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4B" w:rsidRPr="001F689D" w:rsidRDefault="00EA774B" w:rsidP="00E51D30">
      <w:pPr>
        <w:widowControl/>
        <w:adjustRightInd w:val="0"/>
        <w:snapToGrid w:val="0"/>
        <w:spacing w:beforeLines="50" w:afterLines="50" w:line="560" w:lineRule="exact"/>
        <w:ind w:firstLineChars="200" w:firstLine="960"/>
        <w:rPr>
          <w:rFonts w:eastAsia="黑体" w:cs="宋体"/>
          <w:spacing w:val="20"/>
          <w:kern w:val="0"/>
          <w:sz w:val="44"/>
          <w:szCs w:val="44"/>
        </w:rPr>
      </w:pPr>
    </w:p>
    <w:p w:rsidR="00EA774B" w:rsidRPr="001F689D" w:rsidRDefault="00EA774B" w:rsidP="00E51D30">
      <w:pPr>
        <w:widowControl/>
        <w:adjustRightInd w:val="0"/>
        <w:snapToGrid w:val="0"/>
        <w:spacing w:beforeLines="50" w:afterLines="50" w:line="560" w:lineRule="exact"/>
        <w:ind w:firstLineChars="200" w:firstLine="960"/>
        <w:rPr>
          <w:rFonts w:eastAsia="黑体" w:cs="宋体"/>
          <w:spacing w:val="20"/>
          <w:kern w:val="0"/>
          <w:sz w:val="44"/>
          <w:szCs w:val="44"/>
        </w:rPr>
      </w:pPr>
    </w:p>
    <w:p w:rsidR="00EA774B" w:rsidRPr="001F689D" w:rsidRDefault="00EA774B" w:rsidP="00E51D30">
      <w:pPr>
        <w:widowControl/>
        <w:adjustRightInd w:val="0"/>
        <w:snapToGrid w:val="0"/>
        <w:spacing w:beforeLines="50" w:afterLines="50" w:line="560" w:lineRule="exact"/>
        <w:ind w:firstLineChars="200" w:firstLine="960"/>
        <w:rPr>
          <w:rFonts w:eastAsia="黑体" w:cs="宋体"/>
          <w:spacing w:val="20"/>
          <w:kern w:val="0"/>
          <w:sz w:val="44"/>
          <w:szCs w:val="44"/>
        </w:rPr>
      </w:pPr>
    </w:p>
    <w:p w:rsidR="00EA774B" w:rsidRPr="001F689D" w:rsidRDefault="00EA774B" w:rsidP="00E51D30">
      <w:pPr>
        <w:widowControl/>
        <w:adjustRightInd w:val="0"/>
        <w:snapToGrid w:val="0"/>
        <w:spacing w:beforeLines="50" w:afterLines="50" w:line="560" w:lineRule="exact"/>
        <w:ind w:firstLineChars="200" w:firstLine="960"/>
        <w:rPr>
          <w:rFonts w:eastAsia="黑体" w:cs="宋体"/>
          <w:spacing w:val="20"/>
          <w:kern w:val="0"/>
          <w:sz w:val="44"/>
          <w:szCs w:val="44"/>
        </w:rPr>
      </w:pPr>
    </w:p>
    <w:p w:rsidR="00EA774B" w:rsidRPr="001F689D" w:rsidRDefault="00EA774B" w:rsidP="00E51D30">
      <w:pPr>
        <w:widowControl/>
        <w:adjustRightInd w:val="0"/>
        <w:snapToGrid w:val="0"/>
        <w:spacing w:beforeLines="50" w:afterLines="50" w:line="560" w:lineRule="exact"/>
        <w:ind w:firstLineChars="200" w:firstLine="960"/>
        <w:rPr>
          <w:rFonts w:eastAsia="黑体" w:cs="宋体"/>
          <w:spacing w:val="20"/>
          <w:kern w:val="0"/>
          <w:sz w:val="44"/>
          <w:szCs w:val="44"/>
        </w:rPr>
      </w:pPr>
    </w:p>
    <w:p w:rsidR="00057464" w:rsidRPr="001F689D" w:rsidRDefault="0084765D" w:rsidP="00E51D30">
      <w:pPr>
        <w:widowControl/>
        <w:adjustRightInd w:val="0"/>
        <w:snapToGrid w:val="0"/>
        <w:spacing w:beforeLines="50" w:afterLines="50" w:line="560" w:lineRule="exact"/>
        <w:jc w:val="center"/>
        <w:rPr>
          <w:rFonts w:eastAsia="方正小标宋简体" w:cs="宋体"/>
          <w:kern w:val="0"/>
          <w:sz w:val="44"/>
          <w:szCs w:val="44"/>
        </w:rPr>
      </w:pPr>
      <w:r w:rsidRPr="001F689D">
        <w:rPr>
          <w:rFonts w:eastAsia="方正小标宋简体" w:cs="宋体" w:hint="eastAsia"/>
          <w:kern w:val="0"/>
          <w:sz w:val="44"/>
          <w:szCs w:val="44"/>
        </w:rPr>
        <w:t>北京市朝阳区来广营乡</w:t>
      </w:r>
      <w:r w:rsidR="00DB32C6" w:rsidRPr="001F689D">
        <w:rPr>
          <w:rFonts w:eastAsia="方正小标宋简体" w:cs="宋体" w:hint="eastAsia"/>
          <w:kern w:val="0"/>
          <w:sz w:val="44"/>
          <w:szCs w:val="44"/>
        </w:rPr>
        <w:t>20</w:t>
      </w:r>
      <w:r w:rsidR="00EA774B" w:rsidRPr="001F689D">
        <w:rPr>
          <w:rFonts w:eastAsia="方正小标宋简体" w:cs="宋体" w:hint="eastAsia"/>
          <w:kern w:val="0"/>
          <w:sz w:val="44"/>
          <w:szCs w:val="44"/>
        </w:rPr>
        <w:t>1</w:t>
      </w:r>
      <w:r w:rsidR="00A614CE" w:rsidRPr="001F689D">
        <w:rPr>
          <w:rFonts w:eastAsia="方正小标宋简体" w:cs="宋体" w:hint="eastAsia"/>
          <w:kern w:val="0"/>
          <w:sz w:val="44"/>
          <w:szCs w:val="44"/>
        </w:rPr>
        <w:t>8</w:t>
      </w:r>
      <w:r w:rsidR="00DB32C6" w:rsidRPr="001F689D">
        <w:rPr>
          <w:rFonts w:eastAsia="方正小标宋简体" w:cs="宋体" w:hint="eastAsia"/>
          <w:kern w:val="0"/>
          <w:sz w:val="44"/>
          <w:szCs w:val="44"/>
        </w:rPr>
        <w:t>年</w:t>
      </w:r>
    </w:p>
    <w:p w:rsidR="00C90886" w:rsidRPr="001F689D" w:rsidRDefault="00DB32C6" w:rsidP="00E51D30">
      <w:pPr>
        <w:widowControl/>
        <w:adjustRightInd w:val="0"/>
        <w:snapToGrid w:val="0"/>
        <w:spacing w:beforeLines="50" w:afterLines="50" w:line="560" w:lineRule="exact"/>
        <w:jc w:val="center"/>
        <w:rPr>
          <w:rFonts w:eastAsia="方正小标宋简体" w:cs="宋体"/>
          <w:kern w:val="0"/>
          <w:sz w:val="44"/>
          <w:szCs w:val="44"/>
        </w:rPr>
      </w:pPr>
      <w:r w:rsidRPr="001F689D">
        <w:rPr>
          <w:rFonts w:eastAsia="方正小标宋简体" w:cs="宋体" w:hint="eastAsia"/>
          <w:kern w:val="0"/>
          <w:sz w:val="44"/>
          <w:szCs w:val="44"/>
        </w:rPr>
        <w:t>政府信息公开</w:t>
      </w:r>
      <w:r w:rsidR="00DE44C5" w:rsidRPr="001F689D">
        <w:rPr>
          <w:rFonts w:eastAsia="方正小标宋简体" w:cs="宋体" w:hint="eastAsia"/>
          <w:kern w:val="0"/>
          <w:sz w:val="44"/>
          <w:szCs w:val="44"/>
        </w:rPr>
        <w:t>工作</w:t>
      </w:r>
      <w:r w:rsidRPr="001F689D">
        <w:rPr>
          <w:rFonts w:eastAsia="方正小标宋简体" w:cs="宋体" w:hint="eastAsia"/>
          <w:kern w:val="0"/>
          <w:sz w:val="44"/>
          <w:szCs w:val="44"/>
        </w:rPr>
        <w:t>年度报告</w:t>
      </w:r>
    </w:p>
    <w:p w:rsidR="00EA774B" w:rsidRPr="001F689D" w:rsidRDefault="00C90886" w:rsidP="00E51D30">
      <w:pPr>
        <w:widowControl/>
        <w:adjustRightInd w:val="0"/>
        <w:snapToGrid w:val="0"/>
        <w:spacing w:beforeLines="50" w:afterLines="50" w:line="560" w:lineRule="exact"/>
        <w:ind w:firstLineChars="200" w:firstLine="880"/>
        <w:rPr>
          <w:rFonts w:eastAsia="仿宋_GB2312" w:cs="宋体"/>
          <w:kern w:val="0"/>
          <w:sz w:val="32"/>
          <w:szCs w:val="32"/>
        </w:rPr>
      </w:pPr>
      <w:r w:rsidRPr="001F689D">
        <w:rPr>
          <w:rFonts w:eastAsia="方正小标宋简体" w:cs="宋体"/>
          <w:kern w:val="0"/>
          <w:sz w:val="44"/>
          <w:szCs w:val="44"/>
        </w:rPr>
        <w:br w:type="column"/>
      </w:r>
    </w:p>
    <w:p w:rsidR="00DB32C6" w:rsidRPr="001F689D" w:rsidRDefault="00DB32C6" w:rsidP="00E51D30">
      <w:pPr>
        <w:widowControl/>
        <w:snapToGrid w:val="0"/>
        <w:spacing w:beforeLines="50" w:afterLines="50" w:line="560" w:lineRule="exact"/>
        <w:ind w:firstLineChars="200" w:firstLine="640"/>
        <w:mirrorIndents/>
        <w:rPr>
          <w:rFonts w:eastAsia="仿宋_GB2312" w:cs="宋体"/>
          <w:kern w:val="0"/>
          <w:sz w:val="24"/>
        </w:rPr>
      </w:pPr>
      <w:r w:rsidRPr="001F689D">
        <w:rPr>
          <w:rFonts w:eastAsia="仿宋_GB2312" w:cs="宋体" w:hint="eastAsia"/>
          <w:kern w:val="0"/>
          <w:sz w:val="32"/>
          <w:szCs w:val="32"/>
        </w:rPr>
        <w:t>本报告是根据《中华人民共和国政府信息公开条例》</w:t>
      </w:r>
      <w:r w:rsidR="0084765D" w:rsidRPr="001F689D">
        <w:rPr>
          <w:rFonts w:eastAsia="仿宋_GB2312" w:cs="宋体" w:hint="eastAsia"/>
          <w:kern w:val="0"/>
          <w:sz w:val="32"/>
          <w:szCs w:val="32"/>
        </w:rPr>
        <w:t>（以下简称《条例》）</w:t>
      </w:r>
      <w:r w:rsidRPr="001F689D">
        <w:rPr>
          <w:rFonts w:eastAsia="仿宋_GB2312" w:cs="宋体" w:hint="eastAsia"/>
          <w:kern w:val="0"/>
          <w:sz w:val="32"/>
          <w:szCs w:val="32"/>
        </w:rPr>
        <w:t>要求</w:t>
      </w:r>
      <w:r w:rsidR="00DE44C5" w:rsidRPr="001F689D">
        <w:rPr>
          <w:rFonts w:eastAsia="仿宋_GB2312" w:cs="宋体" w:hint="eastAsia"/>
          <w:color w:val="000000"/>
          <w:kern w:val="0"/>
          <w:sz w:val="32"/>
          <w:szCs w:val="32"/>
        </w:rPr>
        <w:t>，由北京市朝阳区来广营乡</w:t>
      </w:r>
      <w:r w:rsidR="00015B0F" w:rsidRPr="001F689D">
        <w:rPr>
          <w:rFonts w:eastAsia="仿宋_GB2312" w:cs="宋体" w:hint="eastAsia"/>
          <w:color w:val="000000"/>
          <w:kern w:val="0"/>
          <w:sz w:val="32"/>
          <w:szCs w:val="32"/>
        </w:rPr>
        <w:t>人民政府</w:t>
      </w:r>
      <w:r w:rsidR="00854B64" w:rsidRPr="001F689D">
        <w:rPr>
          <w:rFonts w:eastAsia="仿宋_GB2312" w:cs="宋体" w:hint="eastAsia"/>
          <w:color w:val="000000"/>
          <w:kern w:val="0"/>
          <w:sz w:val="32"/>
          <w:szCs w:val="32"/>
        </w:rPr>
        <w:t>编制的</w:t>
      </w:r>
      <w:r w:rsidR="00854B64" w:rsidRPr="001F689D">
        <w:rPr>
          <w:rFonts w:eastAsia="仿宋_GB2312" w:cs="宋体" w:hint="eastAsia"/>
          <w:color w:val="000000"/>
          <w:kern w:val="0"/>
          <w:sz w:val="32"/>
          <w:szCs w:val="32"/>
        </w:rPr>
        <w:t>20</w:t>
      </w:r>
      <w:r w:rsidR="00AA42D2" w:rsidRPr="001F689D">
        <w:rPr>
          <w:rFonts w:eastAsia="仿宋_GB2312" w:cs="宋体" w:hint="eastAsia"/>
          <w:color w:val="000000"/>
          <w:kern w:val="0"/>
          <w:sz w:val="32"/>
          <w:szCs w:val="32"/>
        </w:rPr>
        <w:t>1</w:t>
      </w:r>
      <w:r w:rsidR="009C7138" w:rsidRPr="001F689D">
        <w:rPr>
          <w:rFonts w:eastAsia="仿宋_GB2312" w:cs="宋体" w:hint="eastAsia"/>
          <w:color w:val="000000"/>
          <w:kern w:val="0"/>
          <w:sz w:val="32"/>
          <w:szCs w:val="32"/>
        </w:rPr>
        <w:t>8</w:t>
      </w:r>
      <w:r w:rsidR="00854B64" w:rsidRPr="001F689D">
        <w:rPr>
          <w:rFonts w:eastAsia="仿宋_GB2312" w:cs="宋体" w:hint="eastAsia"/>
          <w:color w:val="000000"/>
          <w:kern w:val="0"/>
          <w:sz w:val="32"/>
          <w:szCs w:val="32"/>
        </w:rPr>
        <w:t>年度政府信息公开年度报告。</w:t>
      </w:r>
    </w:p>
    <w:p w:rsidR="00DB32C6" w:rsidRPr="001F689D" w:rsidRDefault="00DB32C6" w:rsidP="00E51D30">
      <w:pPr>
        <w:widowControl/>
        <w:snapToGrid w:val="0"/>
        <w:spacing w:beforeLines="50" w:afterLines="50" w:line="560" w:lineRule="exact"/>
        <w:ind w:firstLineChars="200" w:firstLine="640"/>
        <w:mirrorIndents/>
        <w:rPr>
          <w:rFonts w:eastAsia="仿宋_GB2312" w:cs="宋体"/>
          <w:kern w:val="0"/>
          <w:sz w:val="24"/>
        </w:rPr>
      </w:pPr>
      <w:r w:rsidRPr="001F689D">
        <w:rPr>
          <w:rFonts w:eastAsia="仿宋_GB2312" w:cs="宋体" w:hint="eastAsia"/>
          <w:color w:val="000000"/>
          <w:kern w:val="0"/>
          <w:sz w:val="32"/>
          <w:szCs w:val="32"/>
        </w:rPr>
        <w:t>全文包括概述，主动公开政府信息情况，</w:t>
      </w:r>
      <w:r w:rsidR="009C7138" w:rsidRPr="001F689D">
        <w:rPr>
          <w:rFonts w:eastAsia="仿宋_GB2312" w:cs="宋体" w:hint="eastAsia"/>
          <w:color w:val="000000"/>
          <w:kern w:val="0"/>
          <w:sz w:val="32"/>
          <w:szCs w:val="32"/>
        </w:rPr>
        <w:t>政府信息</w:t>
      </w:r>
      <w:r w:rsidRPr="001F689D">
        <w:rPr>
          <w:rFonts w:eastAsia="仿宋_GB2312" w:cs="宋体" w:hint="eastAsia"/>
          <w:color w:val="000000"/>
          <w:kern w:val="0"/>
          <w:sz w:val="32"/>
          <w:szCs w:val="32"/>
        </w:rPr>
        <w:t>依申请公开</w:t>
      </w:r>
      <w:r w:rsidR="009C7138" w:rsidRPr="001F689D">
        <w:rPr>
          <w:rFonts w:eastAsia="仿宋_GB2312" w:cs="宋体" w:hint="eastAsia"/>
          <w:color w:val="000000"/>
          <w:kern w:val="0"/>
          <w:sz w:val="32"/>
          <w:szCs w:val="32"/>
        </w:rPr>
        <w:t>办理</w:t>
      </w:r>
      <w:r w:rsidR="00B01E61" w:rsidRPr="001F689D">
        <w:rPr>
          <w:rFonts w:eastAsia="仿宋_GB2312" w:cs="宋体" w:hint="eastAsia"/>
          <w:color w:val="000000"/>
          <w:kern w:val="0"/>
          <w:sz w:val="32"/>
          <w:szCs w:val="32"/>
        </w:rPr>
        <w:t>情况</w:t>
      </w:r>
      <w:r w:rsidRPr="001F689D">
        <w:rPr>
          <w:rFonts w:eastAsia="仿宋_GB2312" w:cs="宋体" w:hint="eastAsia"/>
          <w:color w:val="000000"/>
          <w:kern w:val="0"/>
          <w:sz w:val="32"/>
          <w:szCs w:val="32"/>
        </w:rPr>
        <w:t>，政府信息公开咨询情况，</w:t>
      </w:r>
      <w:r w:rsidR="00B31E24" w:rsidRPr="001F689D">
        <w:rPr>
          <w:rFonts w:eastAsia="仿宋_GB2312" w:cs="宋体" w:hint="eastAsia"/>
          <w:color w:val="000000"/>
          <w:kern w:val="0"/>
          <w:sz w:val="32"/>
          <w:szCs w:val="32"/>
        </w:rPr>
        <w:t>因政府</w:t>
      </w:r>
      <w:r w:rsidR="00B01E61" w:rsidRPr="001F689D">
        <w:rPr>
          <w:rFonts w:eastAsia="仿宋_GB2312" w:cs="宋体" w:hint="eastAsia"/>
          <w:color w:val="000000"/>
          <w:kern w:val="0"/>
          <w:sz w:val="32"/>
          <w:szCs w:val="32"/>
        </w:rPr>
        <w:t>信息公开</w:t>
      </w:r>
      <w:r w:rsidR="00B31E24" w:rsidRPr="001F689D">
        <w:rPr>
          <w:rFonts w:eastAsia="仿宋_GB2312" w:cs="宋体" w:hint="eastAsia"/>
          <w:color w:val="000000"/>
          <w:kern w:val="0"/>
          <w:sz w:val="32"/>
          <w:szCs w:val="32"/>
        </w:rPr>
        <w:t>申请</w:t>
      </w:r>
      <w:r w:rsidR="00B01E61" w:rsidRPr="001F689D">
        <w:rPr>
          <w:rFonts w:eastAsia="仿宋_GB2312" w:cs="宋体" w:hint="eastAsia"/>
          <w:color w:val="000000"/>
          <w:kern w:val="0"/>
          <w:sz w:val="32"/>
          <w:szCs w:val="32"/>
        </w:rPr>
        <w:t>行政复议和</w:t>
      </w:r>
      <w:r w:rsidR="00B31E24" w:rsidRPr="001F689D">
        <w:rPr>
          <w:rFonts w:eastAsia="仿宋_GB2312" w:cs="宋体" w:hint="eastAsia"/>
          <w:color w:val="000000"/>
          <w:kern w:val="0"/>
          <w:sz w:val="32"/>
          <w:szCs w:val="32"/>
        </w:rPr>
        <w:t>提起</w:t>
      </w:r>
      <w:r w:rsidR="00B01E61" w:rsidRPr="001F689D">
        <w:rPr>
          <w:rFonts w:eastAsia="仿宋_GB2312" w:cs="宋体" w:hint="eastAsia"/>
          <w:color w:val="000000"/>
          <w:kern w:val="0"/>
          <w:sz w:val="32"/>
          <w:szCs w:val="32"/>
        </w:rPr>
        <w:t>行政诉讼</w:t>
      </w:r>
      <w:r w:rsidR="00B31E24" w:rsidRPr="001F689D">
        <w:rPr>
          <w:rFonts w:eastAsia="仿宋_GB2312" w:cs="宋体" w:hint="eastAsia"/>
          <w:color w:val="000000"/>
          <w:kern w:val="0"/>
          <w:sz w:val="32"/>
          <w:szCs w:val="32"/>
        </w:rPr>
        <w:t>的</w:t>
      </w:r>
      <w:r w:rsidR="00B01E61" w:rsidRPr="001F689D">
        <w:rPr>
          <w:rFonts w:eastAsia="仿宋_GB2312" w:cs="宋体" w:hint="eastAsia"/>
          <w:color w:val="000000"/>
          <w:kern w:val="0"/>
          <w:sz w:val="32"/>
          <w:szCs w:val="32"/>
        </w:rPr>
        <w:t>情况，</w:t>
      </w:r>
      <w:r w:rsidRPr="001F689D">
        <w:rPr>
          <w:rFonts w:eastAsia="仿宋_GB2312" w:cs="宋体" w:hint="eastAsia"/>
          <w:color w:val="000000"/>
          <w:kern w:val="0"/>
          <w:sz w:val="32"/>
          <w:szCs w:val="32"/>
        </w:rPr>
        <w:t>政府信息公开工作存在的不足及改进措施。</w:t>
      </w:r>
    </w:p>
    <w:p w:rsidR="00EE081E" w:rsidRDefault="00DB32C6" w:rsidP="00E51D30">
      <w:pPr>
        <w:widowControl/>
        <w:snapToGrid w:val="0"/>
        <w:spacing w:beforeLines="50" w:afterLines="50" w:line="560" w:lineRule="exact"/>
        <w:ind w:firstLineChars="200" w:firstLine="640"/>
        <w:mirrorIndents/>
        <w:jc w:val="left"/>
        <w:rPr>
          <w:rFonts w:eastAsia="仿宋_GB2312" w:cs="宋体"/>
          <w:color w:val="000000"/>
          <w:kern w:val="0"/>
          <w:sz w:val="32"/>
          <w:szCs w:val="32"/>
        </w:rPr>
      </w:pPr>
      <w:r w:rsidRPr="001F689D">
        <w:rPr>
          <w:rFonts w:eastAsia="仿宋_GB2312" w:cs="宋体" w:hint="eastAsia"/>
          <w:color w:val="000000"/>
          <w:kern w:val="0"/>
          <w:sz w:val="32"/>
          <w:szCs w:val="32"/>
        </w:rPr>
        <w:t>本报告中所列数据的统计期限自</w:t>
      </w:r>
      <w:r w:rsidRPr="001F689D">
        <w:rPr>
          <w:rFonts w:eastAsia="仿宋_GB2312" w:cs="宋体" w:hint="eastAsia"/>
          <w:color w:val="000000"/>
          <w:kern w:val="0"/>
          <w:sz w:val="32"/>
          <w:szCs w:val="32"/>
        </w:rPr>
        <w:t>20</w:t>
      </w:r>
      <w:r w:rsidR="00AA42D2" w:rsidRPr="001F689D">
        <w:rPr>
          <w:rFonts w:eastAsia="仿宋_GB2312" w:cs="宋体" w:hint="eastAsia"/>
          <w:color w:val="000000"/>
          <w:kern w:val="0"/>
          <w:sz w:val="32"/>
          <w:szCs w:val="32"/>
        </w:rPr>
        <w:t>1</w:t>
      </w:r>
      <w:r w:rsidR="009C7138" w:rsidRPr="001F689D">
        <w:rPr>
          <w:rFonts w:eastAsia="仿宋_GB2312" w:cs="宋体" w:hint="eastAsia"/>
          <w:color w:val="000000"/>
          <w:kern w:val="0"/>
          <w:sz w:val="32"/>
          <w:szCs w:val="32"/>
        </w:rPr>
        <w:t>8</w:t>
      </w:r>
      <w:r w:rsidRPr="001F689D">
        <w:rPr>
          <w:rFonts w:eastAsia="仿宋_GB2312" w:cs="宋体" w:hint="eastAsia"/>
          <w:color w:val="000000"/>
          <w:kern w:val="0"/>
          <w:sz w:val="32"/>
          <w:szCs w:val="32"/>
        </w:rPr>
        <w:t>年</w:t>
      </w:r>
      <w:r w:rsidR="00DE44C5" w:rsidRPr="001F689D">
        <w:rPr>
          <w:rFonts w:eastAsia="仿宋_GB2312" w:cs="宋体" w:hint="eastAsia"/>
          <w:color w:val="000000"/>
          <w:kern w:val="0"/>
          <w:sz w:val="32"/>
          <w:szCs w:val="32"/>
        </w:rPr>
        <w:t>1</w:t>
      </w:r>
      <w:r w:rsidRPr="001F689D">
        <w:rPr>
          <w:rFonts w:eastAsia="仿宋_GB2312" w:cs="宋体" w:hint="eastAsia"/>
          <w:color w:val="000000"/>
          <w:kern w:val="0"/>
          <w:sz w:val="32"/>
          <w:szCs w:val="32"/>
        </w:rPr>
        <w:t>月</w:t>
      </w:r>
      <w:r w:rsidRPr="001F689D">
        <w:rPr>
          <w:rFonts w:eastAsia="仿宋_GB2312" w:cs="宋体" w:hint="eastAsia"/>
          <w:color w:val="000000"/>
          <w:kern w:val="0"/>
          <w:sz w:val="32"/>
          <w:szCs w:val="32"/>
        </w:rPr>
        <w:t>1</w:t>
      </w:r>
      <w:r w:rsidRPr="001F689D">
        <w:rPr>
          <w:rFonts w:eastAsia="仿宋_GB2312" w:cs="宋体" w:hint="eastAsia"/>
          <w:color w:val="000000"/>
          <w:kern w:val="0"/>
          <w:sz w:val="32"/>
          <w:szCs w:val="32"/>
        </w:rPr>
        <w:t>日起至</w:t>
      </w:r>
      <w:r w:rsidRPr="001F689D">
        <w:rPr>
          <w:rFonts w:eastAsia="仿宋_GB2312" w:cs="宋体" w:hint="eastAsia"/>
          <w:color w:val="000000"/>
          <w:kern w:val="0"/>
          <w:sz w:val="32"/>
          <w:szCs w:val="32"/>
        </w:rPr>
        <w:t>20</w:t>
      </w:r>
      <w:r w:rsidR="00AA42D2" w:rsidRPr="001F689D">
        <w:rPr>
          <w:rFonts w:eastAsia="仿宋_GB2312" w:cs="宋体" w:hint="eastAsia"/>
          <w:color w:val="000000"/>
          <w:kern w:val="0"/>
          <w:sz w:val="32"/>
          <w:szCs w:val="32"/>
        </w:rPr>
        <w:t>1</w:t>
      </w:r>
      <w:r w:rsidR="009C7138" w:rsidRPr="001F689D">
        <w:rPr>
          <w:rFonts w:eastAsia="仿宋_GB2312" w:cs="宋体" w:hint="eastAsia"/>
          <w:color w:val="000000"/>
          <w:kern w:val="0"/>
          <w:sz w:val="32"/>
          <w:szCs w:val="32"/>
        </w:rPr>
        <w:t>8</w:t>
      </w:r>
      <w:r w:rsidRPr="001F689D">
        <w:rPr>
          <w:rFonts w:eastAsia="仿宋_GB2312" w:cs="宋体" w:hint="eastAsia"/>
          <w:color w:val="000000"/>
          <w:kern w:val="0"/>
          <w:sz w:val="32"/>
          <w:szCs w:val="32"/>
        </w:rPr>
        <w:t>年</w:t>
      </w:r>
      <w:r w:rsidRPr="001F689D">
        <w:rPr>
          <w:rFonts w:eastAsia="仿宋_GB2312" w:cs="宋体" w:hint="eastAsia"/>
          <w:color w:val="000000"/>
          <w:kern w:val="0"/>
          <w:sz w:val="32"/>
          <w:szCs w:val="32"/>
        </w:rPr>
        <w:t>1</w:t>
      </w:r>
      <w:r w:rsidR="00DE44C5" w:rsidRPr="001F689D">
        <w:rPr>
          <w:rFonts w:eastAsia="仿宋_GB2312" w:cs="宋体" w:hint="eastAsia"/>
          <w:color w:val="000000"/>
          <w:kern w:val="0"/>
          <w:sz w:val="32"/>
          <w:szCs w:val="32"/>
        </w:rPr>
        <w:t>2</w:t>
      </w:r>
      <w:r w:rsidRPr="001F689D">
        <w:rPr>
          <w:rFonts w:eastAsia="仿宋_GB2312" w:cs="宋体" w:hint="eastAsia"/>
          <w:color w:val="000000"/>
          <w:kern w:val="0"/>
          <w:sz w:val="32"/>
          <w:szCs w:val="32"/>
        </w:rPr>
        <w:t>月</w:t>
      </w:r>
      <w:r w:rsidR="00DE44C5" w:rsidRPr="001F689D">
        <w:rPr>
          <w:rFonts w:eastAsia="仿宋_GB2312" w:cs="宋体" w:hint="eastAsia"/>
          <w:color w:val="000000"/>
          <w:kern w:val="0"/>
          <w:sz w:val="32"/>
          <w:szCs w:val="32"/>
        </w:rPr>
        <w:t>3</w:t>
      </w:r>
      <w:r w:rsidRPr="001F689D">
        <w:rPr>
          <w:rFonts w:eastAsia="仿宋_GB2312" w:cs="宋体" w:hint="eastAsia"/>
          <w:color w:val="000000"/>
          <w:kern w:val="0"/>
          <w:sz w:val="32"/>
          <w:szCs w:val="32"/>
        </w:rPr>
        <w:t>1</w:t>
      </w:r>
      <w:r w:rsidRPr="001F689D">
        <w:rPr>
          <w:rFonts w:eastAsia="仿宋_GB2312" w:cs="宋体" w:hint="eastAsia"/>
          <w:color w:val="000000"/>
          <w:kern w:val="0"/>
          <w:sz w:val="32"/>
          <w:szCs w:val="32"/>
        </w:rPr>
        <w:t>日止。</w:t>
      </w:r>
    </w:p>
    <w:p w:rsidR="0024047F" w:rsidRPr="001F689D" w:rsidRDefault="00EE081E" w:rsidP="00E51D30">
      <w:pPr>
        <w:widowControl/>
        <w:snapToGrid w:val="0"/>
        <w:spacing w:beforeLines="50" w:afterLines="50" w:line="560" w:lineRule="exact"/>
        <w:ind w:firstLineChars="200" w:firstLine="640"/>
        <w:mirrorIndents/>
        <w:jc w:val="left"/>
        <w:rPr>
          <w:rFonts w:eastAsia="仿宋_GB2312" w:cs="宋体"/>
          <w:color w:val="000000"/>
          <w:kern w:val="0"/>
          <w:sz w:val="32"/>
          <w:szCs w:val="32"/>
        </w:rPr>
      </w:pPr>
      <w:bookmarkStart w:id="0" w:name="OLE_LINK1"/>
      <w:r w:rsidRPr="00EE081E">
        <w:rPr>
          <w:rFonts w:eastAsia="仿宋_GB2312" w:cs="宋体" w:hint="eastAsia"/>
          <w:color w:val="000000"/>
          <w:kern w:val="0"/>
          <w:sz w:val="32"/>
          <w:szCs w:val="32"/>
        </w:rPr>
        <w:t>本报告的电子版可在朝阳区政府网站政府信息公开专栏（</w:t>
      </w:r>
      <w:r w:rsidRPr="00EE081E">
        <w:rPr>
          <w:rFonts w:eastAsia="仿宋_GB2312" w:cs="宋体" w:hint="eastAsia"/>
          <w:color w:val="000000"/>
          <w:kern w:val="0"/>
          <w:sz w:val="32"/>
          <w:szCs w:val="32"/>
        </w:rPr>
        <w:t>http://www.beijing.gov.cn/zfxxgk/11E000/cyq_index.shtml</w:t>
      </w:r>
      <w:r w:rsidRPr="00EE081E">
        <w:rPr>
          <w:rFonts w:eastAsia="仿宋_GB2312" w:cs="宋体" w:hint="eastAsia"/>
          <w:color w:val="000000"/>
          <w:kern w:val="0"/>
          <w:sz w:val="32"/>
          <w:szCs w:val="32"/>
        </w:rPr>
        <w:t>）下载</w:t>
      </w:r>
      <w:r>
        <w:rPr>
          <w:rFonts w:eastAsia="仿宋_GB2312" w:cs="宋体" w:hint="eastAsia"/>
          <w:color w:val="000000"/>
          <w:kern w:val="0"/>
          <w:sz w:val="32"/>
          <w:szCs w:val="32"/>
        </w:rPr>
        <w:t>。</w:t>
      </w:r>
      <w:bookmarkEnd w:id="0"/>
      <w:r w:rsidR="00DB32C6" w:rsidRPr="001F689D">
        <w:rPr>
          <w:rFonts w:eastAsia="仿宋_GB2312" w:cs="宋体" w:hint="eastAsia"/>
          <w:color w:val="000000"/>
          <w:kern w:val="0"/>
          <w:sz w:val="32"/>
          <w:szCs w:val="32"/>
        </w:rPr>
        <w:t>如对本报告有任何疑问，请联系：</w:t>
      </w:r>
      <w:r w:rsidR="0024047F" w:rsidRPr="001F689D">
        <w:rPr>
          <w:rFonts w:eastAsia="仿宋_GB2312" w:cs="宋体" w:hint="eastAsia"/>
          <w:color w:val="000000"/>
          <w:kern w:val="0"/>
          <w:sz w:val="32"/>
          <w:szCs w:val="32"/>
        </w:rPr>
        <w:t>北京市朝阳区</w:t>
      </w:r>
      <w:r w:rsidR="00DB32C6" w:rsidRPr="001F689D">
        <w:rPr>
          <w:rFonts w:eastAsia="仿宋_GB2312" w:cs="宋体" w:hint="eastAsia"/>
          <w:color w:val="000000"/>
          <w:kern w:val="0"/>
          <w:sz w:val="32"/>
          <w:szCs w:val="32"/>
        </w:rPr>
        <w:t>来广营乡党政办公室，联系电话：</w:t>
      </w:r>
      <w:r w:rsidR="00DB32C6" w:rsidRPr="001F689D">
        <w:rPr>
          <w:rFonts w:eastAsia="仿宋_GB2312" w:cs="宋体" w:hint="eastAsia"/>
          <w:color w:val="000000"/>
          <w:kern w:val="0"/>
          <w:sz w:val="32"/>
          <w:szCs w:val="32"/>
        </w:rPr>
        <w:t>84953336</w:t>
      </w:r>
      <w:r w:rsidR="00DB32C6" w:rsidRPr="001F689D">
        <w:rPr>
          <w:rFonts w:eastAsia="仿宋_GB2312" w:cs="宋体" w:hint="eastAsia"/>
          <w:color w:val="000000"/>
          <w:kern w:val="0"/>
          <w:sz w:val="32"/>
          <w:szCs w:val="32"/>
        </w:rPr>
        <w:t>。</w:t>
      </w:r>
    </w:p>
    <w:p w:rsidR="009C7138" w:rsidRPr="001F689D" w:rsidRDefault="009C7138" w:rsidP="00E51D30">
      <w:pPr>
        <w:widowControl/>
        <w:snapToGrid w:val="0"/>
        <w:spacing w:beforeLines="50" w:afterLines="50" w:line="560" w:lineRule="exact"/>
        <w:ind w:firstLineChars="200" w:firstLine="640"/>
        <w:mirrorIndents/>
        <w:rPr>
          <w:rFonts w:eastAsia="仿宋_GB2312" w:cs="宋体"/>
          <w:color w:val="000000"/>
          <w:kern w:val="0"/>
          <w:sz w:val="32"/>
          <w:szCs w:val="32"/>
        </w:rPr>
      </w:pPr>
    </w:p>
    <w:p w:rsidR="005C691B" w:rsidRPr="001F689D" w:rsidRDefault="005C691B"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color w:val="000000"/>
          <w:kern w:val="0"/>
          <w:sz w:val="32"/>
          <w:szCs w:val="32"/>
        </w:rPr>
      </w:pPr>
    </w:p>
    <w:p w:rsidR="00817725" w:rsidRPr="001F689D" w:rsidRDefault="00817725" w:rsidP="00E51D30">
      <w:pPr>
        <w:widowControl/>
        <w:snapToGrid w:val="0"/>
        <w:spacing w:beforeLines="50" w:afterLines="50" w:line="560" w:lineRule="exact"/>
        <w:mirrorIndents/>
        <w:rPr>
          <w:rFonts w:eastAsia="仿宋_GB2312" w:cs="宋体"/>
          <w:kern w:val="0"/>
          <w:sz w:val="32"/>
          <w:szCs w:val="32"/>
        </w:rPr>
      </w:pPr>
    </w:p>
    <w:p w:rsidR="002275E5" w:rsidRPr="001F689D" w:rsidRDefault="002275E5"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一、</w:t>
      </w:r>
      <w:r w:rsidR="00DB32C6" w:rsidRPr="001F689D">
        <w:rPr>
          <w:rFonts w:eastAsia="黑体" w:cs="宋体" w:hint="eastAsia"/>
          <w:kern w:val="0"/>
          <w:sz w:val="32"/>
          <w:szCs w:val="32"/>
        </w:rPr>
        <w:t>概</w:t>
      </w:r>
      <w:r w:rsidR="00D770E3" w:rsidRPr="001F689D">
        <w:rPr>
          <w:rFonts w:eastAsia="黑体" w:cs="宋体" w:hint="eastAsia"/>
          <w:kern w:val="0"/>
          <w:sz w:val="32"/>
          <w:szCs w:val="32"/>
        </w:rPr>
        <w:t xml:space="preserve"> </w:t>
      </w:r>
      <w:r w:rsidR="00DB32C6" w:rsidRPr="001F689D">
        <w:rPr>
          <w:rFonts w:eastAsia="黑体" w:cs="宋体" w:hint="eastAsia"/>
          <w:kern w:val="0"/>
          <w:sz w:val="32"/>
          <w:szCs w:val="32"/>
        </w:rPr>
        <w:t>述</w:t>
      </w:r>
    </w:p>
    <w:p w:rsidR="00C07E21" w:rsidRPr="001F689D" w:rsidRDefault="005954F6" w:rsidP="00F84DA8">
      <w:pPr>
        <w:pStyle w:val="a9"/>
        <w:shd w:val="clear" w:color="auto" w:fill="FFFFFF"/>
        <w:autoSpaceDE w:val="0"/>
        <w:spacing w:line="560" w:lineRule="exact"/>
        <w:ind w:firstLineChars="200" w:firstLine="640"/>
        <w:jc w:val="both"/>
        <w:rPr>
          <w:rFonts w:ascii="Times New Roman" w:eastAsia="仿宋_GB2312" w:hAnsi="Times New Roman"/>
          <w:sz w:val="32"/>
          <w:szCs w:val="32"/>
        </w:rPr>
      </w:pPr>
      <w:r w:rsidRPr="001F689D">
        <w:rPr>
          <w:rFonts w:ascii="Times New Roman" w:eastAsia="仿宋_GB2312" w:hAnsi="Times New Roman" w:hint="eastAsia"/>
          <w:sz w:val="32"/>
          <w:szCs w:val="32"/>
        </w:rPr>
        <w:t>201</w:t>
      </w:r>
      <w:r w:rsidR="00F84DA8" w:rsidRPr="001F689D">
        <w:rPr>
          <w:rFonts w:ascii="Times New Roman" w:eastAsia="仿宋_GB2312" w:hAnsi="Times New Roman" w:hint="eastAsia"/>
          <w:sz w:val="32"/>
          <w:szCs w:val="32"/>
        </w:rPr>
        <w:t>8</w:t>
      </w:r>
      <w:r w:rsidR="001D10D1" w:rsidRPr="001F689D">
        <w:rPr>
          <w:rFonts w:ascii="Times New Roman" w:eastAsia="仿宋_GB2312" w:hint="eastAsia"/>
          <w:sz w:val="32"/>
          <w:szCs w:val="32"/>
        </w:rPr>
        <w:t>年，</w:t>
      </w:r>
      <w:r w:rsidR="00CC01DB" w:rsidRPr="001F689D">
        <w:rPr>
          <w:rFonts w:ascii="Times New Roman" w:eastAsia="仿宋_GB2312" w:hint="eastAsia"/>
          <w:sz w:val="32"/>
          <w:szCs w:val="32"/>
        </w:rPr>
        <w:t>本单位</w:t>
      </w:r>
      <w:r w:rsidR="001D10D1" w:rsidRPr="001F689D">
        <w:rPr>
          <w:rFonts w:ascii="Times New Roman" w:eastAsia="仿宋_GB2312" w:hint="eastAsia"/>
          <w:sz w:val="32"/>
          <w:szCs w:val="32"/>
        </w:rPr>
        <w:t>在区政府信息公开办的指导下，认真贯彻落实《中华人民共和国政府信息公开条例》</w:t>
      </w:r>
      <w:r w:rsidR="0084765D" w:rsidRPr="001F689D">
        <w:rPr>
          <w:rFonts w:ascii="Times New Roman" w:eastAsia="仿宋_GB2312" w:hint="eastAsia"/>
          <w:sz w:val="32"/>
          <w:szCs w:val="32"/>
        </w:rPr>
        <w:t>和《北京市政府信息公开规定》</w:t>
      </w:r>
      <w:r w:rsidR="001D10D1" w:rsidRPr="001F689D">
        <w:rPr>
          <w:rFonts w:ascii="Times New Roman" w:eastAsia="仿宋_GB2312" w:hint="eastAsia"/>
          <w:sz w:val="32"/>
          <w:szCs w:val="32"/>
        </w:rPr>
        <w:t>，</w:t>
      </w:r>
      <w:r w:rsidR="00C07E21" w:rsidRPr="001F689D">
        <w:rPr>
          <w:rFonts w:ascii="Times New Roman" w:eastAsia="仿宋_GB2312" w:hAnsi="Times New Roman" w:hint="eastAsia"/>
          <w:sz w:val="32"/>
          <w:szCs w:val="32"/>
        </w:rPr>
        <w:t>进一步规范公开内容、健全公开制度</w:t>
      </w:r>
      <w:r w:rsidR="00C07E21" w:rsidRPr="001F689D">
        <w:rPr>
          <w:rFonts w:ascii="Times New Roman" w:eastAsia="仿宋_GB2312" w:hint="eastAsia"/>
          <w:sz w:val="32"/>
          <w:szCs w:val="32"/>
        </w:rPr>
        <w:t>、</w:t>
      </w:r>
      <w:r w:rsidR="00C07E21" w:rsidRPr="001F689D">
        <w:rPr>
          <w:rFonts w:ascii="Times New Roman" w:eastAsia="仿宋_GB2312" w:hAnsi="Times New Roman" w:hint="eastAsia"/>
          <w:sz w:val="32"/>
          <w:szCs w:val="32"/>
        </w:rPr>
        <w:t>拓展公开渠道，定期通过来广营报、微信公众号“今日来广营”等多种渠道，及时、准确地向社会公开政府信息，通过回答群众电话咨询、现场咨询等多种形式，为群众答疑解惑，</w:t>
      </w:r>
      <w:r w:rsidR="00C07E21" w:rsidRPr="001F689D">
        <w:rPr>
          <w:rFonts w:ascii="Times New Roman" w:eastAsia="仿宋_GB2312" w:hAnsi="Times New Roman" w:hint="eastAsia"/>
          <w:sz w:val="32"/>
          <w:szCs w:val="32"/>
        </w:rPr>
        <w:t xml:space="preserve"> </w:t>
      </w:r>
      <w:r w:rsidR="00C07E21" w:rsidRPr="001F689D">
        <w:rPr>
          <w:rFonts w:ascii="Times New Roman" w:eastAsia="仿宋_GB2312" w:hAnsi="Times New Roman" w:hint="eastAsia"/>
          <w:sz w:val="32"/>
          <w:szCs w:val="32"/>
        </w:rPr>
        <w:t>推动我</w:t>
      </w:r>
      <w:r w:rsidR="00C07E21" w:rsidRPr="001F689D">
        <w:rPr>
          <w:rFonts w:ascii="Times New Roman" w:eastAsia="仿宋_GB2312" w:hint="eastAsia"/>
          <w:sz w:val="32"/>
          <w:szCs w:val="32"/>
        </w:rPr>
        <w:t>单位</w:t>
      </w:r>
      <w:r w:rsidR="00C07E21" w:rsidRPr="001F689D">
        <w:rPr>
          <w:rFonts w:ascii="Times New Roman" w:eastAsia="仿宋_GB2312" w:hAnsi="Times New Roman" w:hint="eastAsia"/>
          <w:sz w:val="32"/>
          <w:szCs w:val="32"/>
        </w:rPr>
        <w:t>政府信息公开工作有序开展，依法保障人民群众的知情权、参与权和监督权。</w:t>
      </w:r>
    </w:p>
    <w:p w:rsidR="00F82719" w:rsidRPr="001F689D" w:rsidRDefault="00F02CFD" w:rsidP="00E51D30">
      <w:pPr>
        <w:widowControl/>
        <w:snapToGrid w:val="0"/>
        <w:spacing w:beforeLines="50" w:afterLines="50" w:line="560" w:lineRule="exact"/>
        <w:ind w:firstLineChars="200" w:firstLine="640"/>
        <w:outlineLvl w:val="0"/>
        <w:rPr>
          <w:rFonts w:eastAsia="仿宋_GB2312" w:cs="宋体"/>
          <w:kern w:val="0"/>
          <w:sz w:val="32"/>
          <w:szCs w:val="32"/>
        </w:rPr>
      </w:pPr>
      <w:r w:rsidRPr="001F689D">
        <w:rPr>
          <w:rFonts w:eastAsia="仿宋_GB2312" w:cs="宋体" w:hint="eastAsia"/>
          <w:kern w:val="0"/>
          <w:sz w:val="32"/>
          <w:szCs w:val="32"/>
        </w:rPr>
        <w:t>截</w:t>
      </w:r>
      <w:r w:rsidR="0024047F" w:rsidRPr="001F689D">
        <w:rPr>
          <w:rFonts w:eastAsia="仿宋_GB2312" w:cs="宋体" w:hint="eastAsia"/>
          <w:kern w:val="0"/>
          <w:sz w:val="32"/>
          <w:szCs w:val="32"/>
        </w:rPr>
        <w:t>至</w:t>
      </w:r>
      <w:r w:rsidR="005954F6" w:rsidRPr="001F689D">
        <w:rPr>
          <w:rFonts w:eastAsia="仿宋_GB2312" w:cs="宋体" w:hint="eastAsia"/>
          <w:kern w:val="0"/>
          <w:sz w:val="32"/>
          <w:szCs w:val="32"/>
        </w:rPr>
        <w:t>201</w:t>
      </w:r>
      <w:r w:rsidR="00C07E21" w:rsidRPr="001F689D">
        <w:rPr>
          <w:rFonts w:eastAsia="仿宋_GB2312" w:cs="宋体" w:hint="eastAsia"/>
          <w:kern w:val="0"/>
          <w:sz w:val="32"/>
          <w:szCs w:val="32"/>
        </w:rPr>
        <w:t>8</w:t>
      </w:r>
      <w:r w:rsidRPr="001F689D">
        <w:rPr>
          <w:rFonts w:eastAsia="仿宋_GB2312" w:cs="宋体" w:hint="eastAsia"/>
          <w:kern w:val="0"/>
          <w:sz w:val="32"/>
          <w:szCs w:val="32"/>
        </w:rPr>
        <w:t>年底，</w:t>
      </w:r>
      <w:r w:rsidR="00CC01DB" w:rsidRPr="001F689D">
        <w:rPr>
          <w:rFonts w:eastAsia="仿宋_GB2312" w:cs="宋体" w:hint="eastAsia"/>
          <w:kern w:val="0"/>
          <w:sz w:val="32"/>
          <w:szCs w:val="32"/>
        </w:rPr>
        <w:t>本单位</w:t>
      </w:r>
      <w:r w:rsidR="00F82719" w:rsidRPr="001F689D">
        <w:rPr>
          <w:rFonts w:eastAsia="仿宋_GB2312" w:cs="宋体" w:hint="eastAsia"/>
          <w:kern w:val="0"/>
          <w:sz w:val="32"/>
          <w:szCs w:val="32"/>
        </w:rPr>
        <w:t>政府信息公开工作运行正常，政府信息公开咨询、申请及答复工作均得到了顺利开展。</w:t>
      </w:r>
    </w:p>
    <w:p w:rsidR="00817725" w:rsidRPr="001F689D" w:rsidRDefault="00817725" w:rsidP="00E51D30">
      <w:pPr>
        <w:widowControl/>
        <w:snapToGrid w:val="0"/>
        <w:spacing w:beforeLines="50" w:afterLines="50" w:line="560" w:lineRule="exact"/>
        <w:jc w:val="center"/>
        <w:outlineLvl w:val="0"/>
        <w:rPr>
          <w:rFonts w:eastAsia="黑体" w:cs="宋体"/>
          <w:kern w:val="0"/>
          <w:sz w:val="32"/>
          <w:szCs w:val="32"/>
        </w:rPr>
      </w:pPr>
    </w:p>
    <w:p w:rsidR="00817725" w:rsidRPr="001F689D" w:rsidRDefault="00DB32C6"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二、主动公开情况</w:t>
      </w:r>
    </w:p>
    <w:p w:rsidR="00DB32C6" w:rsidRPr="001F689D" w:rsidRDefault="00DB32C6" w:rsidP="00E51D30">
      <w:pPr>
        <w:widowControl/>
        <w:snapToGrid w:val="0"/>
        <w:spacing w:beforeLines="50" w:afterLines="50" w:line="560" w:lineRule="exact"/>
        <w:ind w:firstLineChars="200" w:firstLine="643"/>
        <w:rPr>
          <w:rFonts w:eastAsia="楷体_GB2312" w:cs="宋体"/>
          <w:b/>
          <w:kern w:val="0"/>
          <w:sz w:val="24"/>
        </w:rPr>
      </w:pPr>
      <w:r w:rsidRPr="001F689D">
        <w:rPr>
          <w:rFonts w:eastAsia="楷体_GB2312" w:cs="宋体" w:hint="eastAsia"/>
          <w:b/>
          <w:kern w:val="0"/>
          <w:sz w:val="32"/>
          <w:szCs w:val="32"/>
        </w:rPr>
        <w:t>（一）</w:t>
      </w:r>
      <w:r w:rsidR="00B27279" w:rsidRPr="001F689D">
        <w:rPr>
          <w:rFonts w:eastAsia="楷体_GB2312" w:cs="宋体" w:hint="eastAsia"/>
          <w:b/>
          <w:kern w:val="0"/>
          <w:sz w:val="32"/>
          <w:szCs w:val="32"/>
        </w:rPr>
        <w:t>主动</w:t>
      </w:r>
      <w:r w:rsidRPr="001F689D">
        <w:rPr>
          <w:rFonts w:eastAsia="楷体_GB2312" w:cs="宋体" w:hint="eastAsia"/>
          <w:b/>
          <w:kern w:val="0"/>
          <w:sz w:val="32"/>
          <w:szCs w:val="32"/>
        </w:rPr>
        <w:t>公开</w:t>
      </w:r>
      <w:r w:rsidR="00B27279" w:rsidRPr="001F689D">
        <w:rPr>
          <w:rFonts w:eastAsia="楷体_GB2312" w:cs="宋体" w:hint="eastAsia"/>
          <w:b/>
          <w:kern w:val="0"/>
          <w:sz w:val="32"/>
          <w:szCs w:val="32"/>
        </w:rPr>
        <w:t>政府信息</w:t>
      </w:r>
      <w:r w:rsidRPr="001F689D">
        <w:rPr>
          <w:rFonts w:eastAsia="楷体_GB2312" w:cs="宋体" w:hint="eastAsia"/>
          <w:b/>
          <w:kern w:val="0"/>
          <w:sz w:val="32"/>
          <w:szCs w:val="32"/>
        </w:rPr>
        <w:t>情况</w:t>
      </w:r>
    </w:p>
    <w:p w:rsidR="00B27279" w:rsidRPr="001F689D" w:rsidRDefault="00B27279"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t>2018</w:t>
      </w:r>
      <w:r w:rsidRPr="001F689D">
        <w:rPr>
          <w:rFonts w:eastAsia="仿宋_GB2312" w:cs="宋体" w:hint="eastAsia"/>
          <w:kern w:val="0"/>
          <w:sz w:val="32"/>
          <w:szCs w:val="32"/>
        </w:rPr>
        <w:t>年，我单位主动公开政府信息</w:t>
      </w:r>
      <w:r w:rsidRPr="001F689D">
        <w:rPr>
          <w:rFonts w:eastAsia="仿宋_GB2312" w:cs="宋体" w:hint="eastAsia"/>
          <w:kern w:val="0"/>
          <w:sz w:val="32"/>
          <w:szCs w:val="32"/>
        </w:rPr>
        <w:t>308</w:t>
      </w:r>
      <w:r w:rsidRPr="001F689D">
        <w:rPr>
          <w:rFonts w:eastAsia="仿宋_GB2312" w:cs="宋体" w:hint="eastAsia"/>
          <w:kern w:val="0"/>
          <w:sz w:val="32"/>
          <w:szCs w:val="32"/>
        </w:rPr>
        <w:t>条，已全部按照要求再网上公开。</w:t>
      </w:r>
    </w:p>
    <w:p w:rsidR="00B27279" w:rsidRPr="001F689D" w:rsidRDefault="00B27279"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t>在政府信息主动公开工作中，本单位按照区政府信息公开办相关要求，主动公开信息内容做到及时准确、完整有效，确保公众应知尽知。主动公开信息内容涉及本地区经济发展、民生事业、城市建设和管理、精神文明建设、军民共建等方面。在信息发布管理上，严把审核关，做到一般信息由科长</w:t>
      </w:r>
      <w:r w:rsidRPr="001F689D">
        <w:rPr>
          <w:rFonts w:eastAsia="仿宋_GB2312" w:cs="宋体" w:hint="eastAsia"/>
          <w:kern w:val="0"/>
          <w:sz w:val="32"/>
          <w:szCs w:val="32"/>
        </w:rPr>
        <w:lastRenderedPageBreak/>
        <w:t>和主管领导把关、重要信息直接由主要领导审阅，确保公开信息符合规范。</w:t>
      </w:r>
    </w:p>
    <w:p w:rsidR="00B27279" w:rsidRPr="001F689D" w:rsidRDefault="00B27279" w:rsidP="00817725">
      <w:pPr>
        <w:pStyle w:val="a9"/>
        <w:shd w:val="clear" w:color="auto" w:fill="FFFFFF"/>
        <w:autoSpaceDE w:val="0"/>
        <w:spacing w:line="560" w:lineRule="exact"/>
        <w:jc w:val="both"/>
        <w:rPr>
          <w:rFonts w:ascii="Times New Roman" w:eastAsia="楷体_GB2312" w:hAnsi="Times New Roman"/>
          <w:b/>
          <w:sz w:val="32"/>
          <w:szCs w:val="32"/>
        </w:rPr>
      </w:pPr>
      <w:r w:rsidRPr="001F689D">
        <w:rPr>
          <w:rFonts w:ascii="Times New Roman" w:eastAsia="微软雅黑" w:hAnsi="微软雅黑" w:hint="eastAsia"/>
          <w:color w:val="333333"/>
          <w:sz w:val="18"/>
          <w:szCs w:val="18"/>
        </w:rPr>
        <w:t xml:space="preserve">　　</w:t>
      </w:r>
      <w:r w:rsidRPr="001F689D">
        <w:rPr>
          <w:rFonts w:ascii="Times New Roman" w:eastAsia="楷体_GB2312" w:hAnsi="Times New Roman" w:hint="eastAsia"/>
          <w:b/>
          <w:sz w:val="32"/>
          <w:szCs w:val="32"/>
        </w:rPr>
        <w:t>（二）主动公开政府信息的主要类别</w:t>
      </w:r>
    </w:p>
    <w:p w:rsidR="00997DA4" w:rsidRPr="001F689D" w:rsidRDefault="00B27279" w:rsidP="00F84DA8">
      <w:pPr>
        <w:pStyle w:val="a9"/>
        <w:shd w:val="clear" w:color="auto" w:fill="FFFFFF"/>
        <w:autoSpaceDE w:val="0"/>
        <w:spacing w:line="560" w:lineRule="exact"/>
        <w:ind w:firstLineChars="200" w:firstLine="640"/>
        <w:jc w:val="both"/>
        <w:rPr>
          <w:rFonts w:ascii="Times New Roman" w:eastAsia="仿宋_GB2312" w:hAnsi="Times New Roman"/>
          <w:sz w:val="32"/>
          <w:szCs w:val="32"/>
        </w:rPr>
      </w:pPr>
      <w:r w:rsidRPr="001F689D">
        <w:rPr>
          <w:rFonts w:ascii="Times New Roman" w:eastAsia="仿宋_GB2312" w:hAnsi="Times New Roman" w:hint="eastAsia"/>
          <w:sz w:val="32"/>
          <w:szCs w:val="32"/>
        </w:rPr>
        <w:t>2018</w:t>
      </w:r>
      <w:r w:rsidRPr="001F689D">
        <w:rPr>
          <w:rFonts w:ascii="Times New Roman" w:eastAsia="仿宋_GB2312" w:hAnsi="Times New Roman" w:hint="eastAsia"/>
          <w:sz w:val="32"/>
          <w:szCs w:val="32"/>
        </w:rPr>
        <w:t>年，我</w:t>
      </w:r>
      <w:r w:rsidR="00997DA4" w:rsidRPr="001F689D">
        <w:rPr>
          <w:rFonts w:ascii="Times New Roman" w:eastAsia="仿宋_GB2312" w:hAnsi="Times New Roman" w:hint="eastAsia"/>
          <w:sz w:val="32"/>
          <w:szCs w:val="32"/>
        </w:rPr>
        <w:t>单位</w:t>
      </w:r>
      <w:r w:rsidRPr="001F689D">
        <w:rPr>
          <w:rFonts w:ascii="Times New Roman" w:eastAsia="仿宋_GB2312" w:hAnsi="Times New Roman" w:hint="eastAsia"/>
          <w:sz w:val="32"/>
          <w:szCs w:val="32"/>
        </w:rPr>
        <w:t>主动公开政府信息的类别</w:t>
      </w:r>
      <w:r w:rsidR="00997DA4" w:rsidRPr="001F689D">
        <w:rPr>
          <w:rFonts w:ascii="Times New Roman" w:eastAsia="仿宋_GB2312" w:hAnsi="Times New Roman" w:hint="eastAsia"/>
          <w:sz w:val="32"/>
          <w:szCs w:val="32"/>
        </w:rPr>
        <w:t>集中在业务动态类。</w:t>
      </w:r>
    </w:p>
    <w:p w:rsidR="00B27279" w:rsidRPr="001F689D" w:rsidRDefault="00997DA4" w:rsidP="00817725">
      <w:pPr>
        <w:pStyle w:val="a9"/>
        <w:shd w:val="clear" w:color="auto" w:fill="FFFFFF"/>
        <w:autoSpaceDE w:val="0"/>
        <w:spacing w:line="560" w:lineRule="exact"/>
        <w:ind w:firstLine="345"/>
        <w:jc w:val="both"/>
        <w:rPr>
          <w:rFonts w:ascii="Times New Roman" w:eastAsia="楷体_GB2312" w:hAnsi="Times New Roman"/>
          <w:b/>
          <w:sz w:val="32"/>
          <w:szCs w:val="32"/>
        </w:rPr>
      </w:pPr>
      <w:r w:rsidRPr="001F689D">
        <w:rPr>
          <w:rFonts w:ascii="Times New Roman" w:eastAsia="楷体_GB2312" w:hAnsi="Times New Roman" w:hint="eastAsia"/>
          <w:b/>
          <w:sz w:val="32"/>
          <w:szCs w:val="32"/>
        </w:rPr>
        <w:t>（三）主动公开政府信息的形式</w:t>
      </w:r>
    </w:p>
    <w:p w:rsidR="00D94498" w:rsidRPr="001F689D" w:rsidRDefault="00D94498" w:rsidP="00F84DA8">
      <w:pPr>
        <w:pStyle w:val="a9"/>
        <w:shd w:val="clear" w:color="auto" w:fill="FFFFFF"/>
        <w:autoSpaceDE w:val="0"/>
        <w:spacing w:line="560" w:lineRule="exact"/>
        <w:ind w:firstLineChars="200" w:firstLine="640"/>
        <w:jc w:val="both"/>
        <w:rPr>
          <w:rFonts w:ascii="Times New Roman" w:eastAsia="仿宋_GB2312" w:hAnsi="Times New Roman"/>
          <w:sz w:val="32"/>
          <w:szCs w:val="32"/>
        </w:rPr>
      </w:pPr>
      <w:r w:rsidRPr="001F689D">
        <w:rPr>
          <w:rFonts w:ascii="Times New Roman" w:eastAsia="仿宋_GB2312" w:hAnsi="Times New Roman" w:hint="eastAsia"/>
          <w:sz w:val="32"/>
          <w:szCs w:val="32"/>
        </w:rPr>
        <w:t>2018</w:t>
      </w:r>
      <w:r w:rsidRPr="001F689D">
        <w:rPr>
          <w:rFonts w:ascii="Times New Roman" w:eastAsia="仿宋_GB2312" w:hAnsi="Times New Roman" w:hint="eastAsia"/>
          <w:sz w:val="32"/>
          <w:szCs w:val="32"/>
        </w:rPr>
        <w:t>年，我单位政府信息公开的主要形式有：在</w:t>
      </w:r>
      <w:r w:rsidR="00D36A69" w:rsidRPr="001F689D">
        <w:rPr>
          <w:rFonts w:ascii="Times New Roman" w:eastAsia="仿宋_GB2312" w:hAnsi="Times New Roman" w:hint="eastAsia"/>
          <w:sz w:val="32"/>
          <w:szCs w:val="32"/>
        </w:rPr>
        <w:t>“北京朝阳”政府网站“基层动态”及</w:t>
      </w:r>
      <w:r w:rsidRPr="001F689D">
        <w:rPr>
          <w:rFonts w:ascii="Times New Roman" w:eastAsia="仿宋_GB2312" w:hAnsi="Times New Roman" w:hint="eastAsia"/>
          <w:sz w:val="32"/>
          <w:szCs w:val="32"/>
        </w:rPr>
        <w:t>“北京市朝阳区来广营乡政府”网站</w:t>
      </w:r>
      <w:r w:rsidR="00D36A69" w:rsidRPr="001F689D">
        <w:rPr>
          <w:rFonts w:ascii="Times New Roman" w:eastAsia="仿宋_GB2312" w:hAnsi="Times New Roman" w:hint="eastAsia"/>
          <w:sz w:val="32"/>
          <w:szCs w:val="32"/>
        </w:rPr>
        <w:t>（现已关闭）里公开；</w:t>
      </w:r>
      <w:r w:rsidR="00EE5A5C" w:rsidRPr="001F689D">
        <w:rPr>
          <w:rFonts w:ascii="Times New Roman" w:eastAsia="仿宋_GB2312" w:hAnsi="Times New Roman" w:hint="eastAsia"/>
          <w:sz w:val="32"/>
          <w:szCs w:val="32"/>
        </w:rPr>
        <w:t>举办新闻发布会；</w:t>
      </w:r>
      <w:r w:rsidR="00D36A69" w:rsidRPr="001F689D">
        <w:rPr>
          <w:rFonts w:ascii="Times New Roman" w:eastAsia="仿宋_GB2312" w:hAnsi="Times New Roman" w:hint="eastAsia"/>
          <w:sz w:val="32"/>
          <w:szCs w:val="32"/>
        </w:rPr>
        <w:t>在来广营报、微信公众号“今日来广营”等媒体公开。</w:t>
      </w:r>
    </w:p>
    <w:p w:rsidR="00B27279" w:rsidRPr="001F689D" w:rsidRDefault="00B27279" w:rsidP="00817725">
      <w:pPr>
        <w:pStyle w:val="a9"/>
        <w:shd w:val="clear" w:color="auto" w:fill="FFFFFF"/>
        <w:autoSpaceDE w:val="0"/>
        <w:spacing w:line="560" w:lineRule="exact"/>
        <w:jc w:val="both"/>
        <w:rPr>
          <w:rFonts w:ascii="Times New Roman" w:eastAsia="微软雅黑" w:hAnsi="Times New Roman"/>
          <w:color w:val="333333"/>
          <w:sz w:val="18"/>
          <w:szCs w:val="18"/>
        </w:rPr>
      </w:pPr>
      <w:r w:rsidRPr="001F689D">
        <w:rPr>
          <w:rFonts w:ascii="Times New Roman" w:eastAsia="微软雅黑" w:hAnsi="微软雅黑" w:hint="eastAsia"/>
          <w:color w:val="333333"/>
          <w:sz w:val="18"/>
          <w:szCs w:val="18"/>
        </w:rPr>
        <w:t xml:space="preserve">　　</w:t>
      </w:r>
      <w:r w:rsidRPr="001F689D">
        <w:rPr>
          <w:rFonts w:ascii="Times New Roman" w:eastAsia="楷体_GB2312" w:hAnsi="Times New Roman" w:hint="eastAsia"/>
          <w:b/>
          <w:sz w:val="32"/>
          <w:szCs w:val="32"/>
        </w:rPr>
        <w:t>（</w:t>
      </w:r>
      <w:r w:rsidR="00D36A69" w:rsidRPr="001F689D">
        <w:rPr>
          <w:rFonts w:ascii="Times New Roman" w:eastAsia="楷体_GB2312" w:hAnsi="Times New Roman" w:hint="eastAsia"/>
          <w:b/>
          <w:sz w:val="32"/>
          <w:szCs w:val="32"/>
        </w:rPr>
        <w:t>四</w:t>
      </w:r>
      <w:r w:rsidRPr="001F689D">
        <w:rPr>
          <w:rFonts w:ascii="Times New Roman" w:eastAsia="楷体_GB2312" w:hAnsi="Times New Roman" w:hint="eastAsia"/>
          <w:b/>
          <w:sz w:val="32"/>
          <w:szCs w:val="32"/>
        </w:rPr>
        <w:t>）回应社会关切情况</w:t>
      </w:r>
    </w:p>
    <w:p w:rsidR="00B27279" w:rsidRPr="001F689D" w:rsidRDefault="00B27279" w:rsidP="00F84DA8">
      <w:pPr>
        <w:pStyle w:val="a9"/>
        <w:shd w:val="clear" w:color="auto" w:fill="FFFFFF"/>
        <w:autoSpaceDE w:val="0"/>
        <w:spacing w:line="560" w:lineRule="exact"/>
        <w:ind w:firstLineChars="200" w:firstLine="640"/>
        <w:jc w:val="both"/>
        <w:rPr>
          <w:rFonts w:ascii="Times New Roman" w:eastAsia="仿宋_GB2312" w:hAnsi="Times New Roman"/>
          <w:sz w:val="32"/>
          <w:szCs w:val="32"/>
        </w:rPr>
      </w:pPr>
      <w:r w:rsidRPr="001F689D">
        <w:rPr>
          <w:rFonts w:ascii="Times New Roman" w:eastAsia="仿宋_GB2312" w:hAnsi="Times New Roman" w:hint="eastAsia"/>
          <w:sz w:val="32"/>
          <w:szCs w:val="32"/>
        </w:rPr>
        <w:t>2018</w:t>
      </w:r>
      <w:r w:rsidRPr="001F689D">
        <w:rPr>
          <w:rFonts w:ascii="Times New Roman" w:eastAsia="仿宋_GB2312" w:hAnsi="Times New Roman" w:hint="eastAsia"/>
          <w:sz w:val="32"/>
          <w:szCs w:val="32"/>
        </w:rPr>
        <w:t>年，我</w:t>
      </w:r>
      <w:r w:rsidR="00D36A69" w:rsidRPr="001F689D">
        <w:rPr>
          <w:rFonts w:ascii="Times New Roman" w:eastAsia="仿宋_GB2312" w:hAnsi="Times New Roman" w:hint="eastAsia"/>
          <w:sz w:val="32"/>
          <w:szCs w:val="32"/>
        </w:rPr>
        <w:t>单位</w:t>
      </w:r>
      <w:r w:rsidRPr="001F689D">
        <w:rPr>
          <w:rFonts w:ascii="Times New Roman" w:eastAsia="仿宋_GB2312" w:hAnsi="Times New Roman" w:hint="eastAsia"/>
          <w:sz w:val="32"/>
          <w:szCs w:val="32"/>
        </w:rPr>
        <w:t>通过</w:t>
      </w:r>
      <w:r w:rsidR="00D36A69" w:rsidRPr="001F689D">
        <w:rPr>
          <w:rFonts w:ascii="Times New Roman" w:eastAsia="仿宋_GB2312" w:hAnsi="Times New Roman" w:hint="eastAsia"/>
          <w:sz w:val="32"/>
          <w:szCs w:val="32"/>
        </w:rPr>
        <w:t>96105</w:t>
      </w:r>
      <w:r w:rsidR="00D36A69" w:rsidRPr="001F689D">
        <w:rPr>
          <w:rFonts w:ascii="Times New Roman" w:eastAsia="仿宋_GB2312" w:hAnsi="Times New Roman" w:hint="eastAsia"/>
          <w:sz w:val="32"/>
          <w:szCs w:val="32"/>
        </w:rPr>
        <w:t>政民互动平台、</w:t>
      </w:r>
      <w:r w:rsidRPr="001F689D">
        <w:rPr>
          <w:rFonts w:ascii="Times New Roman" w:eastAsia="仿宋_GB2312" w:hAnsi="Times New Roman" w:hint="eastAsia"/>
          <w:sz w:val="32"/>
          <w:szCs w:val="32"/>
        </w:rPr>
        <w:t>12345</w:t>
      </w:r>
      <w:r w:rsidR="00D36A69" w:rsidRPr="001F689D">
        <w:rPr>
          <w:rFonts w:ascii="Times New Roman" w:eastAsia="仿宋_GB2312" w:hAnsi="Times New Roman" w:hint="eastAsia"/>
          <w:sz w:val="32"/>
          <w:szCs w:val="32"/>
        </w:rPr>
        <w:t>市民热线</w:t>
      </w:r>
      <w:r w:rsidRPr="001F689D">
        <w:rPr>
          <w:rFonts w:ascii="Times New Roman" w:eastAsia="仿宋_GB2312" w:hAnsi="Times New Roman" w:hint="eastAsia"/>
          <w:sz w:val="32"/>
          <w:szCs w:val="32"/>
        </w:rPr>
        <w:t>平台积极回应社会关切，共收到</w:t>
      </w:r>
      <w:r w:rsidR="00D36A69" w:rsidRPr="001F689D">
        <w:rPr>
          <w:rFonts w:ascii="Times New Roman" w:eastAsia="仿宋_GB2312" w:hAnsi="Times New Roman" w:hint="eastAsia"/>
          <w:sz w:val="32"/>
          <w:szCs w:val="32"/>
        </w:rPr>
        <w:t>各类</w:t>
      </w:r>
      <w:r w:rsidRPr="001F689D">
        <w:rPr>
          <w:rFonts w:ascii="Times New Roman" w:eastAsia="仿宋_GB2312" w:hAnsi="Times New Roman" w:hint="eastAsia"/>
          <w:sz w:val="32"/>
          <w:szCs w:val="32"/>
        </w:rPr>
        <w:t>诉求</w:t>
      </w:r>
      <w:r w:rsidR="00D36A69" w:rsidRPr="001F689D">
        <w:rPr>
          <w:rFonts w:ascii="Times New Roman" w:eastAsia="仿宋_GB2312" w:hAnsi="Times New Roman" w:hint="eastAsia"/>
          <w:sz w:val="32"/>
          <w:szCs w:val="32"/>
        </w:rPr>
        <w:t>4584</w:t>
      </w:r>
      <w:r w:rsidR="00D36A69" w:rsidRPr="001F689D">
        <w:rPr>
          <w:rFonts w:ascii="Times New Roman" w:eastAsia="仿宋_GB2312" w:hAnsi="Times New Roman" w:hint="eastAsia"/>
          <w:sz w:val="32"/>
          <w:szCs w:val="32"/>
        </w:rPr>
        <w:t>件</w:t>
      </w:r>
      <w:r w:rsidRPr="001F689D">
        <w:rPr>
          <w:rFonts w:ascii="Times New Roman" w:eastAsia="仿宋_GB2312" w:hAnsi="Times New Roman" w:hint="eastAsia"/>
          <w:sz w:val="32"/>
          <w:szCs w:val="32"/>
        </w:rPr>
        <w:t>，均及时办理回复。</w:t>
      </w:r>
    </w:p>
    <w:p w:rsidR="00817725" w:rsidRPr="001F689D" w:rsidRDefault="00817725" w:rsidP="00E51D30">
      <w:pPr>
        <w:widowControl/>
        <w:snapToGrid w:val="0"/>
        <w:spacing w:beforeLines="50" w:afterLines="50" w:line="560" w:lineRule="exact"/>
        <w:jc w:val="center"/>
        <w:outlineLvl w:val="0"/>
        <w:rPr>
          <w:rFonts w:eastAsia="黑体" w:cs="宋体"/>
          <w:kern w:val="0"/>
          <w:sz w:val="32"/>
          <w:szCs w:val="32"/>
        </w:rPr>
      </w:pPr>
    </w:p>
    <w:p w:rsidR="00817725" w:rsidRPr="001F689D" w:rsidRDefault="00DB32C6"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三、依申请公开情况</w:t>
      </w:r>
    </w:p>
    <w:p w:rsidR="00F1632B" w:rsidRPr="001F689D" w:rsidRDefault="00F1632B"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t>按照《条例》第</w:t>
      </w:r>
      <w:r w:rsidRPr="001F689D">
        <w:rPr>
          <w:rFonts w:eastAsia="仿宋_GB2312" w:cs="宋体" w:hint="eastAsia"/>
          <w:kern w:val="0"/>
          <w:sz w:val="32"/>
          <w:szCs w:val="32"/>
        </w:rPr>
        <w:t>13</w:t>
      </w:r>
      <w:r w:rsidRPr="001F689D">
        <w:rPr>
          <w:rFonts w:eastAsia="仿宋_GB2312" w:cs="宋体" w:hint="eastAsia"/>
          <w:kern w:val="0"/>
          <w:sz w:val="32"/>
          <w:szCs w:val="32"/>
        </w:rPr>
        <w:t>条规定，来广营乡人民政府自《条例》实施之日起正式受理公民、法人或者其他组织根据自身生产、生活、科研等特殊需要提出的政府信息公开申请。为落实《条例》确定的政府信息依申请公开制度，来广营乡人民政府确定了受理机构，并公布了联系方式。</w:t>
      </w:r>
    </w:p>
    <w:p w:rsidR="00F1632B" w:rsidRPr="001F689D" w:rsidRDefault="00F1632B" w:rsidP="00E51D30">
      <w:pPr>
        <w:widowControl/>
        <w:snapToGrid w:val="0"/>
        <w:spacing w:beforeLines="50" w:afterLines="50" w:line="560" w:lineRule="exact"/>
        <w:ind w:firstLineChars="200" w:firstLine="643"/>
        <w:rPr>
          <w:rFonts w:eastAsia="楷体_GB2312" w:cs="宋体"/>
          <w:b/>
          <w:kern w:val="0"/>
          <w:sz w:val="32"/>
          <w:szCs w:val="32"/>
        </w:rPr>
      </w:pPr>
      <w:r w:rsidRPr="001F689D">
        <w:rPr>
          <w:rFonts w:eastAsia="楷体_GB2312" w:cs="宋体" w:hint="eastAsia"/>
          <w:b/>
          <w:kern w:val="0"/>
          <w:sz w:val="32"/>
          <w:szCs w:val="32"/>
        </w:rPr>
        <w:t>（一）申请情况</w:t>
      </w:r>
    </w:p>
    <w:p w:rsidR="00EE5A5C" w:rsidRPr="001F689D" w:rsidRDefault="00157425"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lastRenderedPageBreak/>
        <w:t>201</w:t>
      </w:r>
      <w:r w:rsidR="00EE5A5C" w:rsidRPr="001F689D">
        <w:rPr>
          <w:rFonts w:eastAsia="仿宋_GB2312" w:cs="宋体" w:hint="eastAsia"/>
          <w:kern w:val="0"/>
          <w:sz w:val="32"/>
          <w:szCs w:val="32"/>
        </w:rPr>
        <w:t>8</w:t>
      </w:r>
      <w:r w:rsidRPr="001F689D">
        <w:rPr>
          <w:rFonts w:eastAsia="仿宋_GB2312" w:cs="宋体" w:hint="eastAsia"/>
          <w:kern w:val="0"/>
          <w:sz w:val="32"/>
          <w:szCs w:val="32"/>
        </w:rPr>
        <w:t>年，</w:t>
      </w:r>
      <w:r w:rsidR="00EE5A5C" w:rsidRPr="001F689D">
        <w:rPr>
          <w:rFonts w:eastAsia="仿宋_GB2312" w:cs="宋体" w:hint="eastAsia"/>
          <w:kern w:val="0"/>
          <w:sz w:val="32"/>
          <w:szCs w:val="32"/>
        </w:rPr>
        <w:t>我单位共收到政府信息公开申请</w:t>
      </w:r>
      <w:r w:rsidR="00EE5A5C" w:rsidRPr="001F689D">
        <w:rPr>
          <w:rFonts w:eastAsia="仿宋_GB2312" w:cs="宋体" w:hint="eastAsia"/>
          <w:kern w:val="0"/>
          <w:sz w:val="32"/>
          <w:szCs w:val="32"/>
        </w:rPr>
        <w:t>9</w:t>
      </w:r>
      <w:r w:rsidR="005E4B8B" w:rsidRPr="001F689D">
        <w:rPr>
          <w:rFonts w:eastAsia="仿宋_GB2312" w:cs="宋体" w:hint="eastAsia"/>
          <w:kern w:val="0"/>
          <w:sz w:val="32"/>
          <w:szCs w:val="32"/>
        </w:rPr>
        <w:t>件，</w:t>
      </w:r>
      <w:r w:rsidR="00EE5A5C" w:rsidRPr="001F689D">
        <w:rPr>
          <w:rFonts w:eastAsia="仿宋_GB2312" w:cs="宋体" w:hint="eastAsia"/>
          <w:kern w:val="0"/>
          <w:sz w:val="32"/>
          <w:szCs w:val="32"/>
        </w:rPr>
        <w:t>其中，网上申请</w:t>
      </w:r>
      <w:r w:rsidR="00EE5A5C" w:rsidRPr="001F689D">
        <w:rPr>
          <w:rFonts w:eastAsia="仿宋_GB2312" w:cs="宋体" w:hint="eastAsia"/>
          <w:kern w:val="0"/>
          <w:sz w:val="32"/>
          <w:szCs w:val="32"/>
        </w:rPr>
        <w:t>1</w:t>
      </w:r>
      <w:r w:rsidR="00EE5A5C" w:rsidRPr="001F689D">
        <w:rPr>
          <w:rFonts w:eastAsia="仿宋_GB2312" w:cs="宋体" w:hint="eastAsia"/>
          <w:kern w:val="0"/>
          <w:sz w:val="32"/>
          <w:szCs w:val="32"/>
        </w:rPr>
        <w:t>件，信函申请</w:t>
      </w:r>
      <w:r w:rsidR="00F7019F" w:rsidRPr="001F689D">
        <w:rPr>
          <w:rFonts w:eastAsia="仿宋_GB2312" w:cs="宋体" w:hint="eastAsia"/>
          <w:kern w:val="0"/>
          <w:sz w:val="32"/>
          <w:szCs w:val="32"/>
        </w:rPr>
        <w:t>5</w:t>
      </w:r>
      <w:r w:rsidR="00F7019F" w:rsidRPr="001F689D">
        <w:rPr>
          <w:rFonts w:eastAsia="仿宋_GB2312" w:cs="宋体" w:hint="eastAsia"/>
          <w:kern w:val="0"/>
          <w:sz w:val="32"/>
          <w:szCs w:val="32"/>
        </w:rPr>
        <w:t>件，当面申请</w:t>
      </w:r>
      <w:r w:rsidR="00F7019F" w:rsidRPr="001F689D">
        <w:rPr>
          <w:rFonts w:eastAsia="仿宋_GB2312" w:cs="宋体" w:hint="eastAsia"/>
          <w:kern w:val="0"/>
          <w:sz w:val="32"/>
          <w:szCs w:val="32"/>
        </w:rPr>
        <w:t>3</w:t>
      </w:r>
      <w:r w:rsidR="00F7019F" w:rsidRPr="001F689D">
        <w:rPr>
          <w:rFonts w:eastAsia="仿宋_GB2312" w:cs="宋体" w:hint="eastAsia"/>
          <w:kern w:val="0"/>
          <w:sz w:val="32"/>
          <w:szCs w:val="32"/>
        </w:rPr>
        <w:t>件。</w:t>
      </w:r>
    </w:p>
    <w:p w:rsidR="00EE5A5C" w:rsidRPr="001F689D" w:rsidRDefault="00EE5A5C" w:rsidP="00817725">
      <w:pPr>
        <w:pStyle w:val="a9"/>
        <w:shd w:val="clear" w:color="auto" w:fill="FFFFFF"/>
        <w:autoSpaceDE w:val="0"/>
        <w:spacing w:line="560" w:lineRule="exact"/>
        <w:jc w:val="both"/>
        <w:rPr>
          <w:rFonts w:ascii="Times New Roman" w:eastAsia="楷体_GB2312" w:hAnsi="Times New Roman"/>
          <w:b/>
          <w:sz w:val="32"/>
          <w:szCs w:val="32"/>
        </w:rPr>
      </w:pPr>
      <w:r w:rsidRPr="001F689D">
        <w:rPr>
          <w:rFonts w:ascii="Times New Roman" w:eastAsia="微软雅黑" w:hAnsi="微软雅黑" w:hint="eastAsia"/>
          <w:color w:val="333333"/>
          <w:sz w:val="18"/>
          <w:szCs w:val="18"/>
        </w:rPr>
        <w:t xml:space="preserve">　　</w:t>
      </w:r>
      <w:r w:rsidR="00F7019F" w:rsidRPr="001F689D">
        <w:rPr>
          <w:rFonts w:ascii="Times New Roman" w:eastAsia="楷体_GB2312" w:hAnsi="Times New Roman" w:hint="eastAsia"/>
          <w:b/>
          <w:sz w:val="32"/>
          <w:szCs w:val="32"/>
        </w:rPr>
        <w:t>（二）对申请的办理情况</w:t>
      </w:r>
    </w:p>
    <w:p w:rsidR="00817725" w:rsidRPr="001F689D" w:rsidRDefault="00EE5A5C" w:rsidP="00E51D30">
      <w:pPr>
        <w:widowControl/>
        <w:snapToGrid w:val="0"/>
        <w:spacing w:beforeLines="50" w:afterLines="50" w:line="560" w:lineRule="exact"/>
        <w:ind w:firstLineChars="200" w:firstLine="360"/>
        <w:rPr>
          <w:rFonts w:eastAsia="仿宋_GB2312" w:cs="宋体"/>
          <w:kern w:val="0"/>
          <w:sz w:val="32"/>
          <w:szCs w:val="32"/>
        </w:rPr>
      </w:pPr>
      <w:r w:rsidRPr="001F689D">
        <w:rPr>
          <w:rFonts w:eastAsia="微软雅黑" w:hAnsi="微软雅黑" w:hint="eastAsia"/>
          <w:color w:val="333333"/>
          <w:sz w:val="18"/>
          <w:szCs w:val="18"/>
        </w:rPr>
        <w:t xml:space="preserve">　　</w:t>
      </w:r>
      <w:r w:rsidRPr="001F689D">
        <w:rPr>
          <w:rFonts w:eastAsia="仿宋_GB2312" w:cs="宋体" w:hint="eastAsia"/>
          <w:kern w:val="0"/>
          <w:sz w:val="32"/>
          <w:szCs w:val="32"/>
        </w:rPr>
        <w:t>2018</w:t>
      </w:r>
      <w:r w:rsidRPr="001F689D">
        <w:rPr>
          <w:rFonts w:eastAsia="仿宋_GB2312" w:cs="宋体" w:hint="eastAsia"/>
          <w:kern w:val="0"/>
          <w:sz w:val="32"/>
          <w:szCs w:val="32"/>
        </w:rPr>
        <w:t>年，我</w:t>
      </w:r>
      <w:r w:rsidR="00F7019F" w:rsidRPr="001F689D">
        <w:rPr>
          <w:rFonts w:eastAsia="仿宋_GB2312" w:cs="宋体" w:hint="eastAsia"/>
          <w:kern w:val="0"/>
          <w:sz w:val="32"/>
          <w:szCs w:val="32"/>
        </w:rPr>
        <w:t>单位</w:t>
      </w:r>
      <w:r w:rsidRPr="001F689D">
        <w:rPr>
          <w:rFonts w:eastAsia="仿宋_GB2312" w:cs="宋体" w:hint="eastAsia"/>
          <w:kern w:val="0"/>
          <w:sz w:val="32"/>
          <w:szCs w:val="32"/>
        </w:rPr>
        <w:t>受理依申请公开事项</w:t>
      </w:r>
      <w:r w:rsidR="00F7019F" w:rsidRPr="001F689D">
        <w:rPr>
          <w:rFonts w:eastAsia="仿宋_GB2312" w:cs="宋体" w:hint="eastAsia"/>
          <w:kern w:val="0"/>
          <w:sz w:val="32"/>
          <w:szCs w:val="32"/>
        </w:rPr>
        <w:t>9</w:t>
      </w:r>
      <w:r w:rsidRPr="001F689D">
        <w:rPr>
          <w:rFonts w:eastAsia="仿宋_GB2312" w:cs="宋体" w:hint="eastAsia"/>
          <w:kern w:val="0"/>
          <w:sz w:val="32"/>
          <w:szCs w:val="32"/>
        </w:rPr>
        <w:t>件，均已按时办结，其中，属于</w:t>
      </w:r>
      <w:r w:rsidR="00817725" w:rsidRPr="001F689D">
        <w:rPr>
          <w:rFonts w:eastAsia="仿宋_GB2312" w:cs="宋体" w:hint="eastAsia"/>
          <w:kern w:val="0"/>
          <w:sz w:val="32"/>
          <w:szCs w:val="32"/>
        </w:rPr>
        <w:t>已主动公开范围</w:t>
      </w:r>
      <w:r w:rsidR="00817725" w:rsidRPr="001F689D">
        <w:rPr>
          <w:rFonts w:eastAsia="仿宋_GB2312" w:cs="宋体" w:hint="eastAsia"/>
          <w:kern w:val="0"/>
          <w:sz w:val="32"/>
          <w:szCs w:val="32"/>
        </w:rPr>
        <w:t>1</w:t>
      </w:r>
      <w:r w:rsidR="00817725" w:rsidRPr="001F689D">
        <w:rPr>
          <w:rFonts w:eastAsia="仿宋_GB2312" w:cs="宋体" w:hint="eastAsia"/>
          <w:kern w:val="0"/>
          <w:sz w:val="32"/>
          <w:szCs w:val="32"/>
        </w:rPr>
        <w:t>件，同意公开答复</w:t>
      </w:r>
      <w:r w:rsidR="00817725" w:rsidRPr="001F689D">
        <w:rPr>
          <w:rFonts w:eastAsia="仿宋_GB2312" w:cs="宋体" w:hint="eastAsia"/>
          <w:kern w:val="0"/>
          <w:sz w:val="32"/>
          <w:szCs w:val="32"/>
        </w:rPr>
        <w:t>1</w:t>
      </w:r>
      <w:r w:rsidR="00817725" w:rsidRPr="001F689D">
        <w:rPr>
          <w:rFonts w:eastAsia="仿宋_GB2312" w:cs="宋体" w:hint="eastAsia"/>
          <w:kern w:val="0"/>
          <w:sz w:val="32"/>
          <w:szCs w:val="32"/>
        </w:rPr>
        <w:t>件，不属于本行政机关公开数</w:t>
      </w:r>
      <w:r w:rsidR="00817725" w:rsidRPr="001F689D">
        <w:rPr>
          <w:rFonts w:eastAsia="仿宋_GB2312" w:cs="宋体" w:hint="eastAsia"/>
          <w:kern w:val="0"/>
          <w:sz w:val="32"/>
          <w:szCs w:val="32"/>
        </w:rPr>
        <w:t>2</w:t>
      </w:r>
      <w:r w:rsidR="00817725" w:rsidRPr="001F689D">
        <w:rPr>
          <w:rFonts w:eastAsia="仿宋_GB2312" w:cs="宋体" w:hint="eastAsia"/>
          <w:kern w:val="0"/>
          <w:sz w:val="32"/>
          <w:szCs w:val="32"/>
        </w:rPr>
        <w:t>件，申请信息不存在数</w:t>
      </w:r>
      <w:r w:rsidR="00817725" w:rsidRPr="001F689D">
        <w:rPr>
          <w:rFonts w:eastAsia="仿宋_GB2312" w:cs="宋体" w:hint="eastAsia"/>
          <w:kern w:val="0"/>
          <w:sz w:val="32"/>
          <w:szCs w:val="32"/>
        </w:rPr>
        <w:t>3</w:t>
      </w:r>
      <w:r w:rsidR="00817725" w:rsidRPr="001F689D">
        <w:rPr>
          <w:rFonts w:eastAsia="仿宋_GB2312" w:cs="宋体" w:hint="eastAsia"/>
          <w:kern w:val="0"/>
          <w:sz w:val="32"/>
          <w:szCs w:val="32"/>
        </w:rPr>
        <w:t>件，告知通过其他途径办理数</w:t>
      </w:r>
      <w:r w:rsidR="00817725" w:rsidRPr="001F689D">
        <w:rPr>
          <w:rFonts w:eastAsia="仿宋_GB2312" w:cs="宋体" w:hint="eastAsia"/>
          <w:kern w:val="0"/>
          <w:sz w:val="32"/>
          <w:szCs w:val="32"/>
        </w:rPr>
        <w:t>1</w:t>
      </w:r>
      <w:r w:rsidR="00817725" w:rsidRPr="001F689D">
        <w:rPr>
          <w:rFonts w:eastAsia="仿宋_GB2312" w:cs="宋体" w:hint="eastAsia"/>
          <w:kern w:val="0"/>
          <w:sz w:val="32"/>
          <w:szCs w:val="32"/>
        </w:rPr>
        <w:t>件。</w:t>
      </w:r>
    </w:p>
    <w:p w:rsidR="00817725" w:rsidRPr="001F689D" w:rsidRDefault="00817725" w:rsidP="00E51D30">
      <w:pPr>
        <w:widowControl/>
        <w:snapToGrid w:val="0"/>
        <w:spacing w:beforeLines="50" w:afterLines="50" w:line="560" w:lineRule="exact"/>
        <w:jc w:val="center"/>
        <w:outlineLvl w:val="0"/>
        <w:rPr>
          <w:rFonts w:eastAsia="黑体" w:cs="宋体"/>
          <w:kern w:val="0"/>
          <w:sz w:val="32"/>
          <w:szCs w:val="32"/>
        </w:rPr>
      </w:pPr>
    </w:p>
    <w:p w:rsidR="00C377C1" w:rsidRPr="001F689D" w:rsidRDefault="00C377C1"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四、咨询情况</w:t>
      </w:r>
    </w:p>
    <w:p w:rsidR="00C377C1" w:rsidRPr="001F689D" w:rsidRDefault="005954F6"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t>201</w:t>
      </w:r>
      <w:r w:rsidR="00817725" w:rsidRPr="001F689D">
        <w:rPr>
          <w:rFonts w:eastAsia="仿宋_GB2312" w:cs="宋体" w:hint="eastAsia"/>
          <w:kern w:val="0"/>
          <w:sz w:val="32"/>
          <w:szCs w:val="32"/>
        </w:rPr>
        <w:t>8</w:t>
      </w:r>
      <w:r w:rsidR="00C377C1" w:rsidRPr="001F689D">
        <w:rPr>
          <w:rFonts w:eastAsia="仿宋_GB2312" w:cs="宋体" w:hint="eastAsia"/>
          <w:kern w:val="0"/>
          <w:sz w:val="32"/>
          <w:szCs w:val="32"/>
        </w:rPr>
        <w:t>年，本单位共接受公民、法人及其他组织政府信息公开方面的咨询</w:t>
      </w:r>
      <w:r w:rsidR="00F32269" w:rsidRPr="001F689D">
        <w:rPr>
          <w:rFonts w:eastAsia="仿宋_GB2312" w:cs="宋体" w:hint="eastAsia"/>
          <w:kern w:val="0"/>
          <w:sz w:val="32"/>
          <w:szCs w:val="32"/>
        </w:rPr>
        <w:t>18</w:t>
      </w:r>
      <w:r w:rsidR="00C377C1" w:rsidRPr="001F689D">
        <w:rPr>
          <w:rFonts w:eastAsia="仿宋_GB2312" w:cs="宋体" w:hint="eastAsia"/>
          <w:kern w:val="0"/>
          <w:sz w:val="32"/>
          <w:szCs w:val="32"/>
        </w:rPr>
        <w:t>人次</w:t>
      </w:r>
      <w:r w:rsidR="003D612D" w:rsidRPr="001F689D">
        <w:rPr>
          <w:rFonts w:eastAsia="仿宋_GB2312" w:cs="宋体" w:hint="eastAsia"/>
          <w:kern w:val="0"/>
          <w:sz w:val="32"/>
          <w:szCs w:val="32"/>
        </w:rPr>
        <w:t>，</w:t>
      </w:r>
      <w:r w:rsidR="001339FF" w:rsidRPr="001F689D">
        <w:rPr>
          <w:rFonts w:eastAsia="仿宋_GB2312" w:cs="宋体" w:hint="eastAsia"/>
          <w:kern w:val="0"/>
          <w:sz w:val="32"/>
          <w:szCs w:val="32"/>
        </w:rPr>
        <w:t>其中</w:t>
      </w:r>
      <w:r w:rsidR="00633178" w:rsidRPr="001F689D">
        <w:rPr>
          <w:rFonts w:eastAsia="仿宋_GB2312" w:cs="宋体" w:hint="eastAsia"/>
          <w:kern w:val="0"/>
          <w:sz w:val="32"/>
          <w:szCs w:val="32"/>
        </w:rPr>
        <w:t>电话咨询</w:t>
      </w:r>
      <w:r w:rsidR="00190D9C" w:rsidRPr="001F689D">
        <w:rPr>
          <w:rFonts w:eastAsia="仿宋_GB2312" w:cs="宋体" w:hint="eastAsia"/>
          <w:kern w:val="0"/>
          <w:sz w:val="32"/>
          <w:szCs w:val="32"/>
        </w:rPr>
        <w:t>1</w:t>
      </w:r>
      <w:r w:rsidR="00F32269" w:rsidRPr="001F689D">
        <w:rPr>
          <w:rFonts w:eastAsia="仿宋_GB2312" w:cs="宋体" w:hint="eastAsia"/>
          <w:kern w:val="0"/>
          <w:sz w:val="32"/>
          <w:szCs w:val="32"/>
        </w:rPr>
        <w:t>2</w:t>
      </w:r>
      <w:r w:rsidR="001339FF" w:rsidRPr="001F689D">
        <w:rPr>
          <w:rFonts w:eastAsia="仿宋_GB2312" w:cs="宋体" w:hint="eastAsia"/>
          <w:kern w:val="0"/>
          <w:sz w:val="32"/>
          <w:szCs w:val="32"/>
        </w:rPr>
        <w:t>人次，</w:t>
      </w:r>
      <w:r w:rsidR="00C53499" w:rsidRPr="001F689D">
        <w:rPr>
          <w:rFonts w:eastAsia="仿宋_GB2312" w:cs="宋体" w:hint="eastAsia"/>
          <w:kern w:val="0"/>
          <w:sz w:val="32"/>
          <w:szCs w:val="32"/>
        </w:rPr>
        <w:t>占总数的</w:t>
      </w:r>
      <w:r w:rsidR="00F32269" w:rsidRPr="001F689D">
        <w:rPr>
          <w:rFonts w:eastAsia="仿宋_GB2312" w:cs="宋体" w:hint="eastAsia"/>
          <w:kern w:val="0"/>
          <w:sz w:val="32"/>
          <w:szCs w:val="32"/>
        </w:rPr>
        <w:t>67</w:t>
      </w:r>
      <w:r w:rsidR="00C53499" w:rsidRPr="001F689D">
        <w:rPr>
          <w:rFonts w:eastAsia="仿宋_GB2312" w:cs="宋体" w:hint="eastAsia"/>
          <w:kern w:val="0"/>
          <w:sz w:val="32"/>
          <w:szCs w:val="32"/>
        </w:rPr>
        <w:t>%</w:t>
      </w:r>
      <w:r w:rsidR="00C53499" w:rsidRPr="001F689D">
        <w:rPr>
          <w:rFonts w:eastAsia="仿宋_GB2312" w:cs="宋体" w:hint="eastAsia"/>
          <w:kern w:val="0"/>
          <w:sz w:val="32"/>
          <w:szCs w:val="32"/>
        </w:rPr>
        <w:t>；</w:t>
      </w:r>
      <w:r w:rsidR="001339FF" w:rsidRPr="001F689D">
        <w:rPr>
          <w:rFonts w:eastAsia="仿宋_GB2312" w:cs="宋体" w:hint="eastAsia"/>
          <w:kern w:val="0"/>
          <w:sz w:val="32"/>
          <w:szCs w:val="32"/>
        </w:rPr>
        <w:t>现场咨询</w:t>
      </w:r>
      <w:r w:rsidR="00F32269" w:rsidRPr="001F689D">
        <w:rPr>
          <w:rFonts w:eastAsia="仿宋_GB2312" w:cs="宋体" w:hint="eastAsia"/>
          <w:kern w:val="0"/>
          <w:sz w:val="32"/>
          <w:szCs w:val="32"/>
        </w:rPr>
        <w:t>6</w:t>
      </w:r>
      <w:r w:rsidR="001339FF" w:rsidRPr="001F689D">
        <w:rPr>
          <w:rFonts w:eastAsia="仿宋_GB2312" w:cs="宋体" w:hint="eastAsia"/>
          <w:kern w:val="0"/>
          <w:sz w:val="32"/>
          <w:szCs w:val="32"/>
        </w:rPr>
        <w:t>人次</w:t>
      </w:r>
      <w:r w:rsidR="00C53499" w:rsidRPr="001F689D">
        <w:rPr>
          <w:rFonts w:eastAsia="仿宋_GB2312" w:cs="宋体" w:hint="eastAsia"/>
          <w:kern w:val="0"/>
          <w:sz w:val="32"/>
          <w:szCs w:val="32"/>
        </w:rPr>
        <w:t>，占总数的</w:t>
      </w:r>
      <w:r w:rsidR="00F32269" w:rsidRPr="001F689D">
        <w:rPr>
          <w:rFonts w:eastAsia="仿宋_GB2312" w:cs="宋体" w:hint="eastAsia"/>
          <w:kern w:val="0"/>
          <w:sz w:val="32"/>
          <w:szCs w:val="32"/>
        </w:rPr>
        <w:t>33</w:t>
      </w:r>
      <w:r w:rsidR="00C53499" w:rsidRPr="001F689D">
        <w:rPr>
          <w:rFonts w:eastAsia="仿宋_GB2312" w:cs="宋体" w:hint="eastAsia"/>
          <w:kern w:val="0"/>
          <w:sz w:val="32"/>
          <w:szCs w:val="32"/>
        </w:rPr>
        <w:t>%</w:t>
      </w:r>
      <w:r w:rsidR="00633178" w:rsidRPr="001F689D">
        <w:rPr>
          <w:rFonts w:eastAsia="仿宋_GB2312" w:cs="宋体" w:hint="eastAsia"/>
          <w:kern w:val="0"/>
          <w:sz w:val="32"/>
          <w:szCs w:val="32"/>
        </w:rPr>
        <w:t>。</w:t>
      </w:r>
    </w:p>
    <w:p w:rsidR="00817725" w:rsidRPr="001F689D" w:rsidRDefault="00817725" w:rsidP="00E51D30">
      <w:pPr>
        <w:widowControl/>
        <w:snapToGrid w:val="0"/>
        <w:spacing w:beforeLines="50" w:afterLines="50" w:line="560" w:lineRule="exact"/>
        <w:ind w:firstLineChars="200" w:firstLine="640"/>
        <w:rPr>
          <w:rFonts w:eastAsia="仿宋_GB2312" w:cs="宋体"/>
          <w:kern w:val="0"/>
          <w:sz w:val="32"/>
          <w:szCs w:val="32"/>
        </w:rPr>
      </w:pPr>
    </w:p>
    <w:p w:rsidR="00DB32C6" w:rsidRPr="001F689D" w:rsidRDefault="00C377C1"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五</w:t>
      </w:r>
      <w:r w:rsidR="00DB32C6" w:rsidRPr="001F689D">
        <w:rPr>
          <w:rFonts w:eastAsia="黑体" w:cs="宋体" w:hint="eastAsia"/>
          <w:kern w:val="0"/>
          <w:sz w:val="32"/>
          <w:szCs w:val="32"/>
        </w:rPr>
        <w:t>、</w:t>
      </w:r>
      <w:r w:rsidRPr="001F689D">
        <w:rPr>
          <w:rFonts w:eastAsia="黑体" w:cs="宋体" w:hint="eastAsia"/>
          <w:kern w:val="0"/>
          <w:sz w:val="32"/>
          <w:szCs w:val="32"/>
        </w:rPr>
        <w:t>行政</w:t>
      </w:r>
      <w:r w:rsidR="00DB32C6" w:rsidRPr="001F689D">
        <w:rPr>
          <w:rFonts w:eastAsia="黑体" w:cs="宋体" w:hint="eastAsia"/>
          <w:kern w:val="0"/>
          <w:sz w:val="32"/>
          <w:szCs w:val="32"/>
        </w:rPr>
        <w:t>复议和</w:t>
      </w:r>
      <w:r w:rsidRPr="001F689D">
        <w:rPr>
          <w:rFonts w:eastAsia="黑体" w:cs="宋体" w:hint="eastAsia"/>
          <w:kern w:val="0"/>
          <w:sz w:val="32"/>
          <w:szCs w:val="32"/>
        </w:rPr>
        <w:t>行政</w:t>
      </w:r>
      <w:r w:rsidR="00DB32C6" w:rsidRPr="001F689D">
        <w:rPr>
          <w:rFonts w:eastAsia="黑体" w:cs="宋体" w:hint="eastAsia"/>
          <w:kern w:val="0"/>
          <w:sz w:val="32"/>
          <w:szCs w:val="32"/>
        </w:rPr>
        <w:t>诉讼情况</w:t>
      </w:r>
    </w:p>
    <w:p w:rsidR="00DB32C6" w:rsidRPr="001F689D" w:rsidRDefault="00DB32C6" w:rsidP="00E51D30">
      <w:pPr>
        <w:widowControl/>
        <w:snapToGrid w:val="0"/>
        <w:spacing w:beforeLines="50" w:afterLines="50" w:line="560" w:lineRule="exact"/>
        <w:ind w:firstLineChars="200" w:firstLine="640"/>
        <w:rPr>
          <w:rFonts w:eastAsia="仿宋_GB2312" w:cs="宋体"/>
          <w:kern w:val="0"/>
          <w:sz w:val="24"/>
        </w:rPr>
      </w:pPr>
      <w:r w:rsidRPr="001F689D">
        <w:rPr>
          <w:rFonts w:eastAsia="仿宋_GB2312" w:cs="宋体" w:hint="eastAsia"/>
          <w:kern w:val="0"/>
          <w:sz w:val="32"/>
          <w:szCs w:val="32"/>
        </w:rPr>
        <w:t>按照</w:t>
      </w:r>
      <w:r w:rsidR="00E54259" w:rsidRPr="001F689D">
        <w:rPr>
          <w:rFonts w:eastAsia="仿宋_GB2312" w:cs="宋体" w:hint="eastAsia"/>
          <w:kern w:val="0"/>
          <w:sz w:val="32"/>
          <w:szCs w:val="32"/>
        </w:rPr>
        <w:t>《</w:t>
      </w:r>
      <w:r w:rsidRPr="001F689D">
        <w:rPr>
          <w:rFonts w:eastAsia="仿宋_GB2312" w:cs="宋体" w:hint="eastAsia"/>
          <w:kern w:val="0"/>
          <w:sz w:val="32"/>
          <w:szCs w:val="32"/>
        </w:rPr>
        <w:t>条例</w:t>
      </w:r>
      <w:r w:rsidR="00E54259" w:rsidRPr="001F689D">
        <w:rPr>
          <w:rFonts w:eastAsia="仿宋_GB2312" w:cs="宋体" w:hint="eastAsia"/>
          <w:kern w:val="0"/>
          <w:sz w:val="32"/>
          <w:szCs w:val="32"/>
        </w:rPr>
        <w:t>》</w:t>
      </w:r>
      <w:r w:rsidRPr="001F689D">
        <w:rPr>
          <w:rFonts w:eastAsia="仿宋_GB2312" w:cs="宋体" w:hint="eastAsia"/>
          <w:kern w:val="0"/>
          <w:sz w:val="32"/>
          <w:szCs w:val="32"/>
        </w:rPr>
        <w:t>第</w:t>
      </w:r>
      <w:r w:rsidRPr="001F689D">
        <w:rPr>
          <w:rFonts w:eastAsia="仿宋_GB2312" w:cs="宋体" w:hint="eastAsia"/>
          <w:kern w:val="0"/>
          <w:sz w:val="32"/>
          <w:szCs w:val="32"/>
        </w:rPr>
        <w:t>33</w:t>
      </w:r>
      <w:r w:rsidRPr="001F689D">
        <w:rPr>
          <w:rFonts w:eastAsia="仿宋_GB2312" w:cs="宋体" w:hint="eastAsia"/>
          <w:kern w:val="0"/>
          <w:sz w:val="32"/>
          <w:szCs w:val="32"/>
        </w:rPr>
        <w:t>条规定，公民、法人或者其他组织认为行政机关在政府信息公开工作中的具体行政行为侵犯其合法权益的，可以依法申请行政复议或者提起行政诉讼。</w:t>
      </w:r>
    </w:p>
    <w:p w:rsidR="00C377C1" w:rsidRPr="001F689D" w:rsidRDefault="005954F6" w:rsidP="00E51D30">
      <w:pPr>
        <w:widowControl/>
        <w:snapToGrid w:val="0"/>
        <w:spacing w:beforeLines="50" w:afterLines="50" w:line="560" w:lineRule="exact"/>
        <w:ind w:firstLineChars="200" w:firstLine="640"/>
        <w:rPr>
          <w:rFonts w:eastAsia="仿宋_GB2312" w:cs="宋体"/>
          <w:kern w:val="0"/>
          <w:sz w:val="32"/>
          <w:szCs w:val="32"/>
        </w:rPr>
      </w:pPr>
      <w:r w:rsidRPr="001F689D">
        <w:rPr>
          <w:rFonts w:eastAsia="仿宋_GB2312" w:cs="宋体" w:hint="eastAsia"/>
          <w:kern w:val="0"/>
          <w:sz w:val="32"/>
          <w:szCs w:val="32"/>
        </w:rPr>
        <w:t>201</w:t>
      </w:r>
      <w:r w:rsidR="00F84DA8" w:rsidRPr="001F689D">
        <w:rPr>
          <w:rFonts w:eastAsia="仿宋_GB2312" w:cs="宋体" w:hint="eastAsia"/>
          <w:kern w:val="0"/>
          <w:sz w:val="32"/>
          <w:szCs w:val="32"/>
        </w:rPr>
        <w:t>8</w:t>
      </w:r>
      <w:r w:rsidR="00DB32C6" w:rsidRPr="001F689D">
        <w:rPr>
          <w:rFonts w:eastAsia="仿宋_GB2312" w:cs="宋体" w:hint="eastAsia"/>
          <w:kern w:val="0"/>
          <w:sz w:val="32"/>
          <w:szCs w:val="32"/>
        </w:rPr>
        <w:t>年，</w:t>
      </w:r>
      <w:r w:rsidR="00C53499" w:rsidRPr="001F689D">
        <w:rPr>
          <w:rFonts w:eastAsia="仿宋_GB2312" w:cs="宋体" w:hint="eastAsia"/>
          <w:kern w:val="0"/>
          <w:sz w:val="32"/>
          <w:szCs w:val="32"/>
        </w:rPr>
        <w:t>针对本机关政府信息公开的</w:t>
      </w:r>
      <w:r w:rsidR="008F47A0" w:rsidRPr="001F689D">
        <w:rPr>
          <w:rFonts w:eastAsia="仿宋_GB2312" w:cs="宋体" w:hint="eastAsia"/>
          <w:kern w:val="0"/>
          <w:sz w:val="32"/>
          <w:szCs w:val="32"/>
        </w:rPr>
        <w:t>行政诉讼案</w:t>
      </w:r>
      <w:r w:rsidR="00190D9C" w:rsidRPr="001F689D">
        <w:rPr>
          <w:rFonts w:eastAsia="仿宋_GB2312" w:cs="宋体" w:hint="eastAsia"/>
          <w:kern w:val="0"/>
          <w:sz w:val="32"/>
          <w:szCs w:val="32"/>
        </w:rPr>
        <w:t>为</w:t>
      </w:r>
      <w:r w:rsidR="00210A23" w:rsidRPr="001F689D">
        <w:rPr>
          <w:rFonts w:eastAsia="仿宋_GB2312" w:cs="宋体" w:hint="eastAsia"/>
          <w:kern w:val="0"/>
          <w:sz w:val="32"/>
          <w:szCs w:val="32"/>
        </w:rPr>
        <w:t>0</w:t>
      </w:r>
      <w:r w:rsidR="00210A23" w:rsidRPr="001F689D">
        <w:rPr>
          <w:rFonts w:eastAsia="仿宋_GB2312" w:cs="宋体" w:hint="eastAsia"/>
          <w:kern w:val="0"/>
          <w:sz w:val="32"/>
          <w:szCs w:val="32"/>
        </w:rPr>
        <w:t>件</w:t>
      </w:r>
      <w:r w:rsidR="00157425" w:rsidRPr="001F689D">
        <w:rPr>
          <w:rFonts w:eastAsia="仿宋_GB2312" w:cs="宋体" w:hint="eastAsia"/>
          <w:kern w:val="0"/>
          <w:sz w:val="32"/>
          <w:szCs w:val="32"/>
        </w:rPr>
        <w:t>。</w:t>
      </w:r>
    </w:p>
    <w:p w:rsidR="004B7B48" w:rsidRPr="001F689D" w:rsidRDefault="004B7B48" w:rsidP="00E51D30">
      <w:pPr>
        <w:widowControl/>
        <w:snapToGrid w:val="0"/>
        <w:spacing w:beforeLines="50" w:afterLines="50" w:line="560" w:lineRule="exact"/>
        <w:jc w:val="center"/>
        <w:outlineLvl w:val="0"/>
        <w:rPr>
          <w:rFonts w:eastAsia="黑体" w:cs="宋体"/>
          <w:kern w:val="0"/>
          <w:sz w:val="32"/>
          <w:szCs w:val="32"/>
        </w:rPr>
      </w:pPr>
    </w:p>
    <w:p w:rsidR="005E4F15" w:rsidRPr="001F689D" w:rsidRDefault="00C377C1" w:rsidP="00E51D30">
      <w:pPr>
        <w:widowControl/>
        <w:snapToGrid w:val="0"/>
        <w:spacing w:beforeLines="50" w:afterLines="50" w:line="560" w:lineRule="exact"/>
        <w:jc w:val="center"/>
        <w:outlineLvl w:val="0"/>
        <w:rPr>
          <w:rFonts w:eastAsia="黑体" w:cs="宋体"/>
          <w:kern w:val="0"/>
          <w:sz w:val="32"/>
          <w:szCs w:val="32"/>
        </w:rPr>
      </w:pPr>
      <w:r w:rsidRPr="001F689D">
        <w:rPr>
          <w:rFonts w:eastAsia="黑体" w:cs="宋体" w:hint="eastAsia"/>
          <w:kern w:val="0"/>
          <w:sz w:val="32"/>
          <w:szCs w:val="32"/>
        </w:rPr>
        <w:t>六</w:t>
      </w:r>
      <w:r w:rsidR="00DB32C6" w:rsidRPr="001F689D">
        <w:rPr>
          <w:rFonts w:eastAsia="黑体" w:cs="宋体" w:hint="eastAsia"/>
          <w:kern w:val="0"/>
          <w:sz w:val="32"/>
          <w:szCs w:val="32"/>
        </w:rPr>
        <w:t>、</w:t>
      </w:r>
      <w:r w:rsidRPr="001F689D">
        <w:rPr>
          <w:rFonts w:eastAsia="黑体" w:cs="宋体" w:hint="eastAsia"/>
          <w:kern w:val="0"/>
          <w:sz w:val="32"/>
          <w:szCs w:val="32"/>
        </w:rPr>
        <w:t>主要问题和改进措施</w:t>
      </w:r>
    </w:p>
    <w:p w:rsidR="004B7B48" w:rsidRPr="001F689D" w:rsidRDefault="004B7B48" w:rsidP="00E51D30">
      <w:pPr>
        <w:widowControl/>
        <w:snapToGrid w:val="0"/>
        <w:spacing w:beforeLines="50" w:afterLines="50" w:line="560" w:lineRule="exact"/>
        <w:ind w:firstLineChars="200" w:firstLine="640"/>
        <w:rPr>
          <w:rFonts w:eastAsia="仿宋_GB2312" w:cs="宋体"/>
          <w:kern w:val="0"/>
          <w:sz w:val="32"/>
          <w:szCs w:val="32"/>
        </w:rPr>
      </w:pPr>
    </w:p>
    <w:p w:rsidR="004B7B48" w:rsidRPr="001F689D" w:rsidRDefault="004B7B48" w:rsidP="00E51D30">
      <w:pPr>
        <w:widowControl/>
        <w:snapToGrid w:val="0"/>
        <w:spacing w:beforeLines="50" w:afterLines="50" w:line="560" w:lineRule="exact"/>
        <w:ind w:firstLineChars="200" w:firstLine="643"/>
        <w:rPr>
          <w:rFonts w:eastAsia="楷体_GB2312" w:cs="宋体"/>
          <w:b/>
          <w:kern w:val="0"/>
          <w:sz w:val="32"/>
          <w:szCs w:val="32"/>
        </w:rPr>
      </w:pPr>
      <w:r w:rsidRPr="001F689D">
        <w:rPr>
          <w:rFonts w:eastAsia="楷体_GB2312" w:cs="宋体" w:hint="eastAsia"/>
          <w:b/>
          <w:kern w:val="0"/>
          <w:sz w:val="32"/>
          <w:szCs w:val="32"/>
        </w:rPr>
        <w:lastRenderedPageBreak/>
        <w:t>（一）工作中存在的主要问题</w:t>
      </w:r>
    </w:p>
    <w:p w:rsidR="004B7B48" w:rsidRPr="001F689D" w:rsidRDefault="004B7B48" w:rsidP="00742FF5">
      <w:pPr>
        <w:pStyle w:val="a9"/>
        <w:shd w:val="clear" w:color="auto" w:fill="FFFFFF"/>
        <w:wordWrap w:val="0"/>
        <w:autoSpaceDE w:val="0"/>
        <w:ind w:firstLine="360"/>
        <w:jc w:val="both"/>
        <w:rPr>
          <w:rFonts w:ascii="Times New Roman" w:eastAsia="仿宋_GB2312" w:hAnsi="Times New Roman"/>
          <w:sz w:val="32"/>
          <w:szCs w:val="32"/>
        </w:rPr>
      </w:pPr>
      <w:r w:rsidRPr="001F689D">
        <w:rPr>
          <w:rFonts w:ascii="Times New Roman" w:eastAsia="仿宋_GB2312" w:hAnsi="Times New Roman" w:hint="eastAsia"/>
          <w:sz w:val="32"/>
          <w:szCs w:val="32"/>
        </w:rPr>
        <w:t>2018</w:t>
      </w:r>
      <w:r w:rsidRPr="001F689D">
        <w:rPr>
          <w:rFonts w:ascii="Times New Roman" w:eastAsia="仿宋_GB2312" w:hAnsi="Times New Roman" w:hint="eastAsia"/>
          <w:sz w:val="32"/>
          <w:szCs w:val="32"/>
        </w:rPr>
        <w:t>年我单位深入贯彻落实《中华人民共和国政府信息公开条例》和市区有关要求，在政府信息公开制度机制建设、增强公开实效等方面，取得了一定进展和成效</w:t>
      </w:r>
      <w:r w:rsidR="00742FF5" w:rsidRPr="001F689D">
        <w:rPr>
          <w:rFonts w:ascii="Times New Roman" w:eastAsia="仿宋_GB2312" w:hAnsi="Times New Roman" w:hint="eastAsia"/>
          <w:sz w:val="32"/>
          <w:szCs w:val="32"/>
        </w:rPr>
        <w:t>，但与保障人民群众知情和实际需求相比，还存在一定的差距，</w:t>
      </w:r>
      <w:r w:rsidR="00742FF5" w:rsidRPr="001F689D">
        <w:rPr>
          <w:rFonts w:ascii="Times New Roman" w:eastAsia="仿宋_GB2312" w:hint="eastAsia"/>
          <w:sz w:val="32"/>
          <w:szCs w:val="32"/>
        </w:rPr>
        <w:t>工作人员的业务水平仍需进一步提升。</w:t>
      </w:r>
    </w:p>
    <w:p w:rsidR="004B7B48" w:rsidRPr="001F689D" w:rsidRDefault="00742FF5" w:rsidP="00742FF5">
      <w:pPr>
        <w:pStyle w:val="a9"/>
        <w:shd w:val="clear" w:color="auto" w:fill="FFFFFF"/>
        <w:wordWrap w:val="0"/>
        <w:autoSpaceDE w:val="0"/>
        <w:ind w:firstLineChars="300" w:firstLine="964"/>
        <w:jc w:val="both"/>
        <w:rPr>
          <w:rFonts w:ascii="Times New Roman" w:eastAsia="楷体_GB2312" w:hAnsi="Times New Roman"/>
          <w:b/>
          <w:sz w:val="32"/>
          <w:szCs w:val="32"/>
        </w:rPr>
      </w:pPr>
      <w:r w:rsidRPr="001F689D">
        <w:rPr>
          <w:rFonts w:ascii="Times New Roman" w:eastAsia="楷体_GB2312" w:hAnsi="Times New Roman" w:hint="eastAsia"/>
          <w:b/>
          <w:sz w:val="32"/>
          <w:szCs w:val="32"/>
        </w:rPr>
        <w:t>（二）改进措施</w:t>
      </w:r>
    </w:p>
    <w:p w:rsidR="004B7B48" w:rsidRPr="001F689D" w:rsidRDefault="00742FF5" w:rsidP="00742FF5">
      <w:pPr>
        <w:pStyle w:val="a9"/>
        <w:shd w:val="clear" w:color="auto" w:fill="FFFFFF"/>
        <w:wordWrap w:val="0"/>
        <w:autoSpaceDE w:val="0"/>
        <w:ind w:firstLineChars="200" w:firstLine="640"/>
        <w:jc w:val="both"/>
        <w:rPr>
          <w:rFonts w:ascii="Times New Roman" w:eastAsia="仿宋_GB2312" w:hAnsi="Times New Roman"/>
          <w:sz w:val="32"/>
          <w:szCs w:val="32"/>
        </w:rPr>
      </w:pPr>
      <w:r w:rsidRPr="001F689D">
        <w:rPr>
          <w:rFonts w:ascii="Times New Roman" w:eastAsia="仿宋_GB2312" w:hAnsi="Times New Roman" w:hint="eastAsia"/>
          <w:sz w:val="32"/>
          <w:szCs w:val="32"/>
        </w:rPr>
        <w:t>2019</w:t>
      </w:r>
      <w:r w:rsidRPr="001F689D">
        <w:rPr>
          <w:rFonts w:ascii="Times New Roman" w:eastAsia="仿宋_GB2312" w:hAnsi="Times New Roman" w:hint="eastAsia"/>
          <w:sz w:val="32"/>
          <w:szCs w:val="32"/>
        </w:rPr>
        <w:t>年我单位将继续按照国务院办公厅和市区有关要求，不断完善细化政府信息公开目录和内容，及时准确发布涉及群众切身利益，需要社会公众广泛知晓或参与的信息。增强服务意识，及时回复</w:t>
      </w:r>
      <w:r w:rsidRPr="001F689D">
        <w:rPr>
          <w:rFonts w:ascii="Times New Roman" w:eastAsia="仿宋_GB2312" w:hAnsi="Times New Roman" w:hint="eastAsia"/>
          <w:sz w:val="32"/>
          <w:szCs w:val="32"/>
        </w:rPr>
        <w:t>96105</w:t>
      </w:r>
      <w:r w:rsidRPr="001F689D">
        <w:rPr>
          <w:rFonts w:ascii="Times New Roman" w:eastAsia="仿宋_GB2312" w:hAnsi="Times New Roman" w:hint="eastAsia"/>
          <w:sz w:val="32"/>
          <w:szCs w:val="32"/>
        </w:rPr>
        <w:t>政民互动平台、</w:t>
      </w:r>
      <w:r w:rsidRPr="001F689D">
        <w:rPr>
          <w:rFonts w:ascii="Times New Roman" w:eastAsia="仿宋_GB2312" w:hAnsi="Times New Roman" w:hint="eastAsia"/>
          <w:sz w:val="32"/>
          <w:szCs w:val="32"/>
        </w:rPr>
        <w:t>12345</w:t>
      </w:r>
      <w:r w:rsidRPr="001F689D">
        <w:rPr>
          <w:rFonts w:ascii="Times New Roman" w:eastAsia="仿宋_GB2312" w:hAnsi="Times New Roman" w:hint="eastAsia"/>
          <w:sz w:val="32"/>
          <w:szCs w:val="32"/>
        </w:rPr>
        <w:t>市民热线群众诉求，为广大人民群众提供方便，真正做到以公开促廉政，以公开树形象，推动各项工作健康有序发展。同时，进一步加强与区政府信息公开办的沟通与联系，多汇报、多请教，及时解决工作中出现的新情况、新问题。同时积极借鉴兄弟单位的先进经验和做法，不断完善我单位信息公开工作。</w:t>
      </w:r>
      <w:r w:rsidR="004B7B48" w:rsidRPr="001F689D">
        <w:rPr>
          <w:rFonts w:ascii="Times New Roman" w:eastAsia="微软雅黑" w:hAnsi="微软雅黑" w:hint="eastAsia"/>
          <w:color w:val="333333"/>
          <w:sz w:val="18"/>
          <w:szCs w:val="18"/>
        </w:rPr>
        <w:t xml:space="preserve">　　</w:t>
      </w:r>
    </w:p>
    <w:p w:rsidR="001C783E" w:rsidRPr="001F689D" w:rsidRDefault="004B7B48" w:rsidP="00742FF5">
      <w:pPr>
        <w:pStyle w:val="a9"/>
        <w:shd w:val="clear" w:color="auto" w:fill="FFFFFF"/>
        <w:wordWrap w:val="0"/>
        <w:autoSpaceDE w:val="0"/>
        <w:jc w:val="both"/>
        <w:rPr>
          <w:rFonts w:ascii="Times New Roman" w:eastAsia="仿宋_GB2312" w:hAnsi="Times New Roman"/>
          <w:sz w:val="32"/>
          <w:szCs w:val="32"/>
        </w:rPr>
      </w:pPr>
      <w:r w:rsidRPr="001F689D">
        <w:rPr>
          <w:rFonts w:ascii="Times New Roman" w:eastAsia="微软雅黑" w:hAnsi="微软雅黑" w:hint="eastAsia"/>
          <w:color w:val="333333"/>
          <w:sz w:val="18"/>
          <w:szCs w:val="18"/>
        </w:rPr>
        <w:t xml:space="preserve">　　</w:t>
      </w:r>
      <w:r w:rsidR="00742FF5" w:rsidRPr="001F689D">
        <w:rPr>
          <w:rFonts w:ascii="Times New Roman" w:eastAsia="仿宋_GB2312" w:hAnsi="Times New Roman" w:hint="eastAsia"/>
          <w:sz w:val="32"/>
          <w:szCs w:val="32"/>
        </w:rPr>
        <w:t>附表：《来广营乡政府信息公开情况统计表（</w:t>
      </w:r>
      <w:r w:rsidR="00742FF5" w:rsidRPr="001F689D">
        <w:rPr>
          <w:rFonts w:ascii="Times New Roman" w:eastAsia="仿宋_GB2312" w:hAnsi="Times New Roman" w:hint="eastAsia"/>
          <w:sz w:val="32"/>
          <w:szCs w:val="32"/>
        </w:rPr>
        <w:t>2018</w:t>
      </w:r>
      <w:r w:rsidR="00742FF5" w:rsidRPr="001F689D">
        <w:rPr>
          <w:rFonts w:ascii="Times New Roman" w:eastAsia="仿宋_GB2312" w:hAnsi="Times New Roman" w:hint="eastAsia"/>
          <w:sz w:val="32"/>
          <w:szCs w:val="32"/>
        </w:rPr>
        <w:t>年度）》</w:t>
      </w:r>
    </w:p>
    <w:p w:rsidR="00524D0C" w:rsidRPr="001F689D" w:rsidRDefault="008B03C8" w:rsidP="00E51D30">
      <w:pPr>
        <w:widowControl/>
        <w:snapToGrid w:val="0"/>
        <w:spacing w:beforeLines="50" w:afterLines="50" w:line="560" w:lineRule="exact"/>
        <w:ind w:firstLineChars="200" w:firstLine="640"/>
        <w:outlineLvl w:val="0"/>
        <w:rPr>
          <w:rFonts w:eastAsia="仿宋_GB2312" w:cs="宋体"/>
          <w:kern w:val="0"/>
          <w:sz w:val="32"/>
          <w:szCs w:val="32"/>
        </w:rPr>
      </w:pPr>
      <w:r w:rsidRPr="001F689D">
        <w:rPr>
          <w:rFonts w:eastAsia="仿宋_GB2312" w:cs="宋体" w:hint="eastAsia"/>
          <w:kern w:val="0"/>
          <w:sz w:val="32"/>
          <w:szCs w:val="32"/>
        </w:rPr>
        <w:t xml:space="preserve">                       </w:t>
      </w:r>
      <w:r w:rsidR="00DF3A90" w:rsidRPr="001F689D">
        <w:rPr>
          <w:rFonts w:eastAsia="仿宋_GB2312" w:cs="宋体" w:hint="eastAsia"/>
          <w:kern w:val="0"/>
          <w:sz w:val="32"/>
          <w:szCs w:val="32"/>
        </w:rPr>
        <w:t xml:space="preserve"> </w:t>
      </w:r>
      <w:r w:rsidRPr="001F689D">
        <w:rPr>
          <w:rFonts w:eastAsia="仿宋_GB2312" w:cs="宋体" w:hint="eastAsia"/>
          <w:kern w:val="0"/>
          <w:sz w:val="32"/>
          <w:szCs w:val="32"/>
        </w:rPr>
        <w:t xml:space="preserve">  </w:t>
      </w:r>
      <w:r w:rsidR="00742FF5" w:rsidRPr="001F689D">
        <w:rPr>
          <w:rFonts w:eastAsia="仿宋_GB2312" w:cs="宋体" w:hint="eastAsia"/>
          <w:kern w:val="0"/>
          <w:sz w:val="32"/>
          <w:szCs w:val="32"/>
        </w:rPr>
        <w:t xml:space="preserve">   </w:t>
      </w:r>
      <w:r w:rsidRPr="001F689D">
        <w:rPr>
          <w:rFonts w:eastAsia="仿宋_GB2312" w:cs="宋体" w:hint="eastAsia"/>
          <w:kern w:val="0"/>
          <w:sz w:val="32"/>
          <w:szCs w:val="32"/>
        </w:rPr>
        <w:t>来广营</w:t>
      </w:r>
      <w:r w:rsidR="00057464" w:rsidRPr="001F689D">
        <w:rPr>
          <w:rFonts w:eastAsia="仿宋_GB2312" w:cs="宋体" w:hint="eastAsia"/>
          <w:kern w:val="0"/>
          <w:sz w:val="32"/>
          <w:szCs w:val="32"/>
        </w:rPr>
        <w:t>乡人民政府</w:t>
      </w:r>
    </w:p>
    <w:p w:rsidR="00524D0C" w:rsidRPr="001F689D" w:rsidRDefault="00742FF5" w:rsidP="00E51D30">
      <w:pPr>
        <w:widowControl/>
        <w:snapToGrid w:val="0"/>
        <w:spacing w:beforeLines="50" w:afterLines="50" w:line="560" w:lineRule="exact"/>
        <w:ind w:right="640" w:firstLineChars="200" w:firstLine="640"/>
        <w:jc w:val="center"/>
        <w:outlineLvl w:val="0"/>
        <w:rPr>
          <w:rFonts w:eastAsia="仿宋_GB2312" w:cs="宋体"/>
          <w:kern w:val="0"/>
          <w:sz w:val="32"/>
          <w:szCs w:val="32"/>
        </w:rPr>
      </w:pPr>
      <w:r w:rsidRPr="001F689D">
        <w:rPr>
          <w:rFonts w:eastAsia="仿宋_GB2312" w:cs="宋体" w:hint="eastAsia"/>
          <w:kern w:val="0"/>
          <w:sz w:val="32"/>
          <w:szCs w:val="32"/>
        </w:rPr>
        <w:t xml:space="preserve">                              </w:t>
      </w:r>
      <w:r w:rsidR="00B8617E" w:rsidRPr="001F689D">
        <w:rPr>
          <w:rFonts w:eastAsia="仿宋_GB2312" w:cs="宋体" w:hint="eastAsia"/>
          <w:kern w:val="0"/>
          <w:sz w:val="32"/>
          <w:szCs w:val="32"/>
        </w:rPr>
        <w:t>201</w:t>
      </w:r>
      <w:r w:rsidR="0093257A" w:rsidRPr="001F689D">
        <w:rPr>
          <w:rFonts w:eastAsia="仿宋_GB2312" w:cs="宋体" w:hint="eastAsia"/>
          <w:kern w:val="0"/>
          <w:sz w:val="32"/>
          <w:szCs w:val="32"/>
        </w:rPr>
        <w:t>9</w:t>
      </w:r>
      <w:r w:rsidR="00B8617E" w:rsidRPr="001F689D">
        <w:rPr>
          <w:rFonts w:eastAsia="仿宋_GB2312" w:cs="宋体" w:hint="eastAsia"/>
          <w:kern w:val="0"/>
          <w:sz w:val="32"/>
          <w:szCs w:val="32"/>
        </w:rPr>
        <w:t>年</w:t>
      </w:r>
      <w:r w:rsidR="00C53499" w:rsidRPr="001F689D">
        <w:rPr>
          <w:rFonts w:eastAsia="仿宋_GB2312" w:cs="宋体" w:hint="eastAsia"/>
          <w:kern w:val="0"/>
          <w:sz w:val="32"/>
          <w:szCs w:val="32"/>
        </w:rPr>
        <w:t>3</w:t>
      </w:r>
      <w:r w:rsidR="00B8617E" w:rsidRPr="001F689D">
        <w:rPr>
          <w:rFonts w:eastAsia="仿宋_GB2312" w:cs="宋体" w:hint="eastAsia"/>
          <w:kern w:val="0"/>
          <w:sz w:val="32"/>
          <w:szCs w:val="32"/>
        </w:rPr>
        <w:t>月</w:t>
      </w:r>
      <w:r w:rsidR="00057464" w:rsidRPr="001F689D">
        <w:rPr>
          <w:rFonts w:eastAsia="仿宋_GB2312" w:cs="宋体" w:hint="eastAsia"/>
          <w:kern w:val="0"/>
          <w:sz w:val="32"/>
          <w:szCs w:val="32"/>
        </w:rPr>
        <w:t xml:space="preserve">        </w:t>
      </w:r>
    </w:p>
    <w:p w:rsidR="007838F1" w:rsidRPr="001F689D" w:rsidRDefault="007838F1" w:rsidP="00E51D30">
      <w:pPr>
        <w:widowControl/>
        <w:snapToGrid w:val="0"/>
        <w:spacing w:beforeLines="50" w:afterLines="50" w:line="560" w:lineRule="exact"/>
        <w:ind w:right="640" w:firstLineChars="200" w:firstLine="640"/>
        <w:jc w:val="center"/>
        <w:outlineLvl w:val="0"/>
        <w:rPr>
          <w:rFonts w:eastAsia="仿宋_GB2312"/>
          <w:sz w:val="32"/>
          <w:szCs w:val="32"/>
        </w:rPr>
      </w:pPr>
    </w:p>
    <w:p w:rsidR="00742FF5" w:rsidRPr="001F689D" w:rsidRDefault="007838F1" w:rsidP="00E51D30">
      <w:pPr>
        <w:widowControl/>
        <w:snapToGrid w:val="0"/>
        <w:spacing w:beforeLines="50" w:afterLines="50" w:line="560" w:lineRule="exact"/>
        <w:ind w:right="640" w:firstLineChars="200" w:firstLine="640"/>
        <w:jc w:val="center"/>
        <w:outlineLvl w:val="0"/>
        <w:rPr>
          <w:rFonts w:eastAsia="仿宋_GB2312" w:cs="宋体"/>
          <w:kern w:val="0"/>
          <w:sz w:val="32"/>
          <w:szCs w:val="32"/>
        </w:rPr>
      </w:pPr>
      <w:r w:rsidRPr="001F689D">
        <w:rPr>
          <w:rFonts w:eastAsia="仿宋_GB2312" w:hint="eastAsia"/>
          <w:sz w:val="32"/>
          <w:szCs w:val="32"/>
        </w:rPr>
        <w:lastRenderedPageBreak/>
        <w:t>来广营乡政府信息公开情况统计表（</w:t>
      </w:r>
      <w:r w:rsidRPr="001F689D">
        <w:rPr>
          <w:rFonts w:eastAsia="仿宋_GB2312" w:hint="eastAsia"/>
          <w:sz w:val="32"/>
          <w:szCs w:val="32"/>
        </w:rPr>
        <w:t>2018</w:t>
      </w:r>
      <w:r w:rsidRPr="001F689D">
        <w:rPr>
          <w:rFonts w:eastAsia="仿宋_GB2312" w:hint="eastAsia"/>
          <w:sz w:val="32"/>
          <w:szCs w:val="32"/>
        </w:rPr>
        <w:t>年度）</w:t>
      </w:r>
    </w:p>
    <w:tbl>
      <w:tblPr>
        <w:tblW w:w="9000" w:type="dxa"/>
        <w:tblInd w:w="93" w:type="dxa"/>
        <w:tblLook w:val="04A0"/>
      </w:tblPr>
      <w:tblGrid>
        <w:gridCol w:w="8000"/>
        <w:gridCol w:w="1000"/>
      </w:tblGrid>
      <w:tr w:rsidR="00742FF5" w:rsidRPr="001F689D" w:rsidTr="00742FF5">
        <w:trPr>
          <w:trHeight w:val="435"/>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统</w:t>
            </w:r>
            <w:r w:rsidRPr="001F689D">
              <w:rPr>
                <w:rFonts w:cs="Arial"/>
                <w:kern w:val="0"/>
                <w:sz w:val="20"/>
                <w:szCs w:val="20"/>
              </w:rPr>
              <w:t xml:space="preserve"> </w:t>
            </w:r>
            <w:r w:rsidRPr="001F689D">
              <w:rPr>
                <w:rFonts w:hAnsi="Arial" w:cs="Arial"/>
                <w:kern w:val="0"/>
                <w:sz w:val="20"/>
                <w:szCs w:val="20"/>
              </w:rPr>
              <w:t>计</w:t>
            </w:r>
            <w:r w:rsidRPr="001F689D">
              <w:rPr>
                <w:rFonts w:cs="Arial"/>
                <w:kern w:val="0"/>
                <w:sz w:val="20"/>
                <w:szCs w:val="20"/>
              </w:rPr>
              <w:t xml:space="preserve"> </w:t>
            </w:r>
            <w:r w:rsidRPr="001F689D">
              <w:rPr>
                <w:rFonts w:hAnsi="Arial" w:cs="Arial"/>
                <w:kern w:val="0"/>
                <w:sz w:val="20"/>
                <w:szCs w:val="20"/>
              </w:rPr>
              <w:t>指</w:t>
            </w:r>
            <w:r w:rsidRPr="001F689D">
              <w:rPr>
                <w:rFonts w:cs="Arial"/>
                <w:kern w:val="0"/>
                <w:sz w:val="20"/>
                <w:szCs w:val="20"/>
              </w:rPr>
              <w:t xml:space="preserve"> </w:t>
            </w:r>
            <w:r w:rsidRPr="001F689D">
              <w:rPr>
                <w:rFonts w:hAnsi="Arial" w:cs="Arial"/>
                <w:kern w:val="0"/>
                <w:sz w:val="20"/>
                <w:szCs w:val="20"/>
              </w:rPr>
              <w:t>标</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统计数</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一、主动公开情况</w:t>
            </w: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360"/>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（一）主动公开政府信息数（不同渠道和方式公开相同信息计</w:t>
            </w:r>
            <w:r w:rsidRPr="001F689D">
              <w:rPr>
                <w:rFonts w:cs="Arial"/>
                <w:kern w:val="0"/>
                <w:sz w:val="20"/>
                <w:szCs w:val="20"/>
              </w:rPr>
              <w:t>1</w:t>
            </w:r>
            <w:r w:rsidRPr="001F689D">
              <w:rPr>
                <w:rFonts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308</w:t>
            </w:r>
          </w:p>
        </w:tc>
      </w:tr>
      <w:tr w:rsidR="00742FF5" w:rsidRPr="001F689D" w:rsidTr="00742FF5">
        <w:trPr>
          <w:trHeight w:val="360"/>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其中：主动公开规范性文件数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7</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制发规范性文件总数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7</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（二）重点领域公开政府信息数（不同渠道和方式公开相同信息计</w:t>
            </w:r>
            <w:r w:rsidRPr="001F689D">
              <w:rPr>
                <w:rFonts w:cs="Arial"/>
                <w:kern w:val="0"/>
                <w:sz w:val="20"/>
                <w:szCs w:val="20"/>
              </w:rPr>
              <w:t>1</w:t>
            </w:r>
            <w:r w:rsidRPr="001F689D">
              <w:rPr>
                <w:rFonts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其中：主动公开财政预算决算、</w:t>
            </w:r>
            <w:r w:rsidRPr="001F689D">
              <w:rPr>
                <w:rFonts w:cs="Arial"/>
                <w:kern w:val="0"/>
                <w:sz w:val="20"/>
                <w:szCs w:val="20"/>
              </w:rPr>
              <w:t>“</w:t>
            </w:r>
            <w:r w:rsidRPr="001F689D">
              <w:rPr>
                <w:rFonts w:hAnsi="Arial" w:cs="Arial"/>
                <w:kern w:val="0"/>
                <w:sz w:val="20"/>
                <w:szCs w:val="20"/>
              </w:rPr>
              <w:t>三公经费</w:t>
            </w:r>
            <w:r w:rsidRPr="001F689D">
              <w:rPr>
                <w:rFonts w:cs="Arial"/>
                <w:kern w:val="0"/>
                <w:sz w:val="20"/>
                <w:szCs w:val="20"/>
              </w:rPr>
              <w:t>”</w:t>
            </w:r>
            <w:r w:rsidRPr="001F689D">
              <w:rPr>
                <w:rFonts w:hAnsi="Arial" w:cs="Arial"/>
                <w:kern w:val="0"/>
                <w:sz w:val="20"/>
                <w:szCs w:val="20"/>
              </w:rPr>
              <w:t>和行政经费信息数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76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主动公开保障性安居工程建设计划、项目开工和竣工情况，保障性住房的分配和退出等信息数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主动公开食品安全标准，食品生产经营许可、专项检查整治等信息数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主动公开环境核查审批、环境状况公报和重特大突发环境事件等信息数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58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主动公开招投标违法违规行为及处理情况、国有资金占控股或者主导地位依法应当招标的项目等信息数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主动公开生产安全事故的政府举措、处置进展、风险预警、防范措施等信息数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780"/>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主动公开农用地转为建设用地批准、征收集体土地批准、征地公告征地补偿安置公示、集体土地征收结案等信息数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52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主动公开政府指导价、政府定价和收费标准调整的项目、价格、依据、执行时间和范围等信息数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360"/>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主动公开本市企业信用信息系统中的警示信息和良好信息等信息数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主动公开政府部门预算执行审计结果等信息数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85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主动公开行政机关对与人民群众利益密切相关的公共企事业单位进行监督管理的信息数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主动公开市人民政府决定主动公开的其他信息数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（三）通过不同渠道和方式公开政府信息的情况</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政府公报公开政府信息数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政府网站公开政府信息数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3.</w:t>
            </w:r>
            <w:r w:rsidRPr="001F689D">
              <w:rPr>
                <w:rFonts w:hAnsi="Arial" w:cs="Arial"/>
                <w:kern w:val="0"/>
                <w:sz w:val="20"/>
                <w:szCs w:val="20"/>
              </w:rPr>
              <w:t>政务微博公开政府信息数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4.</w:t>
            </w:r>
            <w:r w:rsidRPr="001F689D">
              <w:rPr>
                <w:rFonts w:hAnsi="Arial" w:cs="Arial"/>
                <w:kern w:val="0"/>
                <w:sz w:val="20"/>
                <w:szCs w:val="20"/>
              </w:rPr>
              <w:t>政务微信公开政府信息数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300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5.</w:t>
            </w:r>
            <w:r w:rsidRPr="001F689D">
              <w:rPr>
                <w:rFonts w:hAnsi="Arial" w:cs="Arial"/>
                <w:kern w:val="0"/>
                <w:sz w:val="20"/>
                <w:szCs w:val="20"/>
              </w:rPr>
              <w:t>其他方式公开政府信息数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二、回应解读情况</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838F1">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（一）回应公众关注热点或重大舆情数（不同方式回应同一热点或舆情计</w:t>
            </w:r>
            <w:r w:rsidRPr="001F689D">
              <w:rPr>
                <w:rFonts w:cs="Arial"/>
                <w:kern w:val="0"/>
                <w:sz w:val="20"/>
                <w:szCs w:val="20"/>
              </w:rPr>
              <w:t>1</w:t>
            </w:r>
            <w:r w:rsidRPr="001F689D">
              <w:rPr>
                <w:rFonts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838F1">
        <w:trPr>
          <w:trHeight w:val="435"/>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lastRenderedPageBreak/>
              <w:t xml:space="preserve">  </w:t>
            </w:r>
            <w:r w:rsidRPr="001F689D">
              <w:rPr>
                <w:rFonts w:hAnsi="Arial" w:cs="Arial"/>
                <w:kern w:val="0"/>
                <w:sz w:val="20"/>
                <w:szCs w:val="20"/>
              </w:rPr>
              <w:t>（二）通过不同渠道和方式回应解读的情况</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参加或举办新闻发布会总次数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其中：主要负责同志参加新闻发布会次数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政府网站在线访谈次数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其中：主要负责同志参加政府网站在线访谈次数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3.</w:t>
            </w:r>
            <w:r w:rsidRPr="001F689D">
              <w:rPr>
                <w:rFonts w:hAnsi="Arial" w:cs="Arial"/>
                <w:kern w:val="0"/>
                <w:sz w:val="20"/>
                <w:szCs w:val="20"/>
              </w:rPr>
              <w:t>政策解读稿件发布数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4.</w:t>
            </w:r>
            <w:r w:rsidRPr="001F689D">
              <w:rPr>
                <w:rFonts w:hAnsi="Arial" w:cs="Arial"/>
                <w:kern w:val="0"/>
                <w:sz w:val="20"/>
                <w:szCs w:val="20"/>
              </w:rPr>
              <w:t>微博微信回应事件数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5.</w:t>
            </w:r>
            <w:r w:rsidRPr="001F689D">
              <w:rPr>
                <w:rFonts w:hAnsi="Arial" w:cs="Arial"/>
                <w:kern w:val="0"/>
                <w:sz w:val="20"/>
                <w:szCs w:val="20"/>
              </w:rPr>
              <w:t>其他方式回应事件数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三、依申请公开情况</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（一）收到申请数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9</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当面申请数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传真申请数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3.</w:t>
            </w:r>
            <w:r w:rsidRPr="001F689D">
              <w:rPr>
                <w:rFonts w:hAnsi="Arial" w:cs="Arial"/>
                <w:kern w:val="0"/>
                <w:sz w:val="20"/>
                <w:szCs w:val="20"/>
              </w:rPr>
              <w:t>网络申请数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4.</w:t>
            </w:r>
            <w:r w:rsidRPr="001F689D">
              <w:rPr>
                <w:rFonts w:hAnsi="Arial" w:cs="Arial"/>
                <w:kern w:val="0"/>
                <w:sz w:val="20"/>
                <w:szCs w:val="20"/>
              </w:rPr>
              <w:t>信函申请数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5</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（二）申请办结数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9</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按时办结数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9</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延期办结数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（三）申请答复数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9</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属于已主动公开范围数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同意公开答复数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3.</w:t>
            </w:r>
            <w:r w:rsidRPr="001F689D">
              <w:rPr>
                <w:rFonts w:hAnsi="Arial" w:cs="Arial"/>
                <w:kern w:val="0"/>
                <w:sz w:val="20"/>
                <w:szCs w:val="20"/>
              </w:rPr>
              <w:t>同意部分公开答复数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4.</w:t>
            </w:r>
            <w:r w:rsidRPr="001F689D">
              <w:rPr>
                <w:rFonts w:hAnsi="Arial" w:cs="Arial"/>
                <w:kern w:val="0"/>
                <w:sz w:val="20"/>
                <w:szCs w:val="20"/>
              </w:rPr>
              <w:t>不同意公开答复数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其中：涉及国家秘密</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涉及商业秘密</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涉及个人隐私</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危及国家安全、公共安全、经济安全和社会稳定</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不是《条例》所指政府信息</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法律法规规定的其他情形</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5.</w:t>
            </w:r>
            <w:r w:rsidRPr="001F689D">
              <w:rPr>
                <w:rFonts w:hAnsi="Arial" w:cs="Arial"/>
                <w:kern w:val="0"/>
                <w:sz w:val="20"/>
                <w:szCs w:val="20"/>
              </w:rPr>
              <w:t>不属于本行政机关公开数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6.</w:t>
            </w:r>
            <w:r w:rsidRPr="001F689D">
              <w:rPr>
                <w:rFonts w:hAnsi="Arial" w:cs="Arial"/>
                <w:kern w:val="0"/>
                <w:sz w:val="20"/>
                <w:szCs w:val="20"/>
              </w:rPr>
              <w:t>申请信息不存在数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w:t>
            </w:r>
          </w:p>
        </w:tc>
      </w:tr>
      <w:tr w:rsidR="00742FF5" w:rsidRPr="001F689D" w:rsidTr="007838F1">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7.</w:t>
            </w:r>
            <w:r w:rsidRPr="001F689D">
              <w:rPr>
                <w:rFonts w:hAnsi="Arial" w:cs="Arial"/>
                <w:kern w:val="0"/>
                <w:sz w:val="20"/>
                <w:szCs w:val="20"/>
              </w:rPr>
              <w:t>告知作出更改补充数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838F1">
        <w:trPr>
          <w:trHeight w:val="435"/>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lastRenderedPageBreak/>
              <w:t xml:space="preserve">     8.</w:t>
            </w:r>
            <w:r w:rsidRPr="001F689D">
              <w:rPr>
                <w:rFonts w:hAnsi="Arial" w:cs="Arial"/>
                <w:kern w:val="0"/>
                <w:sz w:val="20"/>
                <w:szCs w:val="20"/>
              </w:rPr>
              <w:t>告知通过其他途径办理数</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四、行政复议数量</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（一）维持具体行政行为数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（二）被依法纠错数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（三）其他情形数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五、行政诉讼数量</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0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（一）维持具体行政行为或者驳回原告诉讼请求数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（二）被依法纠错数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（三）其他情形数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六、举报投诉数量</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七、依申请公开信息收取的费用</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八、机构建设和保障经费情况</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（一）政府信息公开工作专门机构数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（二）设置政府信息公开查阅点数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（三）从事政府信息公开工作人员数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1.</w:t>
            </w:r>
            <w:r w:rsidRPr="001F689D">
              <w:rPr>
                <w:rFonts w:hAnsi="Arial" w:cs="Arial"/>
                <w:kern w:val="0"/>
                <w:sz w:val="20"/>
                <w:szCs w:val="20"/>
              </w:rPr>
              <w:t>专职人员数（不包括政府公报及政府网站工作人员数）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2.</w:t>
            </w:r>
            <w:r w:rsidRPr="001F689D">
              <w:rPr>
                <w:rFonts w:hAnsi="Arial" w:cs="Arial"/>
                <w:kern w:val="0"/>
                <w:sz w:val="20"/>
                <w:szCs w:val="20"/>
              </w:rPr>
              <w:t>兼职人员数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600"/>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（四）政府信息公开专项经费（不包括用于政府公报编辑管理及政府网站建设维护等方面的经费）</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0</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九、政府信息公开会议和培训情况</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hAnsi="Arial" w:cs="Arial"/>
                <w:kern w:val="0"/>
                <w:sz w:val="20"/>
                <w:szCs w:val="20"/>
              </w:rPr>
              <w:t xml:space="preserve">　</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（一）召开政府信息公开工作会议或专题会议数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2</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（二）举办各类培训班数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1</w:t>
            </w:r>
          </w:p>
        </w:tc>
      </w:tr>
      <w:tr w:rsidR="00742FF5" w:rsidRPr="001F689D" w:rsidTr="00742FF5">
        <w:trPr>
          <w:trHeight w:val="435"/>
        </w:trPr>
        <w:tc>
          <w:tcPr>
            <w:tcW w:w="8000" w:type="dxa"/>
            <w:tcBorders>
              <w:top w:val="nil"/>
              <w:left w:val="single" w:sz="4" w:space="0" w:color="000000"/>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 xml:space="preserve">  </w:t>
            </w:r>
            <w:r w:rsidRPr="001F689D">
              <w:rPr>
                <w:rFonts w:hAnsi="Arial" w:cs="Arial"/>
                <w:kern w:val="0"/>
                <w:sz w:val="20"/>
                <w:szCs w:val="20"/>
              </w:rPr>
              <w:t>（三）接受培训人员数</w:t>
            </w:r>
          </w:p>
        </w:tc>
        <w:tc>
          <w:tcPr>
            <w:tcW w:w="1000" w:type="dxa"/>
            <w:tcBorders>
              <w:top w:val="nil"/>
              <w:left w:val="nil"/>
              <w:bottom w:val="single" w:sz="4" w:space="0" w:color="000000"/>
              <w:right w:val="single" w:sz="4" w:space="0" w:color="000000"/>
            </w:tcBorders>
            <w:shd w:val="clear" w:color="auto" w:fill="auto"/>
            <w:noWrap/>
            <w:vAlign w:val="bottom"/>
            <w:hideMark/>
          </w:tcPr>
          <w:p w:rsidR="00742FF5" w:rsidRPr="001F689D" w:rsidRDefault="00742FF5" w:rsidP="00742FF5">
            <w:pPr>
              <w:widowControl/>
              <w:jc w:val="left"/>
              <w:rPr>
                <w:rFonts w:cs="Arial"/>
                <w:kern w:val="0"/>
                <w:sz w:val="20"/>
                <w:szCs w:val="20"/>
              </w:rPr>
            </w:pPr>
            <w:r w:rsidRPr="001F689D">
              <w:rPr>
                <w:rFonts w:cs="Arial"/>
                <w:kern w:val="0"/>
                <w:sz w:val="20"/>
                <w:szCs w:val="20"/>
              </w:rPr>
              <w:t>35</w:t>
            </w:r>
          </w:p>
        </w:tc>
      </w:tr>
    </w:tbl>
    <w:p w:rsidR="00742FF5" w:rsidRPr="001F689D" w:rsidRDefault="00742FF5" w:rsidP="00D24AB9">
      <w:pPr>
        <w:widowControl/>
        <w:snapToGrid w:val="0"/>
        <w:spacing w:beforeLines="50" w:afterLines="50" w:line="560" w:lineRule="exact"/>
        <w:ind w:right="640" w:firstLineChars="200" w:firstLine="640"/>
        <w:jc w:val="center"/>
        <w:outlineLvl w:val="0"/>
        <w:rPr>
          <w:rFonts w:eastAsia="仿宋_GB2312" w:cs="宋体"/>
          <w:kern w:val="0"/>
          <w:sz w:val="32"/>
          <w:szCs w:val="32"/>
        </w:rPr>
      </w:pPr>
    </w:p>
    <w:sectPr w:rsidR="00742FF5" w:rsidRPr="001F689D" w:rsidSect="00B31E24">
      <w:headerReference w:type="even" r:id="rId7"/>
      <w:headerReference w:type="default" r:id="rId8"/>
      <w:footerReference w:type="even" r:id="rId9"/>
      <w:footerReference w:type="default" r:id="rId10"/>
      <w:pgSz w:w="11906" w:h="16838" w:code="9"/>
      <w:pgMar w:top="1440" w:right="1800" w:bottom="1440" w:left="1800" w:header="851" w:footer="85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FD" w:rsidRDefault="006F17FD" w:rsidP="004631E1">
      <w:r>
        <w:separator/>
      </w:r>
    </w:p>
  </w:endnote>
  <w:endnote w:type="continuationSeparator" w:id="0">
    <w:p w:rsidR="006F17FD" w:rsidRDefault="006F17FD" w:rsidP="00463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D24AB9" w:rsidP="00E239D4">
    <w:pPr>
      <w:pStyle w:val="a6"/>
      <w:framePr w:wrap="around" w:vAnchor="text" w:hAnchor="margin" w:xAlign="center" w:y="1"/>
      <w:rPr>
        <w:rStyle w:val="a7"/>
      </w:rPr>
    </w:pPr>
    <w:r>
      <w:rPr>
        <w:rStyle w:val="a7"/>
      </w:rPr>
      <w:fldChar w:fldCharType="begin"/>
    </w:r>
    <w:r w:rsidR="0006112F">
      <w:rPr>
        <w:rStyle w:val="a7"/>
      </w:rPr>
      <w:instrText xml:space="preserve">PAGE  </w:instrText>
    </w:r>
    <w:r>
      <w:rPr>
        <w:rStyle w:val="a7"/>
      </w:rPr>
      <w:fldChar w:fldCharType="end"/>
    </w:r>
  </w:p>
  <w:p w:rsidR="0006112F" w:rsidRDefault="000611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D24AB9" w:rsidP="00E239D4">
    <w:pPr>
      <w:pStyle w:val="a6"/>
      <w:framePr w:wrap="around" w:vAnchor="text" w:hAnchor="margin" w:xAlign="center" w:y="1"/>
      <w:rPr>
        <w:rStyle w:val="a7"/>
      </w:rPr>
    </w:pPr>
    <w:r>
      <w:rPr>
        <w:rStyle w:val="a7"/>
      </w:rPr>
      <w:fldChar w:fldCharType="begin"/>
    </w:r>
    <w:r w:rsidR="0006112F">
      <w:rPr>
        <w:rStyle w:val="a7"/>
      </w:rPr>
      <w:instrText xml:space="preserve">PAGE  </w:instrText>
    </w:r>
    <w:r>
      <w:rPr>
        <w:rStyle w:val="a7"/>
      </w:rPr>
      <w:fldChar w:fldCharType="separate"/>
    </w:r>
    <w:r w:rsidR="00E51D30">
      <w:rPr>
        <w:rStyle w:val="a7"/>
        <w:noProof/>
      </w:rPr>
      <w:t>1</w:t>
    </w:r>
    <w:r>
      <w:rPr>
        <w:rStyle w:val="a7"/>
      </w:rPr>
      <w:fldChar w:fldCharType="end"/>
    </w:r>
  </w:p>
  <w:p w:rsidR="0006112F" w:rsidRDefault="000611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FD" w:rsidRDefault="006F17FD" w:rsidP="004631E1">
      <w:r>
        <w:separator/>
      </w:r>
    </w:p>
  </w:footnote>
  <w:footnote w:type="continuationSeparator" w:id="0">
    <w:p w:rsidR="006F17FD" w:rsidRDefault="006F17FD" w:rsidP="00463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06112F" w:rsidP="002275E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06112F" w:rsidP="002275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6DC"/>
    <w:multiLevelType w:val="hybridMultilevel"/>
    <w:tmpl w:val="FFD65BA0"/>
    <w:lvl w:ilvl="0" w:tplc="D0BA209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AC6EBF"/>
    <w:multiLevelType w:val="hybridMultilevel"/>
    <w:tmpl w:val="19FA03A2"/>
    <w:lvl w:ilvl="0" w:tplc="26EEE5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2C6"/>
    <w:rsid w:val="0000390E"/>
    <w:rsid w:val="0000573A"/>
    <w:rsid w:val="000067A0"/>
    <w:rsid w:val="00015B0F"/>
    <w:rsid w:val="00026593"/>
    <w:rsid w:val="000347DB"/>
    <w:rsid w:val="00037DA5"/>
    <w:rsid w:val="00052F4F"/>
    <w:rsid w:val="0005596F"/>
    <w:rsid w:val="00057464"/>
    <w:rsid w:val="00061047"/>
    <w:rsid w:val="0006112F"/>
    <w:rsid w:val="0007507A"/>
    <w:rsid w:val="000851E7"/>
    <w:rsid w:val="000854C5"/>
    <w:rsid w:val="00090A92"/>
    <w:rsid w:val="000915DD"/>
    <w:rsid w:val="000A5931"/>
    <w:rsid w:val="000B3147"/>
    <w:rsid w:val="000D14F9"/>
    <w:rsid w:val="00101F60"/>
    <w:rsid w:val="0012258A"/>
    <w:rsid w:val="001233F6"/>
    <w:rsid w:val="00124FFA"/>
    <w:rsid w:val="001339FF"/>
    <w:rsid w:val="001353CA"/>
    <w:rsid w:val="001506DA"/>
    <w:rsid w:val="00153644"/>
    <w:rsid w:val="00155E1C"/>
    <w:rsid w:val="00157425"/>
    <w:rsid w:val="00160598"/>
    <w:rsid w:val="00190D9C"/>
    <w:rsid w:val="001B03E3"/>
    <w:rsid w:val="001C59EB"/>
    <w:rsid w:val="001C783E"/>
    <w:rsid w:val="001D10D1"/>
    <w:rsid w:val="001F689D"/>
    <w:rsid w:val="0020261F"/>
    <w:rsid w:val="00210A23"/>
    <w:rsid w:val="00225C79"/>
    <w:rsid w:val="002275E5"/>
    <w:rsid w:val="0024047F"/>
    <w:rsid w:val="00253164"/>
    <w:rsid w:val="002563E2"/>
    <w:rsid w:val="002711C0"/>
    <w:rsid w:val="002714BB"/>
    <w:rsid w:val="002806DE"/>
    <w:rsid w:val="00281E52"/>
    <w:rsid w:val="0028439C"/>
    <w:rsid w:val="002853A1"/>
    <w:rsid w:val="002969EE"/>
    <w:rsid w:val="002A6087"/>
    <w:rsid w:val="002C67E9"/>
    <w:rsid w:val="002C6DA2"/>
    <w:rsid w:val="002E7F0A"/>
    <w:rsid w:val="002F309F"/>
    <w:rsid w:val="002F6431"/>
    <w:rsid w:val="003643A6"/>
    <w:rsid w:val="00386CA3"/>
    <w:rsid w:val="003A47F2"/>
    <w:rsid w:val="003C2C15"/>
    <w:rsid w:val="003D47D4"/>
    <w:rsid w:val="003D612D"/>
    <w:rsid w:val="003D7248"/>
    <w:rsid w:val="00400C09"/>
    <w:rsid w:val="00420932"/>
    <w:rsid w:val="0043661E"/>
    <w:rsid w:val="004631E1"/>
    <w:rsid w:val="00480543"/>
    <w:rsid w:val="004A1BEC"/>
    <w:rsid w:val="004B7B48"/>
    <w:rsid w:val="004E3943"/>
    <w:rsid w:val="004F11B0"/>
    <w:rsid w:val="00524D0C"/>
    <w:rsid w:val="00530F20"/>
    <w:rsid w:val="00546151"/>
    <w:rsid w:val="0055452C"/>
    <w:rsid w:val="005954F6"/>
    <w:rsid w:val="005C691B"/>
    <w:rsid w:val="005E4B8B"/>
    <w:rsid w:val="005E4F15"/>
    <w:rsid w:val="005E7E29"/>
    <w:rsid w:val="005F2D7D"/>
    <w:rsid w:val="005F43F5"/>
    <w:rsid w:val="00621804"/>
    <w:rsid w:val="00627862"/>
    <w:rsid w:val="00633178"/>
    <w:rsid w:val="00642809"/>
    <w:rsid w:val="0065120E"/>
    <w:rsid w:val="0066233F"/>
    <w:rsid w:val="00687082"/>
    <w:rsid w:val="006A018D"/>
    <w:rsid w:val="006A0B66"/>
    <w:rsid w:val="006A5D4B"/>
    <w:rsid w:val="006A7F09"/>
    <w:rsid w:val="006E310A"/>
    <w:rsid w:val="006F17FD"/>
    <w:rsid w:val="0070144F"/>
    <w:rsid w:val="0073399B"/>
    <w:rsid w:val="00742FF5"/>
    <w:rsid w:val="00750B04"/>
    <w:rsid w:val="007838F1"/>
    <w:rsid w:val="00791226"/>
    <w:rsid w:val="007A5C0D"/>
    <w:rsid w:val="007E0270"/>
    <w:rsid w:val="007E0783"/>
    <w:rsid w:val="00817725"/>
    <w:rsid w:val="00821961"/>
    <w:rsid w:val="0084765D"/>
    <w:rsid w:val="00854B64"/>
    <w:rsid w:val="008B03C8"/>
    <w:rsid w:val="008C1010"/>
    <w:rsid w:val="008D6272"/>
    <w:rsid w:val="008D6C0B"/>
    <w:rsid w:val="008F1EBD"/>
    <w:rsid w:val="008F47A0"/>
    <w:rsid w:val="0091642A"/>
    <w:rsid w:val="0093137E"/>
    <w:rsid w:val="0093257A"/>
    <w:rsid w:val="009458E7"/>
    <w:rsid w:val="00982F6D"/>
    <w:rsid w:val="00984C9B"/>
    <w:rsid w:val="009977A7"/>
    <w:rsid w:val="00997DA4"/>
    <w:rsid w:val="009B1B53"/>
    <w:rsid w:val="009C7138"/>
    <w:rsid w:val="009E3AB0"/>
    <w:rsid w:val="009F02EA"/>
    <w:rsid w:val="009F1593"/>
    <w:rsid w:val="009F1A8C"/>
    <w:rsid w:val="00A35768"/>
    <w:rsid w:val="00A614CE"/>
    <w:rsid w:val="00A62257"/>
    <w:rsid w:val="00A772FB"/>
    <w:rsid w:val="00A81E66"/>
    <w:rsid w:val="00A859A1"/>
    <w:rsid w:val="00AA42D2"/>
    <w:rsid w:val="00AA7EEB"/>
    <w:rsid w:val="00AB0C52"/>
    <w:rsid w:val="00AC4260"/>
    <w:rsid w:val="00AC5D1B"/>
    <w:rsid w:val="00AE0212"/>
    <w:rsid w:val="00AF7165"/>
    <w:rsid w:val="00B01E61"/>
    <w:rsid w:val="00B11496"/>
    <w:rsid w:val="00B23F9D"/>
    <w:rsid w:val="00B24A21"/>
    <w:rsid w:val="00B264BF"/>
    <w:rsid w:val="00B27279"/>
    <w:rsid w:val="00B31E24"/>
    <w:rsid w:val="00B5417C"/>
    <w:rsid w:val="00B702FA"/>
    <w:rsid w:val="00B72795"/>
    <w:rsid w:val="00B805E6"/>
    <w:rsid w:val="00B8617E"/>
    <w:rsid w:val="00BB4B27"/>
    <w:rsid w:val="00BC1D10"/>
    <w:rsid w:val="00BD2BF5"/>
    <w:rsid w:val="00BD40B0"/>
    <w:rsid w:val="00BE197B"/>
    <w:rsid w:val="00C07E21"/>
    <w:rsid w:val="00C116EE"/>
    <w:rsid w:val="00C227D1"/>
    <w:rsid w:val="00C277D8"/>
    <w:rsid w:val="00C377C1"/>
    <w:rsid w:val="00C449D3"/>
    <w:rsid w:val="00C53499"/>
    <w:rsid w:val="00C550D9"/>
    <w:rsid w:val="00C633C4"/>
    <w:rsid w:val="00C90886"/>
    <w:rsid w:val="00C9559A"/>
    <w:rsid w:val="00CA1F16"/>
    <w:rsid w:val="00CB1A2A"/>
    <w:rsid w:val="00CC01DB"/>
    <w:rsid w:val="00CC4F59"/>
    <w:rsid w:val="00CC6DA3"/>
    <w:rsid w:val="00CE2CBC"/>
    <w:rsid w:val="00CE3384"/>
    <w:rsid w:val="00D141B4"/>
    <w:rsid w:val="00D24AB9"/>
    <w:rsid w:val="00D36A69"/>
    <w:rsid w:val="00D4534A"/>
    <w:rsid w:val="00D7284C"/>
    <w:rsid w:val="00D770E3"/>
    <w:rsid w:val="00D94498"/>
    <w:rsid w:val="00DB32C6"/>
    <w:rsid w:val="00DB6076"/>
    <w:rsid w:val="00DC3125"/>
    <w:rsid w:val="00DC66B3"/>
    <w:rsid w:val="00DD2236"/>
    <w:rsid w:val="00DE44C5"/>
    <w:rsid w:val="00DE7889"/>
    <w:rsid w:val="00DF3400"/>
    <w:rsid w:val="00DF39B6"/>
    <w:rsid w:val="00DF3A90"/>
    <w:rsid w:val="00E15828"/>
    <w:rsid w:val="00E239D4"/>
    <w:rsid w:val="00E50457"/>
    <w:rsid w:val="00E51D30"/>
    <w:rsid w:val="00E54259"/>
    <w:rsid w:val="00E65FA9"/>
    <w:rsid w:val="00E77D6A"/>
    <w:rsid w:val="00E87F24"/>
    <w:rsid w:val="00E95F60"/>
    <w:rsid w:val="00EA774B"/>
    <w:rsid w:val="00EB1CAB"/>
    <w:rsid w:val="00ED626F"/>
    <w:rsid w:val="00EE081E"/>
    <w:rsid w:val="00EE13E4"/>
    <w:rsid w:val="00EE5A5C"/>
    <w:rsid w:val="00EF28B1"/>
    <w:rsid w:val="00F02CFD"/>
    <w:rsid w:val="00F057EF"/>
    <w:rsid w:val="00F15E7B"/>
    <w:rsid w:val="00F1632B"/>
    <w:rsid w:val="00F32269"/>
    <w:rsid w:val="00F6626B"/>
    <w:rsid w:val="00F7019F"/>
    <w:rsid w:val="00F8129A"/>
    <w:rsid w:val="00F82719"/>
    <w:rsid w:val="00F84DA8"/>
    <w:rsid w:val="00F9460E"/>
    <w:rsid w:val="00F96EE0"/>
    <w:rsid w:val="00FB6EEF"/>
    <w:rsid w:val="00FF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3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32C6"/>
    <w:pPr>
      <w:widowControl/>
      <w:spacing w:before="100" w:beforeAutospacing="1" w:after="100" w:afterAutospacing="1"/>
      <w:jc w:val="left"/>
    </w:pPr>
    <w:rPr>
      <w:rFonts w:ascii="宋体" w:hAnsi="宋体" w:cs="宋体"/>
      <w:kern w:val="0"/>
      <w:sz w:val="24"/>
    </w:rPr>
  </w:style>
  <w:style w:type="character" w:styleId="a4">
    <w:name w:val="Hyperlink"/>
    <w:basedOn w:val="a0"/>
    <w:rsid w:val="00DB32C6"/>
    <w:rPr>
      <w:color w:val="0000FF"/>
      <w:u w:val="single"/>
    </w:rPr>
  </w:style>
  <w:style w:type="paragraph" w:styleId="a5">
    <w:name w:val="header"/>
    <w:basedOn w:val="a"/>
    <w:link w:val="Char"/>
    <w:rsid w:val="00463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31E1"/>
    <w:rPr>
      <w:kern w:val="2"/>
      <w:sz w:val="18"/>
      <w:szCs w:val="18"/>
    </w:rPr>
  </w:style>
  <w:style w:type="paragraph" w:styleId="a6">
    <w:name w:val="footer"/>
    <w:basedOn w:val="a"/>
    <w:link w:val="Char0"/>
    <w:rsid w:val="004631E1"/>
    <w:pPr>
      <w:tabs>
        <w:tab w:val="center" w:pos="4153"/>
        <w:tab w:val="right" w:pos="8306"/>
      </w:tabs>
      <w:snapToGrid w:val="0"/>
      <w:jc w:val="left"/>
    </w:pPr>
    <w:rPr>
      <w:sz w:val="18"/>
      <w:szCs w:val="18"/>
    </w:rPr>
  </w:style>
  <w:style w:type="character" w:customStyle="1" w:styleId="Char0">
    <w:name w:val="页脚 Char"/>
    <w:basedOn w:val="a0"/>
    <w:link w:val="a6"/>
    <w:rsid w:val="004631E1"/>
    <w:rPr>
      <w:kern w:val="2"/>
      <w:sz w:val="18"/>
      <w:szCs w:val="18"/>
    </w:rPr>
  </w:style>
  <w:style w:type="character" w:styleId="a7">
    <w:name w:val="page number"/>
    <w:basedOn w:val="a0"/>
    <w:rsid w:val="0065120E"/>
  </w:style>
  <w:style w:type="paragraph" w:styleId="a8">
    <w:name w:val="Balloon Text"/>
    <w:basedOn w:val="a"/>
    <w:semiHidden/>
    <w:rsid w:val="00B72795"/>
    <w:rPr>
      <w:sz w:val="18"/>
      <w:szCs w:val="18"/>
    </w:rPr>
  </w:style>
  <w:style w:type="paragraph" w:styleId="a9">
    <w:name w:val="Normal (Web)"/>
    <w:basedOn w:val="a"/>
    <w:uiPriority w:val="99"/>
    <w:unhideWhenUsed/>
    <w:rsid w:val="00C07E21"/>
    <w:pPr>
      <w:widowControl/>
      <w:jc w:val="left"/>
    </w:pPr>
    <w:rPr>
      <w:rFonts w:ascii="宋体" w:hAnsi="宋体" w:cs="宋体"/>
      <w:kern w:val="0"/>
      <w:sz w:val="24"/>
    </w:rPr>
  </w:style>
  <w:style w:type="character" w:styleId="aa">
    <w:name w:val="Strong"/>
    <w:basedOn w:val="a0"/>
    <w:uiPriority w:val="22"/>
    <w:qFormat/>
    <w:rsid w:val="00B27279"/>
    <w:rPr>
      <w:b/>
      <w:bCs/>
    </w:rPr>
  </w:style>
  <w:style w:type="paragraph" w:styleId="ab">
    <w:name w:val="Date"/>
    <w:basedOn w:val="a"/>
    <w:next w:val="a"/>
    <w:link w:val="Char1"/>
    <w:rsid w:val="00742FF5"/>
    <w:pPr>
      <w:ind w:leftChars="2500" w:left="100"/>
    </w:pPr>
  </w:style>
  <w:style w:type="character" w:customStyle="1" w:styleId="Char1">
    <w:name w:val="日期 Char"/>
    <w:basedOn w:val="a0"/>
    <w:link w:val="ab"/>
    <w:rsid w:val="00742FF5"/>
    <w:rPr>
      <w:kern w:val="2"/>
      <w:sz w:val="21"/>
      <w:szCs w:val="24"/>
    </w:rPr>
  </w:style>
</w:styles>
</file>

<file path=word/webSettings.xml><?xml version="1.0" encoding="utf-8"?>
<w:webSettings xmlns:r="http://schemas.openxmlformats.org/officeDocument/2006/relationships" xmlns:w="http://schemas.openxmlformats.org/wordprocessingml/2006/main">
  <w:divs>
    <w:div w:id="308291713">
      <w:bodyDiv w:val="1"/>
      <w:marLeft w:val="0"/>
      <w:marRight w:val="0"/>
      <w:marTop w:val="0"/>
      <w:marBottom w:val="0"/>
      <w:divBdr>
        <w:top w:val="none" w:sz="0" w:space="0" w:color="auto"/>
        <w:left w:val="none" w:sz="0" w:space="0" w:color="auto"/>
        <w:bottom w:val="none" w:sz="0" w:space="0" w:color="auto"/>
        <w:right w:val="none" w:sz="0" w:space="0" w:color="auto"/>
      </w:divBdr>
      <w:divsChild>
        <w:div w:id="1332638548">
          <w:marLeft w:val="0"/>
          <w:marRight w:val="0"/>
          <w:marTop w:val="0"/>
          <w:marBottom w:val="0"/>
          <w:divBdr>
            <w:top w:val="none" w:sz="0" w:space="0" w:color="auto"/>
            <w:left w:val="none" w:sz="0" w:space="0" w:color="auto"/>
            <w:bottom w:val="none" w:sz="0" w:space="0" w:color="auto"/>
            <w:right w:val="none" w:sz="0" w:space="0" w:color="auto"/>
          </w:divBdr>
          <w:divsChild>
            <w:div w:id="1748309052">
              <w:marLeft w:val="0"/>
              <w:marRight w:val="0"/>
              <w:marTop w:val="0"/>
              <w:marBottom w:val="0"/>
              <w:divBdr>
                <w:top w:val="none" w:sz="0" w:space="0" w:color="auto"/>
                <w:left w:val="none" w:sz="0" w:space="0" w:color="auto"/>
                <w:bottom w:val="none" w:sz="0" w:space="0" w:color="auto"/>
                <w:right w:val="none" w:sz="0" w:space="0" w:color="auto"/>
              </w:divBdr>
              <w:divsChild>
                <w:div w:id="850990891">
                  <w:marLeft w:val="0"/>
                  <w:marRight w:val="0"/>
                  <w:marTop w:val="0"/>
                  <w:marBottom w:val="0"/>
                  <w:divBdr>
                    <w:top w:val="none" w:sz="0" w:space="0" w:color="auto"/>
                    <w:left w:val="none" w:sz="0" w:space="0" w:color="auto"/>
                    <w:bottom w:val="none" w:sz="0" w:space="0" w:color="auto"/>
                    <w:right w:val="none" w:sz="0" w:space="0" w:color="auto"/>
                  </w:divBdr>
                  <w:divsChild>
                    <w:div w:id="918246674">
                      <w:marLeft w:val="0"/>
                      <w:marRight w:val="0"/>
                      <w:marTop w:val="0"/>
                      <w:marBottom w:val="0"/>
                      <w:divBdr>
                        <w:top w:val="single" w:sz="6" w:space="0" w:color="DDDDDD"/>
                        <w:left w:val="single" w:sz="6" w:space="15" w:color="DDDDDD"/>
                        <w:bottom w:val="single" w:sz="6" w:space="0" w:color="DDDDDD"/>
                        <w:right w:val="single" w:sz="6" w:space="15" w:color="DDDDDD"/>
                      </w:divBdr>
                      <w:divsChild>
                        <w:div w:id="172453023">
                          <w:marLeft w:val="0"/>
                          <w:marRight w:val="0"/>
                          <w:marTop w:val="0"/>
                          <w:marBottom w:val="0"/>
                          <w:divBdr>
                            <w:top w:val="none" w:sz="0" w:space="0" w:color="auto"/>
                            <w:left w:val="none" w:sz="0" w:space="0" w:color="auto"/>
                            <w:bottom w:val="none" w:sz="0" w:space="0" w:color="auto"/>
                            <w:right w:val="none" w:sz="0" w:space="0" w:color="auto"/>
                          </w:divBdr>
                          <w:divsChild>
                            <w:div w:id="1843547061">
                              <w:marLeft w:val="0"/>
                              <w:marRight w:val="0"/>
                              <w:marTop w:val="0"/>
                              <w:marBottom w:val="0"/>
                              <w:divBdr>
                                <w:top w:val="none" w:sz="0" w:space="0" w:color="auto"/>
                                <w:left w:val="none" w:sz="0" w:space="0" w:color="auto"/>
                                <w:bottom w:val="none" w:sz="0" w:space="0" w:color="auto"/>
                                <w:right w:val="none" w:sz="0" w:space="0" w:color="auto"/>
                              </w:divBdr>
                              <w:divsChild>
                                <w:div w:id="116334580">
                                  <w:marLeft w:val="0"/>
                                  <w:marRight w:val="0"/>
                                  <w:marTop w:val="0"/>
                                  <w:marBottom w:val="0"/>
                                  <w:divBdr>
                                    <w:top w:val="none" w:sz="0" w:space="0" w:color="auto"/>
                                    <w:left w:val="none" w:sz="0" w:space="0" w:color="auto"/>
                                    <w:bottom w:val="none" w:sz="0" w:space="0" w:color="auto"/>
                                    <w:right w:val="none" w:sz="0" w:space="0" w:color="auto"/>
                                  </w:divBdr>
                                  <w:divsChild>
                                    <w:div w:id="14861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369094">
      <w:bodyDiv w:val="1"/>
      <w:marLeft w:val="0"/>
      <w:marRight w:val="0"/>
      <w:marTop w:val="0"/>
      <w:marBottom w:val="0"/>
      <w:divBdr>
        <w:top w:val="none" w:sz="0" w:space="0" w:color="auto"/>
        <w:left w:val="none" w:sz="0" w:space="0" w:color="auto"/>
        <w:bottom w:val="none" w:sz="0" w:space="0" w:color="auto"/>
        <w:right w:val="none" w:sz="0" w:space="0" w:color="auto"/>
      </w:divBdr>
      <w:divsChild>
        <w:div w:id="486702723">
          <w:marLeft w:val="0"/>
          <w:marRight w:val="0"/>
          <w:marTop w:val="0"/>
          <w:marBottom w:val="0"/>
          <w:divBdr>
            <w:top w:val="none" w:sz="0" w:space="0" w:color="auto"/>
            <w:left w:val="none" w:sz="0" w:space="0" w:color="auto"/>
            <w:bottom w:val="none" w:sz="0" w:space="0" w:color="auto"/>
            <w:right w:val="none" w:sz="0" w:space="0" w:color="auto"/>
          </w:divBdr>
          <w:divsChild>
            <w:div w:id="335809624">
              <w:marLeft w:val="0"/>
              <w:marRight w:val="0"/>
              <w:marTop w:val="0"/>
              <w:marBottom w:val="0"/>
              <w:divBdr>
                <w:top w:val="none" w:sz="0" w:space="0" w:color="auto"/>
                <w:left w:val="none" w:sz="0" w:space="0" w:color="auto"/>
                <w:bottom w:val="none" w:sz="0" w:space="0" w:color="auto"/>
                <w:right w:val="none" w:sz="0" w:space="0" w:color="auto"/>
              </w:divBdr>
              <w:divsChild>
                <w:div w:id="625042866">
                  <w:marLeft w:val="0"/>
                  <w:marRight w:val="0"/>
                  <w:marTop w:val="0"/>
                  <w:marBottom w:val="0"/>
                  <w:divBdr>
                    <w:top w:val="none" w:sz="0" w:space="0" w:color="auto"/>
                    <w:left w:val="none" w:sz="0" w:space="0" w:color="auto"/>
                    <w:bottom w:val="none" w:sz="0" w:space="0" w:color="auto"/>
                    <w:right w:val="none" w:sz="0" w:space="0" w:color="auto"/>
                  </w:divBdr>
                  <w:divsChild>
                    <w:div w:id="1305431390">
                      <w:marLeft w:val="0"/>
                      <w:marRight w:val="0"/>
                      <w:marTop w:val="0"/>
                      <w:marBottom w:val="0"/>
                      <w:divBdr>
                        <w:top w:val="single" w:sz="6" w:space="0" w:color="DDDDDD"/>
                        <w:left w:val="single" w:sz="6" w:space="15" w:color="DDDDDD"/>
                        <w:bottom w:val="single" w:sz="6" w:space="0" w:color="DDDDDD"/>
                        <w:right w:val="single" w:sz="6" w:space="15" w:color="DDDDDD"/>
                      </w:divBdr>
                      <w:divsChild>
                        <w:div w:id="1405297805">
                          <w:marLeft w:val="0"/>
                          <w:marRight w:val="0"/>
                          <w:marTop w:val="0"/>
                          <w:marBottom w:val="0"/>
                          <w:divBdr>
                            <w:top w:val="none" w:sz="0" w:space="0" w:color="auto"/>
                            <w:left w:val="none" w:sz="0" w:space="0" w:color="auto"/>
                            <w:bottom w:val="none" w:sz="0" w:space="0" w:color="auto"/>
                            <w:right w:val="none" w:sz="0" w:space="0" w:color="auto"/>
                          </w:divBdr>
                          <w:divsChild>
                            <w:div w:id="493692192">
                              <w:marLeft w:val="0"/>
                              <w:marRight w:val="0"/>
                              <w:marTop w:val="0"/>
                              <w:marBottom w:val="0"/>
                              <w:divBdr>
                                <w:top w:val="none" w:sz="0" w:space="0" w:color="auto"/>
                                <w:left w:val="none" w:sz="0" w:space="0" w:color="auto"/>
                                <w:bottom w:val="none" w:sz="0" w:space="0" w:color="auto"/>
                                <w:right w:val="none" w:sz="0" w:space="0" w:color="auto"/>
                              </w:divBdr>
                              <w:divsChild>
                                <w:div w:id="2049841064">
                                  <w:marLeft w:val="0"/>
                                  <w:marRight w:val="0"/>
                                  <w:marTop w:val="0"/>
                                  <w:marBottom w:val="0"/>
                                  <w:divBdr>
                                    <w:top w:val="none" w:sz="0" w:space="0" w:color="auto"/>
                                    <w:left w:val="none" w:sz="0" w:space="0" w:color="auto"/>
                                    <w:bottom w:val="none" w:sz="0" w:space="0" w:color="auto"/>
                                    <w:right w:val="none" w:sz="0" w:space="0" w:color="auto"/>
                                  </w:divBdr>
                                  <w:divsChild>
                                    <w:div w:id="17594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562107">
      <w:bodyDiv w:val="1"/>
      <w:marLeft w:val="0"/>
      <w:marRight w:val="0"/>
      <w:marTop w:val="0"/>
      <w:marBottom w:val="0"/>
      <w:divBdr>
        <w:top w:val="none" w:sz="0" w:space="0" w:color="auto"/>
        <w:left w:val="none" w:sz="0" w:space="0" w:color="auto"/>
        <w:bottom w:val="none" w:sz="0" w:space="0" w:color="auto"/>
        <w:right w:val="none" w:sz="0" w:space="0" w:color="auto"/>
      </w:divBdr>
    </w:div>
    <w:div w:id="1391225426">
      <w:bodyDiv w:val="1"/>
      <w:marLeft w:val="0"/>
      <w:marRight w:val="0"/>
      <w:marTop w:val="0"/>
      <w:marBottom w:val="0"/>
      <w:divBdr>
        <w:top w:val="none" w:sz="0" w:space="0" w:color="auto"/>
        <w:left w:val="none" w:sz="0" w:space="0" w:color="auto"/>
        <w:bottom w:val="none" w:sz="0" w:space="0" w:color="auto"/>
        <w:right w:val="none" w:sz="0" w:space="0" w:color="auto"/>
      </w:divBdr>
      <w:divsChild>
        <w:div w:id="1732145519">
          <w:marLeft w:val="0"/>
          <w:marRight w:val="0"/>
          <w:marTop w:val="0"/>
          <w:marBottom w:val="0"/>
          <w:divBdr>
            <w:top w:val="none" w:sz="0" w:space="0" w:color="auto"/>
            <w:left w:val="none" w:sz="0" w:space="0" w:color="auto"/>
            <w:bottom w:val="none" w:sz="0" w:space="0" w:color="auto"/>
            <w:right w:val="none" w:sz="0" w:space="0" w:color="auto"/>
          </w:divBdr>
          <w:divsChild>
            <w:div w:id="98375564">
              <w:marLeft w:val="0"/>
              <w:marRight w:val="0"/>
              <w:marTop w:val="0"/>
              <w:marBottom w:val="0"/>
              <w:divBdr>
                <w:top w:val="none" w:sz="0" w:space="0" w:color="auto"/>
                <w:left w:val="none" w:sz="0" w:space="0" w:color="auto"/>
                <w:bottom w:val="none" w:sz="0" w:space="0" w:color="auto"/>
                <w:right w:val="none" w:sz="0" w:space="0" w:color="auto"/>
              </w:divBdr>
              <w:divsChild>
                <w:div w:id="2068844485">
                  <w:marLeft w:val="0"/>
                  <w:marRight w:val="0"/>
                  <w:marTop w:val="0"/>
                  <w:marBottom w:val="0"/>
                  <w:divBdr>
                    <w:top w:val="none" w:sz="0" w:space="0" w:color="auto"/>
                    <w:left w:val="none" w:sz="0" w:space="0" w:color="auto"/>
                    <w:bottom w:val="none" w:sz="0" w:space="0" w:color="auto"/>
                    <w:right w:val="none" w:sz="0" w:space="0" w:color="auto"/>
                  </w:divBdr>
                  <w:divsChild>
                    <w:div w:id="1822845375">
                      <w:marLeft w:val="0"/>
                      <w:marRight w:val="0"/>
                      <w:marTop w:val="0"/>
                      <w:marBottom w:val="0"/>
                      <w:divBdr>
                        <w:top w:val="single" w:sz="6" w:space="0" w:color="DDDDDD"/>
                        <w:left w:val="single" w:sz="6" w:space="15" w:color="DDDDDD"/>
                        <w:bottom w:val="single" w:sz="6" w:space="0" w:color="DDDDDD"/>
                        <w:right w:val="single" w:sz="6" w:space="15" w:color="DDDDDD"/>
                      </w:divBdr>
                      <w:divsChild>
                        <w:div w:id="45423417">
                          <w:marLeft w:val="0"/>
                          <w:marRight w:val="0"/>
                          <w:marTop w:val="0"/>
                          <w:marBottom w:val="0"/>
                          <w:divBdr>
                            <w:top w:val="none" w:sz="0" w:space="0" w:color="auto"/>
                            <w:left w:val="none" w:sz="0" w:space="0" w:color="auto"/>
                            <w:bottom w:val="none" w:sz="0" w:space="0" w:color="auto"/>
                            <w:right w:val="none" w:sz="0" w:space="0" w:color="auto"/>
                          </w:divBdr>
                          <w:divsChild>
                            <w:div w:id="411897453">
                              <w:marLeft w:val="0"/>
                              <w:marRight w:val="0"/>
                              <w:marTop w:val="0"/>
                              <w:marBottom w:val="0"/>
                              <w:divBdr>
                                <w:top w:val="none" w:sz="0" w:space="0" w:color="auto"/>
                                <w:left w:val="none" w:sz="0" w:space="0" w:color="auto"/>
                                <w:bottom w:val="none" w:sz="0" w:space="0" w:color="auto"/>
                                <w:right w:val="none" w:sz="0" w:space="0" w:color="auto"/>
                              </w:divBdr>
                              <w:divsChild>
                                <w:div w:id="398941254">
                                  <w:marLeft w:val="0"/>
                                  <w:marRight w:val="0"/>
                                  <w:marTop w:val="0"/>
                                  <w:marBottom w:val="0"/>
                                  <w:divBdr>
                                    <w:top w:val="none" w:sz="0" w:space="0" w:color="auto"/>
                                    <w:left w:val="none" w:sz="0" w:space="0" w:color="auto"/>
                                    <w:bottom w:val="none" w:sz="0" w:space="0" w:color="auto"/>
                                    <w:right w:val="none" w:sz="0" w:space="0" w:color="auto"/>
                                  </w:divBdr>
                                  <w:divsChild>
                                    <w:div w:id="6744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44498">
      <w:bodyDiv w:val="1"/>
      <w:marLeft w:val="0"/>
      <w:marRight w:val="0"/>
      <w:marTop w:val="0"/>
      <w:marBottom w:val="0"/>
      <w:divBdr>
        <w:top w:val="none" w:sz="0" w:space="0" w:color="auto"/>
        <w:left w:val="none" w:sz="0" w:space="0" w:color="auto"/>
        <w:bottom w:val="none" w:sz="0" w:space="0" w:color="auto"/>
        <w:right w:val="none" w:sz="0" w:space="0" w:color="auto"/>
      </w:divBdr>
      <w:divsChild>
        <w:div w:id="864948558">
          <w:marLeft w:val="0"/>
          <w:marRight w:val="0"/>
          <w:marTop w:val="0"/>
          <w:marBottom w:val="0"/>
          <w:divBdr>
            <w:top w:val="none" w:sz="0" w:space="0" w:color="auto"/>
            <w:left w:val="none" w:sz="0" w:space="0" w:color="auto"/>
            <w:bottom w:val="none" w:sz="0" w:space="0" w:color="auto"/>
            <w:right w:val="none" w:sz="0" w:space="0" w:color="auto"/>
          </w:divBdr>
          <w:divsChild>
            <w:div w:id="483932962">
              <w:marLeft w:val="0"/>
              <w:marRight w:val="0"/>
              <w:marTop w:val="0"/>
              <w:marBottom w:val="0"/>
              <w:divBdr>
                <w:top w:val="none" w:sz="0" w:space="0" w:color="auto"/>
                <w:left w:val="none" w:sz="0" w:space="0" w:color="auto"/>
                <w:bottom w:val="none" w:sz="0" w:space="0" w:color="auto"/>
                <w:right w:val="none" w:sz="0" w:space="0" w:color="auto"/>
              </w:divBdr>
              <w:divsChild>
                <w:div w:id="776028706">
                  <w:marLeft w:val="0"/>
                  <w:marRight w:val="0"/>
                  <w:marTop w:val="0"/>
                  <w:marBottom w:val="0"/>
                  <w:divBdr>
                    <w:top w:val="none" w:sz="0" w:space="0" w:color="auto"/>
                    <w:left w:val="none" w:sz="0" w:space="0" w:color="auto"/>
                    <w:bottom w:val="none" w:sz="0" w:space="0" w:color="auto"/>
                    <w:right w:val="none" w:sz="0" w:space="0" w:color="auto"/>
                  </w:divBdr>
                  <w:divsChild>
                    <w:div w:id="360055195">
                      <w:marLeft w:val="0"/>
                      <w:marRight w:val="0"/>
                      <w:marTop w:val="0"/>
                      <w:marBottom w:val="0"/>
                      <w:divBdr>
                        <w:top w:val="single" w:sz="6" w:space="0" w:color="DDDDDD"/>
                        <w:left w:val="single" w:sz="6" w:space="15" w:color="DDDDDD"/>
                        <w:bottom w:val="single" w:sz="6" w:space="0" w:color="DDDDDD"/>
                        <w:right w:val="single" w:sz="6" w:space="15" w:color="DDDDDD"/>
                      </w:divBdr>
                      <w:divsChild>
                        <w:div w:id="1511986732">
                          <w:marLeft w:val="0"/>
                          <w:marRight w:val="0"/>
                          <w:marTop w:val="0"/>
                          <w:marBottom w:val="0"/>
                          <w:divBdr>
                            <w:top w:val="none" w:sz="0" w:space="0" w:color="auto"/>
                            <w:left w:val="none" w:sz="0" w:space="0" w:color="auto"/>
                            <w:bottom w:val="none" w:sz="0" w:space="0" w:color="auto"/>
                            <w:right w:val="none" w:sz="0" w:space="0" w:color="auto"/>
                          </w:divBdr>
                          <w:divsChild>
                            <w:div w:id="1700473658">
                              <w:marLeft w:val="0"/>
                              <w:marRight w:val="0"/>
                              <w:marTop w:val="0"/>
                              <w:marBottom w:val="0"/>
                              <w:divBdr>
                                <w:top w:val="none" w:sz="0" w:space="0" w:color="auto"/>
                                <w:left w:val="none" w:sz="0" w:space="0" w:color="auto"/>
                                <w:bottom w:val="none" w:sz="0" w:space="0" w:color="auto"/>
                                <w:right w:val="none" w:sz="0" w:space="0" w:color="auto"/>
                              </w:divBdr>
                              <w:divsChild>
                                <w:div w:id="2071801535">
                                  <w:marLeft w:val="0"/>
                                  <w:marRight w:val="0"/>
                                  <w:marTop w:val="0"/>
                                  <w:marBottom w:val="0"/>
                                  <w:divBdr>
                                    <w:top w:val="none" w:sz="0" w:space="0" w:color="auto"/>
                                    <w:left w:val="none" w:sz="0" w:space="0" w:color="auto"/>
                                    <w:bottom w:val="none" w:sz="0" w:space="0" w:color="auto"/>
                                    <w:right w:val="none" w:sz="0" w:space="0" w:color="auto"/>
                                  </w:divBdr>
                                  <w:divsChild>
                                    <w:div w:id="480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427813">
      <w:bodyDiv w:val="1"/>
      <w:marLeft w:val="0"/>
      <w:marRight w:val="0"/>
      <w:marTop w:val="0"/>
      <w:marBottom w:val="0"/>
      <w:divBdr>
        <w:top w:val="none" w:sz="0" w:space="0" w:color="auto"/>
        <w:left w:val="none" w:sz="0" w:space="0" w:color="auto"/>
        <w:bottom w:val="none" w:sz="0" w:space="0" w:color="auto"/>
        <w:right w:val="none" w:sz="0" w:space="0" w:color="auto"/>
      </w:divBdr>
    </w:div>
    <w:div w:id="20208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2008年北京市朝阳区来广营乡</dc:title>
  <dc:creator>微软用户</dc:creator>
  <cp:lastModifiedBy>lenovo</cp:lastModifiedBy>
  <cp:revision>12</cp:revision>
  <cp:lastPrinted>2016-02-05T07:52:00Z</cp:lastPrinted>
  <dcterms:created xsi:type="dcterms:W3CDTF">2019-02-15T08:34:00Z</dcterms:created>
  <dcterms:modified xsi:type="dcterms:W3CDTF">2019-03-07T03:13:00Z</dcterms:modified>
</cp:coreProperties>
</file>