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0" w:type="dxa"/>
        <w:tblLook w:val="04A0" w:firstRow="1" w:lastRow="0" w:firstColumn="1" w:lastColumn="0" w:noHBand="0" w:noVBand="1"/>
      </w:tblPr>
      <w:tblGrid>
        <w:gridCol w:w="940"/>
        <w:gridCol w:w="1280"/>
        <w:gridCol w:w="1080"/>
        <w:gridCol w:w="1520"/>
        <w:gridCol w:w="2040"/>
        <w:gridCol w:w="1240"/>
        <w:gridCol w:w="1300"/>
      </w:tblGrid>
      <w:tr w:rsidR="00376291" w:rsidRPr="00376291" w14:paraId="02FA6B5E" w14:textId="77777777" w:rsidTr="00376291">
        <w:trPr>
          <w:trHeight w:val="450"/>
        </w:trPr>
        <w:tc>
          <w:tcPr>
            <w:tcW w:w="94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D3308D" w14:textId="77777777" w:rsidR="00376291" w:rsidRPr="00376291" w:rsidRDefault="00376291" w:rsidP="00376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Hlk16692263"/>
            <w:r w:rsidRPr="003762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北京市朝阳区金融服务办公室政府信息主动公开全清单</w:t>
            </w:r>
          </w:p>
        </w:tc>
      </w:tr>
      <w:tr w:rsidR="00376291" w:rsidRPr="00376291" w14:paraId="7B244452" w14:textId="77777777" w:rsidTr="00376291">
        <w:trPr>
          <w:trHeight w:val="312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595F7" w14:textId="77777777" w:rsidR="00376291" w:rsidRPr="00376291" w:rsidRDefault="00376291" w:rsidP="00376291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762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71400" w14:textId="77777777" w:rsidR="00376291" w:rsidRPr="00376291" w:rsidRDefault="00376291" w:rsidP="00376291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762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具体职责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72ABB" w14:textId="77777777" w:rsidR="00376291" w:rsidRPr="00376291" w:rsidRDefault="00376291" w:rsidP="00376291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762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业务事项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EFC9B" w14:textId="77777777" w:rsidR="00376291" w:rsidRPr="00376291" w:rsidRDefault="00376291" w:rsidP="00376291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762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信息类别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DBABF" w14:textId="77777777" w:rsidR="00376291" w:rsidRPr="00376291" w:rsidRDefault="00376291" w:rsidP="00376291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762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内容标准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21592" w14:textId="77777777" w:rsidR="00376291" w:rsidRPr="00376291" w:rsidRDefault="00376291" w:rsidP="00376291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762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22FE6" w14:textId="77777777" w:rsidR="00376291" w:rsidRPr="00376291" w:rsidRDefault="00376291" w:rsidP="00376291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762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公开形式</w:t>
            </w:r>
          </w:p>
        </w:tc>
      </w:tr>
      <w:tr w:rsidR="00376291" w:rsidRPr="00376291" w14:paraId="719C4EA6" w14:textId="77777777" w:rsidTr="00376291">
        <w:trPr>
          <w:trHeight w:val="312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FFB7" w14:textId="77777777" w:rsidR="00376291" w:rsidRPr="00376291" w:rsidRDefault="00376291" w:rsidP="0037629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E81E" w14:textId="77777777" w:rsidR="00376291" w:rsidRPr="00376291" w:rsidRDefault="00376291" w:rsidP="0037629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C288" w14:textId="77777777" w:rsidR="00376291" w:rsidRPr="00376291" w:rsidRDefault="00376291" w:rsidP="0037629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AA01" w14:textId="77777777" w:rsidR="00376291" w:rsidRPr="00376291" w:rsidRDefault="00376291" w:rsidP="0037629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D6F4" w14:textId="77777777" w:rsidR="00376291" w:rsidRPr="00376291" w:rsidRDefault="00376291" w:rsidP="0037629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52BE" w14:textId="77777777" w:rsidR="00376291" w:rsidRPr="00376291" w:rsidRDefault="00376291" w:rsidP="0037629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FF7E" w14:textId="77777777" w:rsidR="00376291" w:rsidRPr="00376291" w:rsidRDefault="00376291" w:rsidP="0037629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76291" w:rsidRPr="00376291" w14:paraId="6E954A61" w14:textId="77777777" w:rsidTr="00376291">
        <w:trPr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3A42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A481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承担对外联络、新闻宣传、政务公开等工作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E159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新闻宣传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F02C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宣传活动信息报道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D7B" w14:textId="77777777" w:rsidR="00376291" w:rsidRPr="00376291" w:rsidRDefault="00376291" w:rsidP="0037629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【时间】【事项】【人员】【地点】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CC0C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实时公开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C592" w14:textId="77777777" w:rsidR="00376291" w:rsidRPr="00376291" w:rsidRDefault="00376291" w:rsidP="0037629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政府网站常规公开</w:t>
            </w:r>
          </w:p>
        </w:tc>
      </w:tr>
      <w:tr w:rsidR="00376291" w:rsidRPr="00376291" w14:paraId="7014C4AA" w14:textId="77777777" w:rsidTr="00376291">
        <w:trPr>
          <w:trHeight w:val="21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4AFE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F7DF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FAC1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政务</w:t>
            </w:r>
            <w:bookmarkStart w:id="1" w:name="_GoBack"/>
            <w:bookmarkEnd w:id="1"/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A8A9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政府信息公开指南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409F" w14:textId="77777777" w:rsidR="00376291" w:rsidRPr="00376291" w:rsidRDefault="00376291" w:rsidP="0037629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【分类】【编排体系】【获取方式】【政府信息公开工作机构的名称】【办公地址】【办公时间】【联系电话】【传真号码】【电子邮箱】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FCCF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实时公开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845E" w14:textId="77777777" w:rsidR="00376291" w:rsidRPr="00376291" w:rsidRDefault="00376291" w:rsidP="0037629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政府网站常规公开</w:t>
            </w:r>
          </w:p>
        </w:tc>
      </w:tr>
      <w:tr w:rsidR="00376291" w:rsidRPr="00376291" w14:paraId="29D446EB" w14:textId="77777777" w:rsidTr="00376291">
        <w:trPr>
          <w:trHeight w:val="8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A8A3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7139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62C9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9302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政府信息公开目录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9355" w14:textId="77777777" w:rsidR="00376291" w:rsidRPr="00376291" w:rsidRDefault="00376291" w:rsidP="0037629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【索引】【名称】【内容概述】【生成日期】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1B64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实时公开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9A60" w14:textId="77777777" w:rsidR="00376291" w:rsidRPr="00376291" w:rsidRDefault="00376291" w:rsidP="0037629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政府网站常规公开</w:t>
            </w:r>
          </w:p>
        </w:tc>
      </w:tr>
      <w:tr w:rsidR="00376291" w:rsidRPr="00376291" w14:paraId="7DDAD80E" w14:textId="77777777" w:rsidTr="00376291">
        <w:trPr>
          <w:trHeight w:val="189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6A87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AFFB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2274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6FB1" w14:textId="77777777" w:rsidR="00376291" w:rsidRPr="00376291" w:rsidRDefault="00376291" w:rsidP="00376291">
            <w:pPr>
              <w:widowControl/>
              <w:spacing w:after="2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政府信息公开工作年度报告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B1F2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【概述】【主动公开情况】</w:t>
            </w: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【依申请公开情况】【行政复议和行政诉讼情况】【主要问题和改进措施】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3FD2" w14:textId="77777777" w:rsidR="00376291" w:rsidRPr="00376291" w:rsidRDefault="00376291" w:rsidP="0037629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每年3月31日前公布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29E4" w14:textId="77777777" w:rsidR="00376291" w:rsidRPr="00376291" w:rsidRDefault="00376291" w:rsidP="0037629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政府网站常规公开</w:t>
            </w:r>
          </w:p>
        </w:tc>
      </w:tr>
      <w:tr w:rsidR="00376291" w:rsidRPr="00376291" w14:paraId="5923AE80" w14:textId="77777777" w:rsidTr="00376291">
        <w:trPr>
          <w:trHeight w:val="10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952F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0EE8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A429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机构信息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967A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C180" w14:textId="77777777" w:rsidR="00376291" w:rsidRPr="00376291" w:rsidRDefault="00376291" w:rsidP="0037629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【机构名称】</w:t>
            </w: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【联系方式】</w:t>
            </w: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【咨询服务】</w:t>
            </w: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【监督投诉】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3D05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kern w:val="0"/>
                <w:sz w:val="22"/>
              </w:rPr>
              <w:t>15个工作日内公开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A37C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政府网站专题集中公开</w:t>
            </w:r>
          </w:p>
        </w:tc>
      </w:tr>
      <w:tr w:rsidR="00376291" w:rsidRPr="00376291" w14:paraId="2C13DAF0" w14:textId="77777777" w:rsidTr="00376291">
        <w:trPr>
          <w:trHeight w:val="10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5844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F487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D85A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D175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法定职责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4A65" w14:textId="77777777" w:rsidR="00376291" w:rsidRPr="00376291" w:rsidRDefault="00376291" w:rsidP="0037629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依据“三定”方案及职责调整情况确定的本部门最新法定职责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FD2D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kern w:val="0"/>
                <w:sz w:val="22"/>
              </w:rPr>
              <w:t>15个工作日内公开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42F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政府网站专题集中公开</w:t>
            </w:r>
          </w:p>
        </w:tc>
      </w:tr>
      <w:tr w:rsidR="00376291" w:rsidRPr="00376291" w14:paraId="36B1DC21" w14:textId="77777777" w:rsidTr="00376291">
        <w:trPr>
          <w:trHeight w:val="10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F731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C9A7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BDA5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42B3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领导简历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AC1D" w14:textId="77777777" w:rsidR="00376291" w:rsidRPr="00376291" w:rsidRDefault="00376291" w:rsidP="0037629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【基本信息】</w:t>
            </w: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【个人基本信息】</w:t>
            </w: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【工作分工】</w:t>
            </w: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【标准工作照】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9B45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kern w:val="0"/>
                <w:sz w:val="22"/>
              </w:rPr>
              <w:t>15个工作日内公开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6B86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政府网站专题集中公开</w:t>
            </w:r>
          </w:p>
        </w:tc>
      </w:tr>
      <w:tr w:rsidR="00376291" w:rsidRPr="00376291" w14:paraId="13057903" w14:textId="77777777" w:rsidTr="00376291">
        <w:trPr>
          <w:trHeight w:val="8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BFEB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83B8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1285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48B7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内设机构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6A80" w14:textId="77777777" w:rsidR="00376291" w:rsidRPr="00376291" w:rsidRDefault="00376291" w:rsidP="0037629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【内设机构名称】</w:t>
            </w: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【职　　责】</w:t>
            </w: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【联系方式】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780E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kern w:val="0"/>
                <w:sz w:val="22"/>
              </w:rPr>
              <w:t>15个工作日内公开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9CD5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政府网站专题集中公开</w:t>
            </w:r>
          </w:p>
        </w:tc>
      </w:tr>
      <w:tr w:rsidR="00376291" w:rsidRPr="00376291" w14:paraId="5143408A" w14:textId="77777777" w:rsidTr="00376291">
        <w:trPr>
          <w:trHeight w:val="10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35A4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AE58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30AC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1400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所属机构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EB7D" w14:textId="77777777" w:rsidR="00376291" w:rsidRPr="00376291" w:rsidRDefault="00376291" w:rsidP="0037629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【单位名称】</w:t>
            </w: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【单位类别】</w:t>
            </w: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【单位职责】</w:t>
            </w: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【联系方式】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9B0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kern w:val="0"/>
                <w:sz w:val="22"/>
              </w:rPr>
              <w:t>15个工作日内公开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BF29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政府网站专题集中公开</w:t>
            </w:r>
          </w:p>
        </w:tc>
      </w:tr>
      <w:tr w:rsidR="00376291" w:rsidRPr="00376291" w14:paraId="7981F309" w14:textId="77777777" w:rsidTr="00376291">
        <w:trPr>
          <w:trHeight w:val="135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D443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D7EC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负责财务、资产管理工作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3A72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编制财务预算报表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0CB7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部门预算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B87F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【部门预算公开】</w:t>
            </w: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【部门“三公”经费预算公开】</w:t>
            </w: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【其他事项公开】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CF2D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部门预算经本级财政部门批复后20日内公开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F90A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政府网站专题集中公开</w:t>
            </w:r>
          </w:p>
        </w:tc>
      </w:tr>
      <w:tr w:rsidR="00376291" w:rsidRPr="00376291" w14:paraId="3534442C" w14:textId="77777777" w:rsidTr="00376291">
        <w:trPr>
          <w:trHeight w:val="135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8A86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D9AC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6EA8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编制财务决算报表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EE55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部门决算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21C6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【部门决算公开】</w:t>
            </w: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 w:type="page"/>
              <w:t>【部门“三公”经费决算公开】</w:t>
            </w: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 w:type="page"/>
              <w:t>【其他事项公开】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7C2C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部门决算经本级财政部门批复后20日内公开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9C9F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政府网站专题集中公开</w:t>
            </w:r>
          </w:p>
        </w:tc>
      </w:tr>
      <w:tr w:rsidR="00376291" w:rsidRPr="00376291" w14:paraId="319402D6" w14:textId="77777777" w:rsidTr="00376291">
        <w:trPr>
          <w:trHeight w:val="8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1F9B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4C0E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金融产业政策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B19E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政策指导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D00B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相关政策文件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0113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【补贴】【奖励】【支持内容】【扶持内容】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0FE5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实时公开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7D71" w14:textId="77777777" w:rsidR="00376291" w:rsidRPr="00376291" w:rsidRDefault="00376291" w:rsidP="0037629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政府网站常规公开</w:t>
            </w:r>
          </w:p>
        </w:tc>
      </w:tr>
      <w:tr w:rsidR="00376291" w:rsidRPr="00376291" w14:paraId="205797CE" w14:textId="77777777" w:rsidTr="00376291">
        <w:trPr>
          <w:trHeight w:val="11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9AB8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550E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本区小额贷款公司筹建、设立、变更申请的初审工作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D1DD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小额贷款公司筹建设立流程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F04A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流程信息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1B08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事项名称设定依据申请条件办理流程办理材料联系方式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B4B5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实时公开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371" w14:textId="77777777" w:rsidR="00376291" w:rsidRPr="00376291" w:rsidRDefault="00376291" w:rsidP="0037629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政府网站常规公开</w:t>
            </w:r>
          </w:p>
        </w:tc>
      </w:tr>
      <w:tr w:rsidR="00376291" w:rsidRPr="00376291" w14:paraId="374294FA" w14:textId="77777777" w:rsidTr="00376291">
        <w:trPr>
          <w:trHeight w:val="10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84B0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3F63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7E92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朝阳区小额贷款公司名录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9D6D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名录表</w:t>
            </w:r>
            <w:proofErr w:type="gram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823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公司名称注册时间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72E0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实时公开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E540" w14:textId="77777777" w:rsidR="00376291" w:rsidRPr="00376291" w:rsidRDefault="00376291" w:rsidP="0037629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政府网站常规公开</w:t>
            </w:r>
          </w:p>
        </w:tc>
      </w:tr>
      <w:tr w:rsidR="00376291" w:rsidRPr="00376291" w14:paraId="69D7BD82" w14:textId="77777777" w:rsidTr="00376291">
        <w:trPr>
          <w:trHeight w:val="135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14AA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6910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融资性担保公司及其分支机构的设立、变更、解散申请的初审工作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8A90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融资性担保公司及其分支机构的设立流程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AAF9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流程信息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0B8A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事项名称设定依据申请条件办理流程办理材料联系方式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9B5B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实时公开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AD07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北京市朝阳区金融服务办公室网站</w:t>
            </w:r>
          </w:p>
        </w:tc>
      </w:tr>
      <w:tr w:rsidR="00376291" w:rsidRPr="00376291" w14:paraId="03136A69" w14:textId="77777777" w:rsidTr="00376291">
        <w:trPr>
          <w:trHeight w:val="10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0782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D38E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AB371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融资性担保公司及其分支机构名录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F37A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名录表</w:t>
            </w:r>
            <w:proofErr w:type="gram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9239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公司名称成立时间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54C5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实时公开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EF06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北京市朝阳区金融服务办公室网站</w:t>
            </w:r>
          </w:p>
        </w:tc>
      </w:tr>
      <w:tr w:rsidR="00376291" w:rsidRPr="00376291" w14:paraId="5717286C" w14:textId="77777777" w:rsidTr="00376291">
        <w:trPr>
          <w:trHeight w:val="8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FE96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7C11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指导、规范本区各类交易场所的设立和发展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4BCE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区交易</w:t>
            </w:r>
            <w:proofErr w:type="gramEnd"/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场所的设立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D714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流程信息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11C7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事项名称设定依据申请条件办理流程办理材料联系方式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CE45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实时公开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F1C6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北京市朝阳区金融服务办公室网站</w:t>
            </w:r>
          </w:p>
        </w:tc>
      </w:tr>
      <w:tr w:rsidR="00376291" w:rsidRPr="00376291" w14:paraId="0DC5F5A3" w14:textId="77777777" w:rsidTr="00376291">
        <w:trPr>
          <w:trHeight w:val="8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9BDD" w14:textId="77777777" w:rsidR="00376291" w:rsidRPr="00376291" w:rsidRDefault="00376291" w:rsidP="0037629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44F4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0C0B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区交易</w:t>
            </w:r>
            <w:proofErr w:type="gramEnd"/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场所名录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062C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名录表</w:t>
            </w:r>
            <w:proofErr w:type="gram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8958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DA20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实时公开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B97E" w14:textId="77777777" w:rsidR="00376291" w:rsidRPr="00376291" w:rsidRDefault="00376291" w:rsidP="0037629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762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北京市朝阳区金融服务办公室网站</w:t>
            </w:r>
          </w:p>
        </w:tc>
      </w:tr>
      <w:bookmarkEnd w:id="0"/>
    </w:tbl>
    <w:p w14:paraId="12DA2E51" w14:textId="77777777" w:rsidR="00D375AA" w:rsidRPr="00376291" w:rsidRDefault="00D375AA">
      <w:pPr>
        <w:rPr>
          <w:rFonts w:hint="eastAsia"/>
        </w:rPr>
      </w:pPr>
    </w:p>
    <w:sectPr w:rsidR="00D375AA" w:rsidRPr="00376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B0E57" w14:textId="77777777" w:rsidR="00077B69" w:rsidRDefault="00077B69" w:rsidP="00376291">
      <w:r>
        <w:separator/>
      </w:r>
    </w:p>
  </w:endnote>
  <w:endnote w:type="continuationSeparator" w:id="0">
    <w:p w14:paraId="2765F35E" w14:textId="77777777" w:rsidR="00077B69" w:rsidRDefault="00077B69" w:rsidP="0037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C1AAF" w14:textId="77777777" w:rsidR="00077B69" w:rsidRDefault="00077B69" w:rsidP="00376291">
      <w:r>
        <w:separator/>
      </w:r>
    </w:p>
  </w:footnote>
  <w:footnote w:type="continuationSeparator" w:id="0">
    <w:p w14:paraId="4BAA14B3" w14:textId="77777777" w:rsidR="00077B69" w:rsidRDefault="00077B69" w:rsidP="00376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E0"/>
    <w:rsid w:val="00077B69"/>
    <w:rsid w:val="002E56E0"/>
    <w:rsid w:val="00376291"/>
    <w:rsid w:val="00D3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D12A5-225E-41DB-A70F-03689ED1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62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6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6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661</Characters>
  <Application>Microsoft Office Word</Application>
  <DocSecurity>0</DocSecurity>
  <Lines>220</Lines>
  <Paragraphs>131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2019-08-14T08:21:00Z</dcterms:created>
  <dcterms:modified xsi:type="dcterms:W3CDTF">2019-08-14T08:24:00Z</dcterms:modified>
</cp:coreProperties>
</file>