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F32" w:rsidRDefault="00FA7F32" w:rsidP="00FA7F32">
      <w:pPr>
        <w:pStyle w:val="a4"/>
        <w:adjustRightInd w:val="0"/>
        <w:snapToGrid w:val="0"/>
        <w:spacing w:beforeLines="100" w:before="312" w:afterLines="100" w:after="312" w:line="500" w:lineRule="exact"/>
        <w:rPr>
          <w:rFonts w:ascii="Times New Roman" w:eastAsia="仿宋_GB2312" w:hAnsi="Times New Roman"/>
          <w:sz w:val="32"/>
          <w:szCs w:val="32"/>
        </w:rPr>
      </w:pPr>
    </w:p>
    <w:p w:rsidR="00FA7F32" w:rsidRDefault="00FA7F32" w:rsidP="00FA7F32">
      <w:pPr>
        <w:pStyle w:val="a4"/>
        <w:adjustRightInd w:val="0"/>
        <w:snapToGrid w:val="0"/>
        <w:spacing w:beforeLines="100" w:before="312" w:afterLines="100" w:after="312" w:line="500" w:lineRule="exact"/>
        <w:rPr>
          <w:rFonts w:ascii="Times New Roman" w:eastAsia="仿宋_GB2312" w:hAnsi="Times New Roman"/>
          <w:sz w:val="32"/>
          <w:szCs w:val="32"/>
        </w:rPr>
      </w:pPr>
    </w:p>
    <w:p w:rsidR="00FA7F32" w:rsidRDefault="00FA7F32" w:rsidP="00FA7F32">
      <w:pPr>
        <w:pStyle w:val="a4"/>
        <w:adjustRightInd w:val="0"/>
        <w:snapToGrid w:val="0"/>
        <w:spacing w:beforeLines="100" w:before="312" w:afterLines="100" w:after="312" w:line="500" w:lineRule="exact"/>
        <w:rPr>
          <w:rFonts w:ascii="Times New Roman" w:eastAsia="仿宋_GB2312" w:hAnsi="Times New Roman"/>
          <w:sz w:val="32"/>
          <w:szCs w:val="32"/>
        </w:rPr>
      </w:pPr>
    </w:p>
    <w:p w:rsidR="00FA7F32" w:rsidRDefault="00FA7F32" w:rsidP="00FA7F32">
      <w:pPr>
        <w:pStyle w:val="a4"/>
        <w:adjustRightInd w:val="0"/>
        <w:snapToGrid w:val="0"/>
        <w:spacing w:beforeLines="100" w:before="312" w:afterLines="100" w:after="312" w:line="500" w:lineRule="exact"/>
        <w:rPr>
          <w:rFonts w:ascii="Times New Roman" w:eastAsia="仿宋_GB2312" w:hAnsi="Times New Roman"/>
          <w:sz w:val="32"/>
          <w:szCs w:val="32"/>
        </w:rPr>
      </w:pPr>
    </w:p>
    <w:p w:rsidR="00FA7F32" w:rsidRDefault="00FA7F32" w:rsidP="00FA7F32">
      <w:pPr>
        <w:pStyle w:val="a4"/>
        <w:adjustRightInd w:val="0"/>
        <w:snapToGrid w:val="0"/>
        <w:spacing w:beforeLines="100" w:before="312" w:afterLines="100" w:after="312" w:line="500" w:lineRule="exact"/>
        <w:rPr>
          <w:rFonts w:ascii="Times New Roman" w:eastAsia="仿宋_GB2312" w:hAnsi="Times New Roman"/>
          <w:sz w:val="32"/>
          <w:szCs w:val="32"/>
        </w:rPr>
      </w:pPr>
    </w:p>
    <w:p w:rsidR="00FA7F32" w:rsidRPr="00E82949" w:rsidRDefault="00FA7F32" w:rsidP="00FA7F32">
      <w:pPr>
        <w:pStyle w:val="a4"/>
        <w:adjustRightInd w:val="0"/>
        <w:snapToGrid w:val="0"/>
        <w:spacing w:beforeLines="100" w:before="312" w:afterLines="100" w:after="312" w:line="500" w:lineRule="exact"/>
        <w:rPr>
          <w:rFonts w:ascii="Times New Roman" w:hAnsi="Times New Roman"/>
          <w:color w:val="auto"/>
          <w:spacing w:val="-30"/>
          <w:szCs w:val="44"/>
        </w:rPr>
      </w:pPr>
      <w:r w:rsidRPr="00E82949">
        <w:rPr>
          <w:rFonts w:ascii="Times New Roman" w:hAnsi="Times New Roman" w:hint="eastAsia"/>
          <w:color w:val="auto"/>
          <w:spacing w:val="-30"/>
          <w:szCs w:val="44"/>
        </w:rPr>
        <w:t>北京市朝阳区</w:t>
      </w:r>
      <w:r w:rsidR="00EE018A" w:rsidRPr="00E82949">
        <w:rPr>
          <w:rFonts w:ascii="Times New Roman" w:hAnsi="Times New Roman" w:hint="eastAsia"/>
          <w:color w:val="auto"/>
          <w:spacing w:val="-30"/>
          <w:szCs w:val="44"/>
        </w:rPr>
        <w:t>房屋管理局</w:t>
      </w:r>
      <w:r w:rsidR="00E82949" w:rsidRPr="00E82949">
        <w:rPr>
          <w:rFonts w:ascii="Times New Roman" w:hAnsi="Times New Roman" w:hint="eastAsia"/>
          <w:color w:val="auto"/>
          <w:spacing w:val="-30"/>
          <w:szCs w:val="44"/>
        </w:rPr>
        <w:t>（区征收办）</w:t>
      </w:r>
      <w:r w:rsidRPr="00E82949">
        <w:rPr>
          <w:rFonts w:ascii="Times New Roman" w:hAnsi="Times New Roman"/>
          <w:color w:val="auto"/>
          <w:spacing w:val="-30"/>
          <w:szCs w:val="44"/>
        </w:rPr>
        <w:t>201</w:t>
      </w:r>
      <w:r w:rsidR="00D157B4">
        <w:rPr>
          <w:rFonts w:ascii="Times New Roman" w:hAnsi="Times New Roman" w:hint="eastAsia"/>
          <w:color w:val="auto"/>
          <w:spacing w:val="-30"/>
          <w:szCs w:val="44"/>
        </w:rPr>
        <w:t>8</w:t>
      </w:r>
      <w:r w:rsidRPr="00E82949">
        <w:rPr>
          <w:rFonts w:ascii="Times New Roman" w:hAnsi="Times New Roman" w:hint="eastAsia"/>
          <w:color w:val="auto"/>
          <w:spacing w:val="-30"/>
          <w:szCs w:val="44"/>
        </w:rPr>
        <w:t>年</w:t>
      </w:r>
    </w:p>
    <w:p w:rsidR="00FA7F32" w:rsidRDefault="00FA7F32" w:rsidP="00FA7F32">
      <w:pPr>
        <w:pStyle w:val="a4"/>
        <w:adjustRightInd w:val="0"/>
        <w:snapToGrid w:val="0"/>
        <w:spacing w:beforeLines="100" w:before="312" w:afterLines="100" w:after="312" w:line="500" w:lineRule="exact"/>
        <w:rPr>
          <w:rFonts w:ascii="Times New Roman" w:hAnsi="Times New Roman"/>
          <w:color w:val="auto"/>
          <w:szCs w:val="44"/>
        </w:rPr>
      </w:pPr>
      <w:r>
        <w:rPr>
          <w:rFonts w:ascii="Times New Roman" w:hAnsi="Times New Roman" w:hint="eastAsia"/>
          <w:color w:val="auto"/>
          <w:szCs w:val="44"/>
        </w:rPr>
        <w:t>政府信息公开工作年度报告</w:t>
      </w:r>
    </w:p>
    <w:p w:rsidR="00FA7F32" w:rsidRDefault="00FA7F32" w:rsidP="00FA7F32">
      <w:pPr>
        <w:widowControl/>
        <w:spacing w:beforeLines="100" w:before="312" w:afterLines="100" w:after="312" w:line="560" w:lineRule="exact"/>
        <w:jc w:val="center"/>
        <w:outlineLvl w:val="0"/>
        <w:rPr>
          <w:rFonts w:eastAsia="黑体"/>
          <w:color w:val="000000"/>
          <w:kern w:val="0"/>
          <w:sz w:val="32"/>
          <w:szCs w:val="32"/>
        </w:rPr>
      </w:pPr>
    </w:p>
    <w:p w:rsidR="00FA7F32" w:rsidRDefault="00FA7F32" w:rsidP="00FA7F32">
      <w:pPr>
        <w:widowControl/>
        <w:spacing w:beforeLines="100" w:before="312" w:afterLines="100" w:after="312" w:line="560" w:lineRule="exact"/>
        <w:jc w:val="center"/>
        <w:outlineLvl w:val="0"/>
        <w:rPr>
          <w:rFonts w:eastAsia="黑体"/>
          <w:color w:val="000000"/>
          <w:kern w:val="0"/>
          <w:sz w:val="32"/>
          <w:szCs w:val="32"/>
        </w:rPr>
      </w:pPr>
    </w:p>
    <w:p w:rsidR="00FA7F32" w:rsidRDefault="00FA7F32" w:rsidP="00FA7F32">
      <w:pPr>
        <w:widowControl/>
        <w:spacing w:beforeLines="100" w:before="312" w:afterLines="100" w:after="312" w:line="560" w:lineRule="exact"/>
        <w:jc w:val="center"/>
        <w:outlineLvl w:val="0"/>
        <w:rPr>
          <w:rFonts w:eastAsia="黑体"/>
          <w:color w:val="000000"/>
          <w:kern w:val="0"/>
          <w:sz w:val="32"/>
          <w:szCs w:val="32"/>
        </w:rPr>
      </w:pPr>
    </w:p>
    <w:p w:rsidR="00FA7F32" w:rsidRDefault="00FA7F32" w:rsidP="00FA7F32">
      <w:pPr>
        <w:widowControl/>
        <w:spacing w:beforeLines="100" w:before="312" w:afterLines="100" w:after="312" w:line="560" w:lineRule="exact"/>
        <w:jc w:val="center"/>
        <w:outlineLvl w:val="0"/>
        <w:rPr>
          <w:rFonts w:eastAsia="黑体"/>
          <w:color w:val="000000"/>
          <w:kern w:val="0"/>
          <w:sz w:val="32"/>
          <w:szCs w:val="32"/>
        </w:rPr>
      </w:pPr>
    </w:p>
    <w:p w:rsidR="00FA7F32" w:rsidRDefault="00FA7F32" w:rsidP="00FA7F32">
      <w:pPr>
        <w:widowControl/>
        <w:spacing w:beforeLines="100" w:before="312" w:afterLines="100" w:after="312" w:line="560" w:lineRule="exact"/>
        <w:jc w:val="center"/>
        <w:outlineLvl w:val="0"/>
        <w:rPr>
          <w:rFonts w:eastAsia="黑体"/>
          <w:color w:val="000000"/>
          <w:kern w:val="0"/>
          <w:sz w:val="32"/>
          <w:szCs w:val="32"/>
        </w:rPr>
      </w:pPr>
    </w:p>
    <w:p w:rsidR="00FA7F32" w:rsidRDefault="00FA7F32" w:rsidP="00FA7F32">
      <w:pPr>
        <w:widowControl/>
        <w:spacing w:beforeLines="100" w:before="312" w:afterLines="100" w:after="312" w:line="560" w:lineRule="exact"/>
        <w:jc w:val="center"/>
        <w:outlineLvl w:val="0"/>
        <w:rPr>
          <w:rFonts w:eastAsia="黑体"/>
          <w:color w:val="000000"/>
          <w:kern w:val="0"/>
          <w:sz w:val="32"/>
          <w:szCs w:val="32"/>
        </w:rPr>
      </w:pPr>
    </w:p>
    <w:p w:rsidR="00FA7F32" w:rsidRDefault="00FA7F32" w:rsidP="00FA7F32">
      <w:pPr>
        <w:widowControl/>
        <w:spacing w:beforeLines="100" w:before="312" w:afterLines="100" w:after="312" w:line="560" w:lineRule="exact"/>
        <w:jc w:val="center"/>
        <w:outlineLvl w:val="0"/>
        <w:rPr>
          <w:rFonts w:eastAsia="黑体"/>
          <w:color w:val="000000"/>
          <w:kern w:val="0"/>
          <w:sz w:val="32"/>
          <w:szCs w:val="32"/>
        </w:rPr>
      </w:pPr>
    </w:p>
    <w:p w:rsidR="00FA7F32" w:rsidRDefault="00FA7F32" w:rsidP="00FA7F32">
      <w:pPr>
        <w:widowControl/>
        <w:spacing w:beforeLines="100" w:before="312" w:afterLines="100" w:after="312" w:line="560" w:lineRule="exact"/>
        <w:jc w:val="center"/>
        <w:outlineLvl w:val="0"/>
        <w:rPr>
          <w:rFonts w:eastAsia="黑体"/>
          <w:color w:val="000000"/>
          <w:kern w:val="0"/>
          <w:sz w:val="32"/>
          <w:szCs w:val="32"/>
        </w:rPr>
      </w:pPr>
    </w:p>
    <w:p w:rsidR="00FA7F32" w:rsidRDefault="00FA7F32" w:rsidP="00FA7F32">
      <w:pPr>
        <w:widowControl/>
        <w:spacing w:line="600" w:lineRule="exact"/>
        <w:ind w:firstLineChars="200" w:firstLine="640"/>
        <w:rPr>
          <w:rFonts w:eastAsia="仿宋_GB2312"/>
          <w:sz w:val="32"/>
          <w:szCs w:val="32"/>
        </w:rPr>
      </w:pPr>
    </w:p>
    <w:p w:rsidR="00FA7F32" w:rsidRDefault="00FA7F32" w:rsidP="00FA7F32">
      <w:pPr>
        <w:widowControl/>
        <w:spacing w:line="600" w:lineRule="exact"/>
        <w:ind w:firstLineChars="200" w:firstLine="640"/>
        <w:rPr>
          <w:rFonts w:eastAsia="仿宋_GB2312"/>
          <w:color w:val="000000"/>
          <w:kern w:val="0"/>
          <w:sz w:val="32"/>
          <w:szCs w:val="32"/>
        </w:rPr>
      </w:pPr>
      <w:r>
        <w:rPr>
          <w:rFonts w:eastAsia="仿宋_GB2312" w:hint="eastAsia"/>
          <w:sz w:val="32"/>
          <w:szCs w:val="32"/>
        </w:rPr>
        <w:lastRenderedPageBreak/>
        <w:t>本报告是根据《中华人民共和国政府信息公开条例》</w:t>
      </w:r>
      <w:r>
        <w:rPr>
          <w:rFonts w:eastAsia="仿宋_GB2312" w:hint="eastAsia"/>
          <w:color w:val="000000"/>
          <w:kern w:val="0"/>
          <w:sz w:val="32"/>
          <w:szCs w:val="32"/>
        </w:rPr>
        <w:t>（</w:t>
      </w:r>
      <w:r>
        <w:rPr>
          <w:rFonts w:eastAsia="仿宋_GB2312" w:hint="eastAsia"/>
          <w:sz w:val="32"/>
          <w:szCs w:val="32"/>
        </w:rPr>
        <w:t>以下简称《条例》）要求</w:t>
      </w:r>
      <w:r>
        <w:rPr>
          <w:rFonts w:eastAsia="仿宋_GB2312" w:hint="eastAsia"/>
          <w:color w:val="000000"/>
          <w:sz w:val="32"/>
          <w:szCs w:val="32"/>
        </w:rPr>
        <w:t>，由北京市</w:t>
      </w:r>
      <w:r>
        <w:rPr>
          <w:rFonts w:eastAsia="仿宋_GB2312" w:hint="eastAsia"/>
          <w:color w:val="000000"/>
          <w:kern w:val="0"/>
          <w:sz w:val="32"/>
          <w:szCs w:val="32"/>
        </w:rPr>
        <w:t>朝阳区</w:t>
      </w:r>
      <w:r w:rsidR="00EE018A" w:rsidRPr="00EE018A">
        <w:rPr>
          <w:rFonts w:eastAsia="仿宋_GB2312" w:hint="eastAsia"/>
          <w:color w:val="000000"/>
          <w:kern w:val="0"/>
          <w:sz w:val="32"/>
          <w:szCs w:val="32"/>
        </w:rPr>
        <w:t>房屋管理局</w:t>
      </w:r>
      <w:r w:rsidR="00E82949">
        <w:rPr>
          <w:rFonts w:eastAsia="仿宋_GB2312" w:hint="eastAsia"/>
          <w:color w:val="000000"/>
          <w:kern w:val="0"/>
          <w:sz w:val="32"/>
          <w:szCs w:val="32"/>
        </w:rPr>
        <w:t>（区征收办）</w:t>
      </w:r>
      <w:r>
        <w:rPr>
          <w:rFonts w:eastAsia="仿宋_GB2312" w:hint="eastAsia"/>
          <w:color w:val="000000"/>
          <w:kern w:val="0"/>
          <w:sz w:val="32"/>
          <w:szCs w:val="32"/>
        </w:rPr>
        <w:t>编制的</w:t>
      </w:r>
      <w:r>
        <w:rPr>
          <w:rFonts w:eastAsia="仿宋_GB2312"/>
          <w:kern w:val="0"/>
          <w:sz w:val="32"/>
          <w:szCs w:val="32"/>
        </w:rPr>
        <w:t>20</w:t>
      </w:r>
      <w:r w:rsidR="00A01A98">
        <w:rPr>
          <w:rFonts w:eastAsia="仿宋_GB2312" w:hint="eastAsia"/>
          <w:kern w:val="0"/>
          <w:sz w:val="32"/>
          <w:szCs w:val="32"/>
        </w:rPr>
        <w:t>1</w:t>
      </w:r>
      <w:r w:rsidR="00D157B4">
        <w:rPr>
          <w:rFonts w:eastAsia="仿宋_GB2312" w:hint="eastAsia"/>
          <w:kern w:val="0"/>
          <w:sz w:val="32"/>
          <w:szCs w:val="32"/>
        </w:rPr>
        <w:t>8</w:t>
      </w:r>
      <w:r>
        <w:rPr>
          <w:rFonts w:eastAsia="仿宋_GB2312" w:hint="eastAsia"/>
          <w:color w:val="000000"/>
          <w:kern w:val="0"/>
          <w:sz w:val="32"/>
          <w:szCs w:val="32"/>
        </w:rPr>
        <w:t>年度政府信息公开年度报告。</w:t>
      </w:r>
    </w:p>
    <w:p w:rsidR="00FA7F32" w:rsidRPr="00BB1105" w:rsidRDefault="00FA7F32" w:rsidP="00FA7F32">
      <w:pPr>
        <w:widowControl/>
        <w:spacing w:line="560" w:lineRule="exact"/>
        <w:ind w:firstLineChars="200" w:firstLine="640"/>
        <w:rPr>
          <w:rFonts w:eastAsia="仿宋_GB2312"/>
          <w:color w:val="000000" w:themeColor="text1"/>
          <w:kern w:val="0"/>
          <w:sz w:val="32"/>
          <w:szCs w:val="32"/>
        </w:rPr>
      </w:pPr>
      <w:r w:rsidRPr="00BB1105">
        <w:rPr>
          <w:rFonts w:eastAsia="仿宋_GB2312" w:hint="eastAsia"/>
          <w:color w:val="000000" w:themeColor="text1"/>
          <w:kern w:val="0"/>
          <w:sz w:val="32"/>
          <w:szCs w:val="32"/>
        </w:rPr>
        <w:t>全文包括概述，主动公开政府信息的情况，依申请公开政府信息的情况，政府信息公开咨询情况，因政府信息公开申请行政复议、提起行政诉讼的情况，政府信息公开工作存在的不足及改进措施共</w:t>
      </w:r>
      <w:r w:rsidR="00BB1105">
        <w:rPr>
          <w:rFonts w:eastAsia="仿宋_GB2312" w:hint="eastAsia"/>
          <w:color w:val="000000" w:themeColor="text1"/>
          <w:kern w:val="0"/>
          <w:sz w:val="32"/>
          <w:szCs w:val="32"/>
        </w:rPr>
        <w:t>6</w:t>
      </w:r>
      <w:r w:rsidRPr="00BB1105">
        <w:rPr>
          <w:rFonts w:eastAsia="仿宋_GB2312" w:hint="eastAsia"/>
          <w:color w:val="000000" w:themeColor="text1"/>
          <w:kern w:val="0"/>
          <w:sz w:val="32"/>
          <w:szCs w:val="32"/>
        </w:rPr>
        <w:t>部分内容。</w:t>
      </w:r>
    </w:p>
    <w:p w:rsidR="00FA7F32" w:rsidRDefault="00FA7F32" w:rsidP="00FA7F32">
      <w:pPr>
        <w:widowControl/>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本报告中所列数据的统计期限自</w:t>
      </w:r>
      <w:r>
        <w:rPr>
          <w:rFonts w:eastAsia="仿宋_GB2312"/>
          <w:kern w:val="0"/>
          <w:sz w:val="32"/>
          <w:szCs w:val="32"/>
        </w:rPr>
        <w:t>201</w:t>
      </w:r>
      <w:r w:rsidR="00161007">
        <w:rPr>
          <w:rFonts w:eastAsia="仿宋_GB2312" w:hint="eastAsia"/>
          <w:kern w:val="0"/>
          <w:sz w:val="32"/>
          <w:szCs w:val="32"/>
        </w:rPr>
        <w:t>8</w:t>
      </w:r>
      <w:r>
        <w:rPr>
          <w:rFonts w:eastAsia="仿宋_GB2312" w:hint="eastAsia"/>
          <w:kern w:val="0"/>
          <w:sz w:val="32"/>
          <w:szCs w:val="32"/>
        </w:rPr>
        <w:t>年</w:t>
      </w:r>
      <w:r>
        <w:rPr>
          <w:rFonts w:eastAsia="仿宋_GB2312"/>
          <w:kern w:val="0"/>
          <w:sz w:val="32"/>
          <w:szCs w:val="32"/>
        </w:rPr>
        <w:t>1</w:t>
      </w:r>
      <w:r>
        <w:rPr>
          <w:rFonts w:eastAsia="仿宋_GB2312" w:hint="eastAsia"/>
          <w:kern w:val="0"/>
          <w:sz w:val="32"/>
          <w:szCs w:val="32"/>
        </w:rPr>
        <w:t>月</w:t>
      </w:r>
      <w:r>
        <w:rPr>
          <w:rFonts w:eastAsia="仿宋_GB2312"/>
          <w:kern w:val="0"/>
          <w:sz w:val="32"/>
          <w:szCs w:val="32"/>
        </w:rPr>
        <w:t>1</w:t>
      </w:r>
      <w:r>
        <w:rPr>
          <w:rFonts w:eastAsia="仿宋_GB2312" w:hint="eastAsia"/>
          <w:kern w:val="0"/>
          <w:sz w:val="32"/>
          <w:szCs w:val="32"/>
        </w:rPr>
        <w:t>日起，至</w:t>
      </w:r>
      <w:r>
        <w:rPr>
          <w:rFonts w:eastAsia="仿宋_GB2312"/>
          <w:kern w:val="0"/>
          <w:sz w:val="32"/>
          <w:szCs w:val="32"/>
        </w:rPr>
        <w:t>201</w:t>
      </w:r>
      <w:r w:rsidR="00161007">
        <w:rPr>
          <w:rFonts w:eastAsia="仿宋_GB2312" w:hint="eastAsia"/>
          <w:kern w:val="0"/>
          <w:sz w:val="32"/>
          <w:szCs w:val="32"/>
        </w:rPr>
        <w:t>8</w:t>
      </w:r>
      <w:r>
        <w:rPr>
          <w:rFonts w:eastAsia="仿宋_GB2312" w:hint="eastAsia"/>
          <w:kern w:val="0"/>
          <w:sz w:val="32"/>
          <w:szCs w:val="32"/>
        </w:rPr>
        <w:t>年</w:t>
      </w:r>
      <w:r>
        <w:rPr>
          <w:rFonts w:eastAsia="仿宋_GB2312"/>
          <w:kern w:val="0"/>
          <w:sz w:val="32"/>
          <w:szCs w:val="32"/>
        </w:rPr>
        <w:t>12</w:t>
      </w:r>
      <w:r>
        <w:rPr>
          <w:rFonts w:eastAsia="仿宋_GB2312" w:hint="eastAsia"/>
          <w:kern w:val="0"/>
          <w:sz w:val="32"/>
          <w:szCs w:val="32"/>
        </w:rPr>
        <w:t>月</w:t>
      </w:r>
      <w:r>
        <w:rPr>
          <w:rFonts w:eastAsia="仿宋_GB2312"/>
          <w:kern w:val="0"/>
          <w:sz w:val="32"/>
          <w:szCs w:val="32"/>
        </w:rPr>
        <w:t>31</w:t>
      </w:r>
      <w:r>
        <w:rPr>
          <w:rFonts w:eastAsia="仿宋_GB2312" w:hint="eastAsia"/>
          <w:kern w:val="0"/>
          <w:sz w:val="32"/>
          <w:szCs w:val="32"/>
        </w:rPr>
        <w:t>日止。</w:t>
      </w:r>
      <w:r>
        <w:rPr>
          <w:rFonts w:eastAsia="仿宋_GB2312" w:hint="eastAsia"/>
          <w:color w:val="000000"/>
          <w:kern w:val="0"/>
          <w:sz w:val="32"/>
          <w:szCs w:val="32"/>
        </w:rPr>
        <w:t>本报告的电子版可在朝阳区政府信息公开专栏（</w:t>
      </w:r>
      <w:hyperlink r:id="rId7" w:history="1">
        <w:r>
          <w:rPr>
            <w:rStyle w:val="a3"/>
            <w:rFonts w:eastAsia="仿宋_GB2312"/>
            <w:kern w:val="0"/>
            <w:sz w:val="32"/>
            <w:szCs w:val="32"/>
          </w:rPr>
          <w:t>http://xxgk.bjchy.gov.cn/</w:t>
        </w:r>
      </w:hyperlink>
      <w:r>
        <w:rPr>
          <w:rFonts w:eastAsia="仿宋_GB2312" w:hint="eastAsia"/>
          <w:color w:val="000000"/>
          <w:kern w:val="0"/>
          <w:sz w:val="32"/>
          <w:szCs w:val="32"/>
        </w:rPr>
        <w:t>）下载。如对报告有任何疑问，请联系：</w:t>
      </w:r>
      <w:r w:rsidR="00A01A98">
        <w:rPr>
          <w:rFonts w:eastAsia="仿宋_GB2312" w:hint="eastAsia"/>
          <w:color w:val="000000"/>
          <w:kern w:val="0"/>
          <w:sz w:val="32"/>
          <w:szCs w:val="32"/>
        </w:rPr>
        <w:t>徐昊</w:t>
      </w:r>
      <w:r>
        <w:rPr>
          <w:rFonts w:eastAsia="仿宋_GB2312" w:hint="eastAsia"/>
          <w:color w:val="000000"/>
          <w:kern w:val="0"/>
          <w:sz w:val="32"/>
          <w:szCs w:val="32"/>
        </w:rPr>
        <w:t>，联系电话：</w:t>
      </w:r>
      <w:r w:rsidR="00EE018A" w:rsidRPr="00EE018A">
        <w:rPr>
          <w:rFonts w:eastAsia="仿宋_GB2312" w:hint="eastAsia"/>
          <w:color w:val="000000"/>
          <w:kern w:val="0"/>
          <w:sz w:val="32"/>
          <w:szCs w:val="32"/>
        </w:rPr>
        <w:t>6418</w:t>
      </w:r>
      <w:r w:rsidR="00A01A98">
        <w:rPr>
          <w:rFonts w:eastAsia="仿宋_GB2312" w:hint="eastAsia"/>
          <w:color w:val="000000"/>
          <w:kern w:val="0"/>
          <w:sz w:val="32"/>
          <w:szCs w:val="32"/>
        </w:rPr>
        <w:t>6176</w:t>
      </w:r>
      <w:r>
        <w:rPr>
          <w:rFonts w:eastAsia="仿宋_GB2312" w:hint="eastAsia"/>
          <w:color w:val="000000"/>
          <w:kern w:val="0"/>
          <w:sz w:val="32"/>
          <w:szCs w:val="32"/>
        </w:rPr>
        <w:t>。</w:t>
      </w:r>
    </w:p>
    <w:p w:rsidR="00FA7F32" w:rsidRDefault="00FA7F32" w:rsidP="00FA7F32">
      <w:pPr>
        <w:widowControl/>
        <w:spacing w:beforeLines="100" w:before="312" w:afterLines="100" w:after="312" w:line="560" w:lineRule="exact"/>
        <w:ind w:firstLineChars="200" w:firstLine="640"/>
        <w:jc w:val="center"/>
        <w:outlineLvl w:val="0"/>
        <w:rPr>
          <w:rFonts w:eastAsia="黑体"/>
          <w:color w:val="000000"/>
          <w:kern w:val="0"/>
          <w:sz w:val="32"/>
          <w:szCs w:val="32"/>
        </w:rPr>
      </w:pPr>
    </w:p>
    <w:p w:rsidR="00FA7F32" w:rsidRDefault="00FA7F32" w:rsidP="00FA7F32">
      <w:pPr>
        <w:widowControl/>
        <w:spacing w:beforeLines="100" w:before="312" w:afterLines="100" w:after="312" w:line="560" w:lineRule="exact"/>
        <w:ind w:firstLineChars="200" w:firstLine="640"/>
        <w:jc w:val="center"/>
        <w:outlineLvl w:val="0"/>
        <w:rPr>
          <w:rFonts w:eastAsia="黑体"/>
          <w:color w:val="000000"/>
          <w:kern w:val="0"/>
          <w:sz w:val="32"/>
          <w:szCs w:val="32"/>
        </w:rPr>
      </w:pPr>
    </w:p>
    <w:p w:rsidR="00FA7F32" w:rsidRDefault="00FA7F32" w:rsidP="00FA7F32">
      <w:pPr>
        <w:widowControl/>
        <w:spacing w:beforeLines="100" w:before="312" w:afterLines="100" w:after="312" w:line="560" w:lineRule="exact"/>
        <w:ind w:firstLineChars="200" w:firstLine="640"/>
        <w:jc w:val="center"/>
        <w:outlineLvl w:val="0"/>
        <w:rPr>
          <w:rFonts w:eastAsia="黑体"/>
          <w:color w:val="000000"/>
          <w:kern w:val="0"/>
          <w:sz w:val="32"/>
          <w:szCs w:val="32"/>
        </w:rPr>
      </w:pPr>
    </w:p>
    <w:p w:rsidR="00FA7F32" w:rsidRDefault="00FA7F32" w:rsidP="00FA7F32">
      <w:pPr>
        <w:widowControl/>
        <w:spacing w:beforeLines="100" w:before="312" w:afterLines="100" w:after="312" w:line="560" w:lineRule="exact"/>
        <w:ind w:firstLineChars="200" w:firstLine="640"/>
        <w:jc w:val="center"/>
        <w:outlineLvl w:val="0"/>
        <w:rPr>
          <w:rFonts w:eastAsia="黑体"/>
          <w:color w:val="000000"/>
          <w:kern w:val="0"/>
          <w:sz w:val="32"/>
          <w:szCs w:val="32"/>
        </w:rPr>
      </w:pPr>
    </w:p>
    <w:p w:rsidR="00FA7F32" w:rsidRDefault="00FA7F32" w:rsidP="00FA7F32">
      <w:pPr>
        <w:widowControl/>
        <w:spacing w:beforeLines="100" w:before="312" w:afterLines="100" w:after="312" w:line="560" w:lineRule="exact"/>
        <w:ind w:firstLineChars="200" w:firstLine="640"/>
        <w:jc w:val="center"/>
        <w:outlineLvl w:val="0"/>
        <w:rPr>
          <w:rFonts w:eastAsia="黑体"/>
          <w:color w:val="000000"/>
          <w:kern w:val="0"/>
          <w:sz w:val="32"/>
          <w:szCs w:val="32"/>
        </w:rPr>
      </w:pPr>
    </w:p>
    <w:p w:rsidR="00FA7F32" w:rsidRDefault="00FA7F32" w:rsidP="00FA7F32">
      <w:pPr>
        <w:widowControl/>
        <w:spacing w:beforeLines="100" w:before="312" w:afterLines="100" w:after="312" w:line="560" w:lineRule="exact"/>
        <w:ind w:firstLineChars="200" w:firstLine="640"/>
        <w:jc w:val="center"/>
        <w:outlineLvl w:val="0"/>
        <w:rPr>
          <w:rFonts w:eastAsia="黑体"/>
          <w:color w:val="000000"/>
          <w:kern w:val="0"/>
          <w:sz w:val="32"/>
          <w:szCs w:val="32"/>
        </w:rPr>
      </w:pPr>
    </w:p>
    <w:p w:rsidR="00FA7F32" w:rsidRDefault="00FA7F32" w:rsidP="00FA7F32">
      <w:pPr>
        <w:widowControl/>
        <w:spacing w:beforeLines="100" w:before="312" w:afterLines="100" w:after="312" w:line="560" w:lineRule="exact"/>
        <w:ind w:firstLineChars="200" w:firstLine="640"/>
        <w:jc w:val="center"/>
        <w:outlineLvl w:val="0"/>
        <w:rPr>
          <w:rFonts w:eastAsia="黑体"/>
          <w:color w:val="000000"/>
          <w:kern w:val="0"/>
          <w:sz w:val="32"/>
          <w:szCs w:val="32"/>
        </w:rPr>
      </w:pPr>
    </w:p>
    <w:p w:rsidR="00EE018A" w:rsidRDefault="00EE018A" w:rsidP="00FA7F32">
      <w:pPr>
        <w:widowControl/>
        <w:spacing w:beforeLines="100" w:before="312" w:afterLines="100" w:after="312" w:line="560" w:lineRule="exact"/>
        <w:ind w:firstLineChars="200" w:firstLine="640"/>
        <w:jc w:val="center"/>
        <w:outlineLvl w:val="0"/>
        <w:rPr>
          <w:rFonts w:eastAsia="黑体"/>
          <w:color w:val="000000"/>
          <w:kern w:val="0"/>
          <w:sz w:val="32"/>
          <w:szCs w:val="32"/>
        </w:rPr>
      </w:pPr>
    </w:p>
    <w:p w:rsidR="00FA7F32" w:rsidRDefault="00FA7F32" w:rsidP="00FA7F32">
      <w:pPr>
        <w:widowControl/>
        <w:spacing w:beforeLines="100" w:before="312" w:afterLines="100" w:after="312" w:line="560" w:lineRule="exact"/>
        <w:ind w:firstLineChars="200" w:firstLine="640"/>
        <w:jc w:val="center"/>
        <w:outlineLvl w:val="0"/>
        <w:rPr>
          <w:rFonts w:eastAsia="黑体"/>
          <w:color w:val="000000"/>
          <w:kern w:val="0"/>
          <w:sz w:val="32"/>
          <w:szCs w:val="32"/>
        </w:rPr>
      </w:pPr>
      <w:r>
        <w:rPr>
          <w:rFonts w:eastAsia="黑体" w:hint="eastAsia"/>
          <w:color w:val="000000"/>
          <w:kern w:val="0"/>
          <w:sz w:val="32"/>
          <w:szCs w:val="32"/>
        </w:rPr>
        <w:lastRenderedPageBreak/>
        <w:t>一、概述</w:t>
      </w:r>
    </w:p>
    <w:p w:rsidR="00EE018A" w:rsidRDefault="00FA7F32" w:rsidP="00EE018A">
      <w:pPr>
        <w:spacing w:line="640" w:lineRule="exact"/>
        <w:ind w:firstLineChars="225" w:firstLine="720"/>
        <w:rPr>
          <w:rFonts w:eastAsia="仿宋_GB2312"/>
          <w:sz w:val="32"/>
          <w:szCs w:val="32"/>
        </w:rPr>
      </w:pPr>
      <w:r>
        <w:rPr>
          <w:rFonts w:eastAsia="仿宋_GB2312"/>
          <w:color w:val="000000"/>
          <w:kern w:val="0"/>
          <w:sz w:val="32"/>
          <w:szCs w:val="32"/>
        </w:rPr>
        <w:t>201</w:t>
      </w:r>
      <w:r w:rsidR="00B55B07">
        <w:rPr>
          <w:rFonts w:eastAsia="仿宋_GB2312" w:hint="eastAsia"/>
          <w:color w:val="000000"/>
          <w:kern w:val="0"/>
          <w:sz w:val="32"/>
          <w:szCs w:val="32"/>
        </w:rPr>
        <w:t>8</w:t>
      </w:r>
      <w:r>
        <w:rPr>
          <w:rFonts w:eastAsia="仿宋_GB2312" w:hint="eastAsia"/>
          <w:color w:val="000000"/>
          <w:kern w:val="0"/>
          <w:sz w:val="32"/>
          <w:szCs w:val="32"/>
        </w:rPr>
        <w:t>年，</w:t>
      </w:r>
      <w:r w:rsidR="000E61DE">
        <w:rPr>
          <w:rFonts w:eastAsia="仿宋_GB2312" w:hint="eastAsia"/>
          <w:color w:val="000000"/>
          <w:kern w:val="0"/>
          <w:sz w:val="32"/>
          <w:szCs w:val="32"/>
        </w:rPr>
        <w:t>我局</w:t>
      </w:r>
      <w:r w:rsidR="00EE018A" w:rsidRPr="008E452B">
        <w:rPr>
          <w:rFonts w:eastAsia="仿宋_GB2312"/>
          <w:sz w:val="32"/>
          <w:szCs w:val="32"/>
        </w:rPr>
        <w:t>在区委、区政府的正确领导下，在区</w:t>
      </w:r>
      <w:r w:rsidR="00EE018A">
        <w:rPr>
          <w:rFonts w:eastAsia="仿宋_GB2312" w:hint="eastAsia"/>
          <w:sz w:val="32"/>
          <w:szCs w:val="32"/>
        </w:rPr>
        <w:t>政府</w:t>
      </w:r>
      <w:r w:rsidR="00EE018A" w:rsidRPr="008E452B">
        <w:rPr>
          <w:rFonts w:eastAsia="仿宋_GB2312"/>
          <w:sz w:val="32"/>
          <w:szCs w:val="32"/>
        </w:rPr>
        <w:t>信息公开办的指导下，朝阳区房管局作为区政府重要的民生工作部门，认真贯彻落实</w:t>
      </w:r>
      <w:r w:rsidR="00EE018A">
        <w:rPr>
          <w:rFonts w:eastAsia="仿宋_GB2312" w:hint="eastAsia"/>
          <w:sz w:val="32"/>
          <w:szCs w:val="32"/>
        </w:rPr>
        <w:t>相关条例规定</w:t>
      </w:r>
      <w:r w:rsidR="00EE018A" w:rsidRPr="008E452B">
        <w:rPr>
          <w:rFonts w:eastAsia="仿宋_GB2312"/>
          <w:sz w:val="32"/>
          <w:szCs w:val="32"/>
        </w:rPr>
        <w:t>，全力推进此项工作，使得全局依法行政工作不断深入，信息公开力度不断加大，取得了一定的成绩。</w:t>
      </w:r>
      <w:r w:rsidR="00EE018A">
        <w:rPr>
          <w:rFonts w:eastAsia="仿宋_GB2312" w:hint="eastAsia"/>
          <w:sz w:val="32"/>
          <w:szCs w:val="32"/>
        </w:rPr>
        <w:t xml:space="preserve">  </w:t>
      </w:r>
    </w:p>
    <w:p w:rsidR="00EE018A" w:rsidRPr="008E452B" w:rsidRDefault="00EE018A" w:rsidP="00EE018A">
      <w:pPr>
        <w:spacing w:line="640" w:lineRule="exact"/>
        <w:ind w:firstLineChars="225" w:firstLine="720"/>
        <w:rPr>
          <w:rFonts w:eastAsia="楷体_GB2312"/>
          <w:sz w:val="32"/>
          <w:szCs w:val="32"/>
        </w:rPr>
      </w:pPr>
      <w:r w:rsidRPr="008E452B">
        <w:rPr>
          <w:rFonts w:eastAsia="楷体_GB2312"/>
          <w:sz w:val="32"/>
          <w:szCs w:val="32"/>
        </w:rPr>
        <w:t>（</w:t>
      </w:r>
      <w:r w:rsidR="0085745B">
        <w:rPr>
          <w:rFonts w:eastAsia="楷体_GB2312" w:hint="eastAsia"/>
          <w:sz w:val="32"/>
          <w:szCs w:val="32"/>
        </w:rPr>
        <w:t>一</w:t>
      </w:r>
      <w:r w:rsidRPr="008E452B">
        <w:rPr>
          <w:rFonts w:eastAsia="楷体_GB2312"/>
          <w:sz w:val="32"/>
          <w:szCs w:val="32"/>
        </w:rPr>
        <w:t>）落实工作职责</w:t>
      </w:r>
      <w:r w:rsidR="000E61DE">
        <w:rPr>
          <w:rFonts w:eastAsia="楷体_GB2312" w:hint="eastAsia"/>
          <w:sz w:val="32"/>
          <w:szCs w:val="32"/>
        </w:rPr>
        <w:t>，规范业务流程</w:t>
      </w:r>
      <w:r w:rsidRPr="008E452B">
        <w:rPr>
          <w:rFonts w:eastAsia="楷体_GB2312"/>
          <w:sz w:val="32"/>
          <w:szCs w:val="32"/>
        </w:rPr>
        <w:t xml:space="preserve"> </w:t>
      </w:r>
    </w:p>
    <w:p w:rsidR="000E61DE" w:rsidRPr="000E61DE" w:rsidRDefault="00EE018A" w:rsidP="00B82A9A">
      <w:pPr>
        <w:spacing w:line="640" w:lineRule="exact"/>
        <w:ind w:firstLineChars="200" w:firstLine="640"/>
        <w:rPr>
          <w:rFonts w:eastAsia="仿宋_GB2312"/>
          <w:spacing w:val="-2"/>
          <w:sz w:val="32"/>
          <w:szCs w:val="32"/>
        </w:rPr>
      </w:pPr>
      <w:r w:rsidRPr="008E452B">
        <w:rPr>
          <w:rFonts w:eastAsia="仿宋_GB2312"/>
          <w:sz w:val="32"/>
          <w:szCs w:val="32"/>
        </w:rPr>
        <w:t>我局依据中央、市、区政府相关文件精神，结合自身工作实际，确定了全局各相关部门的工作职责。办公室负责牵头落实推进、指导、协调全局政府信息公开工作，</w:t>
      </w:r>
      <w:r w:rsidR="000E61DE">
        <w:rPr>
          <w:rFonts w:eastAsia="仿宋_GB2312" w:hint="eastAsia"/>
          <w:sz w:val="32"/>
          <w:szCs w:val="32"/>
        </w:rPr>
        <w:t>规范工作流程，严格进行</w:t>
      </w:r>
      <w:r w:rsidRPr="008E452B">
        <w:rPr>
          <w:rFonts w:eastAsia="仿宋_GB2312"/>
          <w:sz w:val="32"/>
          <w:szCs w:val="32"/>
        </w:rPr>
        <w:t>保密性审查</w:t>
      </w:r>
      <w:r w:rsidR="000E61DE">
        <w:rPr>
          <w:rFonts w:eastAsia="仿宋_GB2312" w:hint="eastAsia"/>
          <w:sz w:val="32"/>
          <w:szCs w:val="32"/>
        </w:rPr>
        <w:t>，</w:t>
      </w:r>
      <w:r w:rsidRPr="008E452B">
        <w:rPr>
          <w:rFonts w:eastAsia="仿宋_GB2312"/>
          <w:spacing w:val="-2"/>
          <w:sz w:val="32"/>
          <w:szCs w:val="32"/>
        </w:rPr>
        <w:t>法制</w:t>
      </w:r>
      <w:proofErr w:type="gramStart"/>
      <w:r w:rsidRPr="008E452B">
        <w:rPr>
          <w:rFonts w:eastAsia="仿宋_GB2312"/>
          <w:spacing w:val="-2"/>
          <w:sz w:val="32"/>
          <w:szCs w:val="32"/>
        </w:rPr>
        <w:t>科</w:t>
      </w:r>
      <w:r w:rsidR="000E61DE">
        <w:rPr>
          <w:rFonts w:eastAsia="仿宋_GB2312" w:hint="eastAsia"/>
          <w:spacing w:val="-2"/>
          <w:sz w:val="32"/>
          <w:szCs w:val="32"/>
        </w:rPr>
        <w:t>部门</w:t>
      </w:r>
      <w:proofErr w:type="gramEnd"/>
      <w:r w:rsidRPr="008E452B">
        <w:rPr>
          <w:rFonts w:eastAsia="仿宋_GB2312"/>
          <w:spacing w:val="-2"/>
          <w:sz w:val="32"/>
          <w:szCs w:val="32"/>
        </w:rPr>
        <w:t>对各部门提供的信息公开答复意见进行初审，提出审核意见</w:t>
      </w:r>
      <w:r w:rsidR="000E61DE">
        <w:rPr>
          <w:rFonts w:eastAsia="仿宋_GB2312" w:hint="eastAsia"/>
          <w:spacing w:val="-2"/>
          <w:sz w:val="32"/>
          <w:szCs w:val="32"/>
        </w:rPr>
        <w:t>，并由主管领导把关</w:t>
      </w:r>
      <w:r w:rsidRPr="008E452B">
        <w:rPr>
          <w:rFonts w:eastAsia="仿宋_GB2312"/>
          <w:spacing w:val="-2"/>
          <w:sz w:val="32"/>
          <w:szCs w:val="32"/>
        </w:rPr>
        <w:t>；各行政职能科室为政府信息公开的责任部门，负责提出依申请政府信息公开答复意见</w:t>
      </w:r>
      <w:r w:rsidR="000E61DE">
        <w:rPr>
          <w:rFonts w:eastAsia="仿宋_GB2312" w:hint="eastAsia"/>
          <w:spacing w:val="-2"/>
          <w:sz w:val="32"/>
          <w:szCs w:val="32"/>
        </w:rPr>
        <w:t>，并由主管领导把关</w:t>
      </w:r>
      <w:r w:rsidRPr="008E452B">
        <w:rPr>
          <w:rFonts w:eastAsia="仿宋_GB2312"/>
          <w:spacing w:val="-2"/>
          <w:sz w:val="32"/>
          <w:szCs w:val="32"/>
        </w:rPr>
        <w:t>。</w:t>
      </w:r>
    </w:p>
    <w:p w:rsidR="00E82949" w:rsidRDefault="00E82949" w:rsidP="00FA7F32">
      <w:pPr>
        <w:widowControl/>
        <w:spacing w:line="600" w:lineRule="exact"/>
        <w:ind w:firstLineChars="200" w:firstLine="640"/>
        <w:rPr>
          <w:rFonts w:ascii="楷体_GB2312" w:eastAsia="楷体_GB2312"/>
          <w:kern w:val="0"/>
          <w:sz w:val="32"/>
          <w:szCs w:val="32"/>
        </w:rPr>
      </w:pPr>
      <w:r w:rsidRPr="00E82949">
        <w:rPr>
          <w:rFonts w:ascii="楷体_GB2312" w:eastAsia="楷体_GB2312" w:hint="eastAsia"/>
          <w:kern w:val="0"/>
          <w:sz w:val="32"/>
          <w:szCs w:val="32"/>
        </w:rPr>
        <w:t>（</w:t>
      </w:r>
      <w:r w:rsidR="008E3C82">
        <w:rPr>
          <w:rFonts w:ascii="楷体_GB2312" w:eastAsia="楷体_GB2312" w:hint="eastAsia"/>
          <w:kern w:val="0"/>
          <w:sz w:val="32"/>
          <w:szCs w:val="32"/>
        </w:rPr>
        <w:t>二</w:t>
      </w:r>
      <w:r w:rsidRPr="00E82949">
        <w:rPr>
          <w:rFonts w:ascii="楷体_GB2312" w:eastAsia="楷体_GB2312" w:hint="eastAsia"/>
          <w:kern w:val="0"/>
          <w:sz w:val="32"/>
          <w:szCs w:val="32"/>
        </w:rPr>
        <w:t>）开展教育培训，</w:t>
      </w:r>
      <w:r>
        <w:rPr>
          <w:rFonts w:ascii="楷体_GB2312" w:eastAsia="楷体_GB2312" w:hint="eastAsia"/>
          <w:kern w:val="0"/>
          <w:sz w:val="32"/>
          <w:szCs w:val="32"/>
        </w:rPr>
        <w:t>提高业务能力</w:t>
      </w:r>
    </w:p>
    <w:p w:rsidR="007F045C" w:rsidRPr="007F045C" w:rsidRDefault="007F045C" w:rsidP="00FA7F32">
      <w:pPr>
        <w:widowControl/>
        <w:spacing w:line="600" w:lineRule="exact"/>
        <w:ind w:firstLineChars="200" w:firstLine="640"/>
        <w:rPr>
          <w:rFonts w:ascii="仿宋_GB2312" w:eastAsia="仿宋_GB2312"/>
          <w:kern w:val="0"/>
          <w:sz w:val="32"/>
          <w:szCs w:val="32"/>
        </w:rPr>
      </w:pPr>
      <w:r w:rsidRPr="007F045C">
        <w:rPr>
          <w:rFonts w:ascii="仿宋_GB2312" w:eastAsia="仿宋_GB2312" w:hint="eastAsia"/>
          <w:kern w:val="0"/>
          <w:sz w:val="32"/>
          <w:szCs w:val="32"/>
        </w:rPr>
        <w:t>组</w:t>
      </w:r>
      <w:r w:rsidRPr="007F045C">
        <w:rPr>
          <w:rFonts w:eastAsia="仿宋_GB2312"/>
          <w:kern w:val="0"/>
          <w:sz w:val="32"/>
          <w:szCs w:val="32"/>
        </w:rPr>
        <w:t>织政府信</w:t>
      </w:r>
      <w:r w:rsidRPr="007F045C">
        <w:rPr>
          <w:rFonts w:ascii="仿宋_GB2312" w:eastAsia="仿宋_GB2312" w:hint="eastAsia"/>
          <w:kern w:val="0"/>
          <w:sz w:val="32"/>
          <w:szCs w:val="32"/>
        </w:rPr>
        <w:t>息公开培训</w:t>
      </w:r>
      <w:r w:rsidR="00186BF9">
        <w:rPr>
          <w:rFonts w:ascii="仿宋_GB2312" w:eastAsia="仿宋_GB2312" w:hint="eastAsia"/>
          <w:kern w:val="0"/>
          <w:sz w:val="32"/>
          <w:szCs w:val="32"/>
        </w:rPr>
        <w:t>2</w:t>
      </w:r>
      <w:r w:rsidR="0085745B">
        <w:rPr>
          <w:rFonts w:ascii="仿宋_GB2312" w:eastAsia="仿宋_GB2312" w:hint="eastAsia"/>
          <w:kern w:val="0"/>
          <w:sz w:val="32"/>
          <w:szCs w:val="32"/>
        </w:rPr>
        <w:t>次，涉及</w:t>
      </w:r>
      <w:r w:rsidR="00186BF9">
        <w:rPr>
          <w:rFonts w:ascii="仿宋_GB2312" w:eastAsia="仿宋_GB2312" w:hint="eastAsia"/>
          <w:kern w:val="0"/>
          <w:sz w:val="32"/>
          <w:szCs w:val="32"/>
        </w:rPr>
        <w:t>1</w:t>
      </w:r>
      <w:r w:rsidR="0085745B">
        <w:rPr>
          <w:rFonts w:ascii="仿宋_GB2312" w:eastAsia="仿宋_GB2312" w:hint="eastAsia"/>
          <w:kern w:val="0"/>
          <w:sz w:val="32"/>
          <w:szCs w:val="32"/>
        </w:rPr>
        <w:t>00余人</w:t>
      </w:r>
      <w:r w:rsidRPr="007F045C">
        <w:rPr>
          <w:rFonts w:ascii="仿宋_GB2312" w:eastAsia="仿宋_GB2312" w:hint="eastAsia"/>
          <w:kern w:val="0"/>
          <w:sz w:val="32"/>
          <w:szCs w:val="32"/>
        </w:rPr>
        <w:t>，邀请区法制办、区信息公开办、区法院有关领导授课</w:t>
      </w:r>
      <w:r>
        <w:rPr>
          <w:rFonts w:ascii="仿宋_GB2312" w:eastAsia="仿宋_GB2312" w:hint="eastAsia"/>
          <w:kern w:val="0"/>
          <w:sz w:val="32"/>
          <w:szCs w:val="32"/>
        </w:rPr>
        <w:t>，讲解了信息公开如何受理、答复中常见问题的解决和征求第三</w:t>
      </w:r>
      <w:proofErr w:type="gramStart"/>
      <w:r>
        <w:rPr>
          <w:rFonts w:ascii="仿宋_GB2312" w:eastAsia="仿宋_GB2312" w:hint="eastAsia"/>
          <w:kern w:val="0"/>
          <w:sz w:val="32"/>
          <w:szCs w:val="32"/>
        </w:rPr>
        <w:t>方意见</w:t>
      </w:r>
      <w:proofErr w:type="gramEnd"/>
      <w:r>
        <w:rPr>
          <w:rFonts w:ascii="仿宋_GB2312" w:eastAsia="仿宋_GB2312" w:hint="eastAsia"/>
          <w:kern w:val="0"/>
          <w:sz w:val="32"/>
          <w:szCs w:val="32"/>
        </w:rPr>
        <w:t>的方式等，提高了业务人员的能力，减少了败诉风险。</w:t>
      </w:r>
    </w:p>
    <w:p w:rsidR="00FA7F32" w:rsidRDefault="00FA7F32" w:rsidP="00FA7F32">
      <w:pPr>
        <w:widowControl/>
        <w:spacing w:beforeLines="100" w:before="312" w:afterLines="100" w:after="312" w:line="560" w:lineRule="exact"/>
        <w:ind w:firstLineChars="200" w:firstLine="640"/>
        <w:jc w:val="center"/>
        <w:outlineLvl w:val="0"/>
        <w:rPr>
          <w:rFonts w:eastAsia="黑体"/>
          <w:color w:val="000000"/>
          <w:kern w:val="0"/>
          <w:sz w:val="32"/>
          <w:szCs w:val="32"/>
        </w:rPr>
      </w:pPr>
      <w:r>
        <w:rPr>
          <w:rFonts w:eastAsia="黑体" w:hint="eastAsia"/>
          <w:color w:val="000000"/>
          <w:kern w:val="0"/>
          <w:sz w:val="32"/>
          <w:szCs w:val="32"/>
        </w:rPr>
        <w:t>二、主动公开情况</w:t>
      </w:r>
    </w:p>
    <w:p w:rsidR="00FA7F32" w:rsidRDefault="00FA7F32" w:rsidP="00FA7F32">
      <w:pPr>
        <w:widowControl/>
        <w:spacing w:line="600" w:lineRule="exact"/>
        <w:ind w:firstLineChars="200" w:firstLine="643"/>
        <w:rPr>
          <w:rFonts w:eastAsia="楷体_GB2312"/>
          <w:b/>
          <w:color w:val="000000"/>
          <w:kern w:val="0"/>
          <w:sz w:val="32"/>
          <w:szCs w:val="32"/>
        </w:rPr>
      </w:pPr>
      <w:r>
        <w:rPr>
          <w:rFonts w:eastAsia="楷体_GB2312" w:hint="eastAsia"/>
          <w:b/>
          <w:color w:val="000000"/>
          <w:kern w:val="0"/>
          <w:sz w:val="32"/>
          <w:szCs w:val="32"/>
        </w:rPr>
        <w:lastRenderedPageBreak/>
        <w:t>（一）公开情况</w:t>
      </w:r>
    </w:p>
    <w:p w:rsidR="00FA7F32" w:rsidRDefault="00FA7F32" w:rsidP="00FA7F32">
      <w:pPr>
        <w:widowControl/>
        <w:spacing w:line="600" w:lineRule="exact"/>
        <w:ind w:firstLineChars="200" w:firstLine="640"/>
        <w:rPr>
          <w:rFonts w:eastAsia="仿宋_GB2312"/>
          <w:kern w:val="0"/>
          <w:sz w:val="32"/>
          <w:szCs w:val="32"/>
        </w:rPr>
      </w:pPr>
      <w:r>
        <w:rPr>
          <w:rFonts w:eastAsia="仿宋_GB2312" w:hint="eastAsia"/>
          <w:color w:val="000000"/>
          <w:kern w:val="0"/>
          <w:sz w:val="32"/>
          <w:szCs w:val="32"/>
        </w:rPr>
        <w:t>本</w:t>
      </w:r>
      <w:r w:rsidR="00E82949" w:rsidRPr="00E82949">
        <w:rPr>
          <w:rFonts w:eastAsia="仿宋_GB2312" w:hint="eastAsia"/>
          <w:color w:val="000000"/>
          <w:kern w:val="0"/>
          <w:sz w:val="32"/>
          <w:szCs w:val="32"/>
        </w:rPr>
        <w:t>局</w:t>
      </w:r>
      <w:r>
        <w:rPr>
          <w:rFonts w:eastAsia="仿宋_GB2312"/>
          <w:color w:val="000000"/>
          <w:kern w:val="0"/>
          <w:sz w:val="32"/>
          <w:szCs w:val="32"/>
        </w:rPr>
        <w:t>201</w:t>
      </w:r>
      <w:r w:rsidR="00704A71">
        <w:rPr>
          <w:rFonts w:eastAsia="仿宋_GB2312" w:hint="eastAsia"/>
          <w:color w:val="000000"/>
          <w:kern w:val="0"/>
          <w:sz w:val="32"/>
          <w:szCs w:val="32"/>
        </w:rPr>
        <w:t>8</w:t>
      </w:r>
      <w:r>
        <w:rPr>
          <w:rFonts w:eastAsia="仿宋_GB2312" w:hint="eastAsia"/>
          <w:kern w:val="0"/>
          <w:sz w:val="32"/>
          <w:szCs w:val="32"/>
        </w:rPr>
        <w:t>年共主动公开政府信息</w:t>
      </w:r>
      <w:r w:rsidR="00A01A98">
        <w:rPr>
          <w:rFonts w:eastAsia="仿宋_GB2312" w:hint="eastAsia"/>
          <w:color w:val="000000"/>
          <w:kern w:val="0"/>
          <w:sz w:val="32"/>
          <w:szCs w:val="32"/>
        </w:rPr>
        <w:t>3</w:t>
      </w:r>
      <w:r w:rsidR="00704A71">
        <w:rPr>
          <w:rFonts w:eastAsia="仿宋_GB2312" w:hint="eastAsia"/>
          <w:color w:val="000000"/>
          <w:kern w:val="0"/>
          <w:sz w:val="32"/>
          <w:szCs w:val="32"/>
        </w:rPr>
        <w:t>1</w:t>
      </w:r>
      <w:r w:rsidR="00A01A98">
        <w:rPr>
          <w:rFonts w:eastAsia="仿宋_GB2312" w:hint="eastAsia"/>
          <w:color w:val="000000"/>
          <w:kern w:val="0"/>
          <w:sz w:val="32"/>
          <w:szCs w:val="32"/>
        </w:rPr>
        <w:t>0</w:t>
      </w:r>
      <w:r>
        <w:rPr>
          <w:rFonts w:eastAsia="仿宋_GB2312" w:hint="eastAsia"/>
          <w:kern w:val="0"/>
          <w:sz w:val="32"/>
          <w:szCs w:val="32"/>
        </w:rPr>
        <w:t>条，全文电子化率达</w:t>
      </w:r>
      <w:r w:rsidR="00E82949" w:rsidRPr="00E82949">
        <w:rPr>
          <w:rFonts w:eastAsia="仿宋_GB2312" w:hint="eastAsia"/>
          <w:color w:val="000000"/>
          <w:kern w:val="0"/>
          <w:sz w:val="32"/>
          <w:szCs w:val="32"/>
        </w:rPr>
        <w:t>100</w:t>
      </w:r>
      <w:r>
        <w:rPr>
          <w:rFonts w:eastAsia="仿宋_GB2312"/>
          <w:kern w:val="0"/>
          <w:sz w:val="32"/>
          <w:szCs w:val="32"/>
        </w:rPr>
        <w:t>%</w:t>
      </w:r>
      <w:r>
        <w:rPr>
          <w:rFonts w:eastAsia="仿宋_GB2312" w:hint="eastAsia"/>
          <w:kern w:val="0"/>
          <w:sz w:val="32"/>
          <w:szCs w:val="32"/>
        </w:rPr>
        <w:t>。其中，</w:t>
      </w:r>
      <w:r>
        <w:rPr>
          <w:rFonts w:eastAsia="仿宋_GB2312" w:hint="eastAsia"/>
          <w:color w:val="000000"/>
          <w:kern w:val="0"/>
          <w:sz w:val="32"/>
          <w:szCs w:val="32"/>
        </w:rPr>
        <w:t>行政职责类信息</w:t>
      </w:r>
      <w:r w:rsidR="00186BF9">
        <w:rPr>
          <w:rFonts w:eastAsia="仿宋_GB2312" w:hint="eastAsia"/>
          <w:color w:val="000000"/>
          <w:kern w:val="0"/>
          <w:sz w:val="32"/>
          <w:szCs w:val="32"/>
        </w:rPr>
        <w:t>281</w:t>
      </w:r>
      <w:r>
        <w:rPr>
          <w:rFonts w:eastAsia="仿宋_GB2312" w:hint="eastAsia"/>
          <w:color w:val="000000"/>
          <w:kern w:val="0"/>
          <w:sz w:val="32"/>
          <w:szCs w:val="32"/>
        </w:rPr>
        <w:t>条</w:t>
      </w:r>
      <w:r w:rsidR="00E82949">
        <w:rPr>
          <w:rFonts w:eastAsia="仿宋_GB2312" w:hint="eastAsia"/>
          <w:i/>
          <w:color w:val="000000"/>
          <w:kern w:val="0"/>
          <w:sz w:val="32"/>
          <w:szCs w:val="32"/>
        </w:rPr>
        <w:t>，</w:t>
      </w:r>
      <w:r w:rsidR="00E82949" w:rsidRPr="00E82949">
        <w:rPr>
          <w:rFonts w:eastAsia="仿宋_GB2312" w:hint="eastAsia"/>
          <w:color w:val="000000"/>
          <w:kern w:val="0"/>
          <w:sz w:val="32"/>
          <w:szCs w:val="32"/>
        </w:rPr>
        <w:t>主要涉及</w:t>
      </w:r>
      <w:r w:rsidR="00636E72">
        <w:rPr>
          <w:rFonts w:eastAsia="仿宋_GB2312" w:hint="eastAsia"/>
          <w:color w:val="000000"/>
          <w:kern w:val="0"/>
          <w:sz w:val="32"/>
          <w:szCs w:val="32"/>
        </w:rPr>
        <w:t>物业管理</w:t>
      </w:r>
      <w:r w:rsidR="00F735BD">
        <w:rPr>
          <w:rFonts w:eastAsia="仿宋_GB2312" w:hint="eastAsia"/>
          <w:color w:val="000000"/>
          <w:kern w:val="0"/>
          <w:sz w:val="32"/>
          <w:szCs w:val="32"/>
        </w:rPr>
        <w:t>、</w:t>
      </w:r>
      <w:r w:rsidR="00E82949">
        <w:rPr>
          <w:rFonts w:eastAsia="仿宋_GB2312" w:hint="eastAsia"/>
          <w:color w:val="000000"/>
          <w:kern w:val="0"/>
          <w:sz w:val="32"/>
          <w:szCs w:val="32"/>
        </w:rPr>
        <w:t>房屋征收、保障性住房摇号、选房、新增业务的工作流程等</w:t>
      </w:r>
      <w:r>
        <w:rPr>
          <w:rFonts w:eastAsia="仿宋_GB2312" w:hint="eastAsia"/>
          <w:i/>
          <w:color w:val="000000"/>
          <w:kern w:val="0"/>
          <w:sz w:val="32"/>
          <w:szCs w:val="32"/>
        </w:rPr>
        <w:t>。</w:t>
      </w:r>
    </w:p>
    <w:p w:rsidR="00FA7F32" w:rsidRDefault="00AD3AF2" w:rsidP="00FA7F32">
      <w:pPr>
        <w:widowControl/>
        <w:spacing w:line="600" w:lineRule="exact"/>
        <w:ind w:firstLineChars="200" w:firstLine="640"/>
        <w:rPr>
          <w:rFonts w:eastAsia="仿宋_GB2312"/>
          <w:i/>
          <w:kern w:val="0"/>
          <w:sz w:val="32"/>
          <w:szCs w:val="32"/>
        </w:rPr>
      </w:pPr>
      <w:r>
        <w:rPr>
          <w:rFonts w:eastAsia="仿宋_GB2312" w:hint="eastAsia"/>
          <w:kern w:val="0"/>
          <w:sz w:val="32"/>
          <w:szCs w:val="32"/>
        </w:rPr>
        <w:t>房屋征收和保障性住房摇号、选房工作一直是本局的重要工作，更需要社会公众广泛知晓、</w:t>
      </w:r>
      <w:r w:rsidR="00FA7F32" w:rsidRPr="00AD3AF2">
        <w:rPr>
          <w:rFonts w:eastAsia="仿宋_GB2312" w:hint="eastAsia"/>
          <w:kern w:val="0"/>
          <w:sz w:val="32"/>
          <w:szCs w:val="32"/>
        </w:rPr>
        <w:t>参与</w:t>
      </w:r>
      <w:r>
        <w:rPr>
          <w:rFonts w:eastAsia="仿宋_GB2312" w:hint="eastAsia"/>
          <w:kern w:val="0"/>
          <w:sz w:val="32"/>
          <w:szCs w:val="32"/>
        </w:rPr>
        <w:t>和监督。本局将业务细化分类，及时、准确将相关信息主动公开，保障公众的知情权和自身利益</w:t>
      </w:r>
      <w:r w:rsidR="00FA7F32">
        <w:rPr>
          <w:rFonts w:eastAsia="仿宋_GB2312" w:hint="eastAsia"/>
          <w:i/>
          <w:kern w:val="0"/>
          <w:sz w:val="32"/>
          <w:szCs w:val="32"/>
        </w:rPr>
        <w:t>。</w:t>
      </w:r>
    </w:p>
    <w:p w:rsidR="00FA7F32" w:rsidRDefault="00FA7F32" w:rsidP="00FA7F32">
      <w:pPr>
        <w:widowControl/>
        <w:spacing w:line="600" w:lineRule="exact"/>
        <w:ind w:firstLineChars="200" w:firstLine="643"/>
        <w:rPr>
          <w:rFonts w:eastAsia="楷体_GB2312"/>
          <w:b/>
          <w:color w:val="000000"/>
          <w:kern w:val="0"/>
          <w:sz w:val="32"/>
          <w:szCs w:val="32"/>
        </w:rPr>
      </w:pPr>
      <w:r>
        <w:rPr>
          <w:rFonts w:eastAsia="楷体_GB2312" w:hint="eastAsia"/>
          <w:b/>
          <w:color w:val="000000"/>
          <w:kern w:val="0"/>
          <w:sz w:val="32"/>
          <w:szCs w:val="32"/>
        </w:rPr>
        <w:t>（二）公开形式</w:t>
      </w:r>
    </w:p>
    <w:p w:rsidR="00FA7F32" w:rsidRPr="00AD3AF2" w:rsidRDefault="00FA7F32" w:rsidP="00FA7F32">
      <w:pPr>
        <w:widowControl/>
        <w:spacing w:line="600" w:lineRule="exact"/>
        <w:ind w:firstLineChars="200" w:firstLine="640"/>
        <w:rPr>
          <w:rFonts w:eastAsia="仿宋_GB2312"/>
          <w:color w:val="000000"/>
          <w:kern w:val="0"/>
          <w:sz w:val="32"/>
          <w:szCs w:val="32"/>
        </w:rPr>
      </w:pPr>
      <w:r>
        <w:rPr>
          <w:rFonts w:eastAsia="仿宋_GB2312" w:hint="eastAsia"/>
          <w:color w:val="000000"/>
          <w:kern w:val="0"/>
          <w:sz w:val="32"/>
          <w:szCs w:val="32"/>
        </w:rPr>
        <w:t>在主动公开的信息中，为方便公众了解信息，本</w:t>
      </w:r>
      <w:r w:rsidR="00AD3AF2" w:rsidRPr="00AD3AF2">
        <w:rPr>
          <w:rFonts w:eastAsia="仿宋_GB2312" w:hint="eastAsia"/>
          <w:color w:val="000000"/>
          <w:kern w:val="0"/>
          <w:sz w:val="32"/>
          <w:szCs w:val="32"/>
        </w:rPr>
        <w:t>局</w:t>
      </w:r>
      <w:r>
        <w:rPr>
          <w:rFonts w:eastAsia="仿宋_GB2312" w:hint="eastAsia"/>
          <w:color w:val="000000"/>
          <w:kern w:val="0"/>
          <w:sz w:val="32"/>
          <w:szCs w:val="32"/>
        </w:rPr>
        <w:t>在</w:t>
      </w:r>
      <w:r w:rsidR="0002610F">
        <w:rPr>
          <w:rFonts w:eastAsia="仿宋_GB2312" w:hint="eastAsia"/>
          <w:color w:val="000000"/>
          <w:kern w:val="0"/>
          <w:sz w:val="32"/>
          <w:szCs w:val="32"/>
        </w:rPr>
        <w:t>朝阳区门户网站</w:t>
      </w:r>
      <w:r w:rsidR="00AD3AF2">
        <w:rPr>
          <w:rFonts w:eastAsia="仿宋_GB2312" w:hint="eastAsia"/>
          <w:color w:val="000000"/>
          <w:kern w:val="0"/>
          <w:sz w:val="32"/>
          <w:szCs w:val="32"/>
        </w:rPr>
        <w:t>、市住建委网站和市、区级媒体主动公开政府信息</w:t>
      </w:r>
      <w:r>
        <w:rPr>
          <w:rFonts w:eastAsia="仿宋_GB2312" w:hint="eastAsia"/>
          <w:color w:val="000000"/>
          <w:kern w:val="0"/>
          <w:sz w:val="32"/>
          <w:szCs w:val="32"/>
        </w:rPr>
        <w:t>。</w:t>
      </w:r>
      <w:r w:rsidR="00AD3AF2" w:rsidRPr="00AD3AF2">
        <w:rPr>
          <w:rFonts w:eastAsia="仿宋_GB2312" w:hint="eastAsia"/>
          <w:color w:val="000000"/>
          <w:kern w:val="0"/>
          <w:sz w:val="32"/>
          <w:szCs w:val="32"/>
        </w:rPr>
        <w:t>如</w:t>
      </w:r>
      <w:r w:rsidR="00AD3AF2">
        <w:rPr>
          <w:rFonts w:eastAsia="仿宋_GB2312" w:hint="eastAsia"/>
          <w:color w:val="000000"/>
          <w:kern w:val="0"/>
          <w:sz w:val="32"/>
          <w:szCs w:val="32"/>
        </w:rPr>
        <w:t>在市住建委网站主动公开征收决定、中标结果等信息；在</w:t>
      </w:r>
      <w:r w:rsidR="007F54EE">
        <w:rPr>
          <w:rFonts w:eastAsia="仿宋_GB2312" w:hint="eastAsia"/>
          <w:color w:val="000000"/>
          <w:kern w:val="0"/>
          <w:sz w:val="32"/>
          <w:szCs w:val="32"/>
        </w:rPr>
        <w:t>朝阳区门户</w:t>
      </w:r>
      <w:r w:rsidR="00AD3AF2">
        <w:rPr>
          <w:rFonts w:eastAsia="仿宋_GB2312" w:hint="eastAsia"/>
          <w:color w:val="000000"/>
          <w:kern w:val="0"/>
          <w:sz w:val="32"/>
          <w:szCs w:val="32"/>
        </w:rPr>
        <w:t>网站上公开保障性住房摇号通知和选</w:t>
      </w:r>
      <w:proofErr w:type="gramStart"/>
      <w:r w:rsidR="00AD3AF2">
        <w:rPr>
          <w:rFonts w:eastAsia="仿宋_GB2312" w:hint="eastAsia"/>
          <w:color w:val="000000"/>
          <w:kern w:val="0"/>
          <w:sz w:val="32"/>
          <w:szCs w:val="32"/>
        </w:rPr>
        <w:t>房通知</w:t>
      </w:r>
      <w:proofErr w:type="gramEnd"/>
      <w:r w:rsidR="00AD3AF2">
        <w:rPr>
          <w:rFonts w:eastAsia="仿宋_GB2312" w:hint="eastAsia"/>
          <w:color w:val="000000"/>
          <w:kern w:val="0"/>
          <w:sz w:val="32"/>
          <w:szCs w:val="32"/>
        </w:rPr>
        <w:t>等</w:t>
      </w:r>
      <w:r w:rsidR="004F42F0">
        <w:rPr>
          <w:rFonts w:eastAsia="仿宋_GB2312" w:hint="eastAsia"/>
          <w:color w:val="000000"/>
          <w:kern w:val="0"/>
          <w:sz w:val="32"/>
          <w:szCs w:val="32"/>
        </w:rPr>
        <w:t>；</w:t>
      </w:r>
      <w:r w:rsidRPr="00AD3AF2">
        <w:rPr>
          <w:rFonts w:eastAsia="仿宋_GB2312" w:hint="eastAsia"/>
          <w:color w:val="000000"/>
          <w:kern w:val="0"/>
          <w:sz w:val="32"/>
          <w:szCs w:val="32"/>
        </w:rPr>
        <w:t>在</w:t>
      </w:r>
      <w:r w:rsidR="004F42F0">
        <w:rPr>
          <w:rFonts w:eastAsia="仿宋_GB2312" w:hint="eastAsia"/>
          <w:color w:val="000000"/>
          <w:kern w:val="0"/>
          <w:sz w:val="32"/>
          <w:szCs w:val="32"/>
        </w:rPr>
        <w:t>区级媒体公开房屋防汛电话、公告和供暖维修电话等。</w:t>
      </w:r>
    </w:p>
    <w:p w:rsidR="00FA7F32" w:rsidRDefault="00FA7F32" w:rsidP="00FA7F32">
      <w:pPr>
        <w:widowControl/>
        <w:spacing w:beforeLines="100" w:before="312" w:afterLines="100" w:after="312" w:line="560" w:lineRule="exact"/>
        <w:ind w:firstLineChars="200" w:firstLine="640"/>
        <w:jc w:val="center"/>
        <w:outlineLvl w:val="0"/>
        <w:rPr>
          <w:rFonts w:eastAsia="黑体"/>
          <w:color w:val="000000"/>
          <w:kern w:val="0"/>
          <w:sz w:val="32"/>
          <w:szCs w:val="32"/>
        </w:rPr>
      </w:pPr>
    </w:p>
    <w:p w:rsidR="00FA7F32" w:rsidRDefault="00FA7F32" w:rsidP="00FA7F32">
      <w:pPr>
        <w:widowControl/>
        <w:spacing w:beforeLines="100" w:before="312" w:afterLines="100" w:after="312" w:line="560" w:lineRule="exact"/>
        <w:ind w:firstLineChars="200" w:firstLine="640"/>
        <w:jc w:val="center"/>
        <w:outlineLvl w:val="0"/>
        <w:rPr>
          <w:rFonts w:eastAsia="黑体"/>
          <w:color w:val="000000"/>
          <w:kern w:val="0"/>
          <w:sz w:val="32"/>
          <w:szCs w:val="32"/>
        </w:rPr>
      </w:pPr>
      <w:r>
        <w:rPr>
          <w:rFonts w:eastAsia="黑体" w:hint="eastAsia"/>
          <w:color w:val="000000"/>
          <w:kern w:val="0"/>
          <w:sz w:val="32"/>
          <w:szCs w:val="32"/>
        </w:rPr>
        <w:t>三、依申请公开情况</w:t>
      </w:r>
    </w:p>
    <w:p w:rsidR="00FA7F32" w:rsidRDefault="00FA7F32" w:rsidP="00FA7F32">
      <w:pPr>
        <w:widowControl/>
        <w:spacing w:line="600" w:lineRule="exact"/>
        <w:ind w:firstLineChars="200" w:firstLine="643"/>
        <w:rPr>
          <w:rFonts w:eastAsia="楷体_GB2312"/>
          <w:b/>
          <w:color w:val="000000"/>
          <w:kern w:val="0"/>
          <w:sz w:val="32"/>
          <w:szCs w:val="32"/>
        </w:rPr>
      </w:pPr>
      <w:r>
        <w:rPr>
          <w:rFonts w:eastAsia="楷体_GB2312" w:hint="eastAsia"/>
          <w:b/>
          <w:color w:val="000000"/>
          <w:kern w:val="0"/>
          <w:sz w:val="32"/>
          <w:szCs w:val="32"/>
        </w:rPr>
        <w:t>（一）申请情况</w:t>
      </w:r>
    </w:p>
    <w:p w:rsidR="00FA7F32" w:rsidRPr="004F42F0" w:rsidRDefault="00FA7F32" w:rsidP="00FA7F32">
      <w:pPr>
        <w:widowControl/>
        <w:spacing w:line="600" w:lineRule="exact"/>
        <w:ind w:firstLineChars="200" w:firstLine="640"/>
        <w:rPr>
          <w:rFonts w:eastAsia="仿宋_GB2312"/>
          <w:color w:val="000000"/>
          <w:kern w:val="0"/>
          <w:sz w:val="32"/>
          <w:szCs w:val="32"/>
        </w:rPr>
      </w:pPr>
      <w:r>
        <w:rPr>
          <w:rFonts w:eastAsia="仿宋_GB2312" w:hint="eastAsia"/>
          <w:color w:val="000000"/>
          <w:kern w:val="0"/>
          <w:sz w:val="32"/>
          <w:szCs w:val="32"/>
        </w:rPr>
        <w:t>本</w:t>
      </w:r>
      <w:r w:rsidR="004F42F0" w:rsidRPr="004F42F0">
        <w:rPr>
          <w:rFonts w:eastAsia="仿宋_GB2312" w:hint="eastAsia"/>
          <w:color w:val="000000"/>
          <w:kern w:val="0"/>
          <w:sz w:val="32"/>
          <w:szCs w:val="32"/>
        </w:rPr>
        <w:t>局</w:t>
      </w:r>
      <w:r>
        <w:rPr>
          <w:rFonts w:eastAsia="仿宋_GB2312"/>
          <w:color w:val="000000"/>
          <w:kern w:val="0"/>
          <w:sz w:val="32"/>
          <w:szCs w:val="32"/>
        </w:rPr>
        <w:t>201</w:t>
      </w:r>
      <w:r w:rsidR="007F54EE">
        <w:rPr>
          <w:rFonts w:eastAsia="仿宋_GB2312" w:hint="eastAsia"/>
          <w:color w:val="000000"/>
          <w:kern w:val="0"/>
          <w:sz w:val="32"/>
          <w:szCs w:val="32"/>
        </w:rPr>
        <w:t>8</w:t>
      </w:r>
      <w:r>
        <w:rPr>
          <w:rFonts w:eastAsia="仿宋_GB2312" w:hint="eastAsia"/>
          <w:color w:val="000000"/>
          <w:kern w:val="0"/>
          <w:sz w:val="32"/>
          <w:szCs w:val="32"/>
        </w:rPr>
        <w:t>年度共</w:t>
      </w:r>
      <w:r w:rsidR="00572F94">
        <w:rPr>
          <w:rFonts w:eastAsia="仿宋_GB2312" w:hint="eastAsia"/>
          <w:color w:val="000000"/>
          <w:kern w:val="0"/>
          <w:sz w:val="32"/>
          <w:szCs w:val="32"/>
        </w:rPr>
        <w:t>接待申请人千余人次，受理</w:t>
      </w:r>
      <w:r>
        <w:rPr>
          <w:rFonts w:eastAsia="仿宋_GB2312" w:hint="eastAsia"/>
          <w:color w:val="000000"/>
          <w:kern w:val="0"/>
          <w:sz w:val="32"/>
          <w:szCs w:val="32"/>
        </w:rPr>
        <w:t>政府信息公开申请</w:t>
      </w:r>
      <w:r w:rsidR="00E30FDF">
        <w:rPr>
          <w:rFonts w:eastAsia="仿宋_GB2312" w:hint="eastAsia"/>
          <w:color w:val="000000"/>
          <w:kern w:val="0"/>
          <w:sz w:val="32"/>
          <w:szCs w:val="32"/>
        </w:rPr>
        <w:t>238</w:t>
      </w:r>
      <w:r w:rsidR="00E30FDF">
        <w:rPr>
          <w:rFonts w:eastAsia="仿宋_GB2312" w:hint="eastAsia"/>
          <w:color w:val="000000"/>
          <w:kern w:val="0"/>
          <w:sz w:val="32"/>
          <w:szCs w:val="32"/>
        </w:rPr>
        <w:t>件</w:t>
      </w:r>
      <w:r>
        <w:rPr>
          <w:rFonts w:eastAsia="仿宋_GB2312" w:hint="eastAsia"/>
          <w:color w:val="000000"/>
          <w:kern w:val="0"/>
          <w:sz w:val="32"/>
          <w:szCs w:val="32"/>
        </w:rPr>
        <w:t>，</w:t>
      </w:r>
      <w:r w:rsidR="00E30FDF">
        <w:rPr>
          <w:rFonts w:eastAsia="仿宋_GB2312" w:hint="eastAsia"/>
          <w:color w:val="000000"/>
          <w:kern w:val="0"/>
          <w:sz w:val="32"/>
          <w:szCs w:val="32"/>
        </w:rPr>
        <w:t>共计</w:t>
      </w:r>
      <w:r w:rsidR="00E30FDF">
        <w:rPr>
          <w:rFonts w:eastAsia="仿宋_GB2312" w:hint="eastAsia"/>
          <w:color w:val="000000"/>
          <w:kern w:val="0"/>
          <w:sz w:val="32"/>
          <w:szCs w:val="32"/>
        </w:rPr>
        <w:t>1182</w:t>
      </w:r>
      <w:r w:rsidR="00E30FDF">
        <w:rPr>
          <w:rFonts w:eastAsia="仿宋_GB2312" w:hint="eastAsia"/>
          <w:color w:val="000000"/>
          <w:kern w:val="0"/>
          <w:sz w:val="32"/>
          <w:szCs w:val="32"/>
        </w:rPr>
        <w:t>条，</w:t>
      </w:r>
      <w:r>
        <w:rPr>
          <w:rFonts w:eastAsia="仿宋_GB2312" w:hint="eastAsia"/>
          <w:color w:val="000000"/>
          <w:kern w:val="0"/>
          <w:sz w:val="32"/>
          <w:szCs w:val="32"/>
        </w:rPr>
        <w:t>同上年相比，</w:t>
      </w:r>
      <w:r w:rsidR="00E30FDF">
        <w:rPr>
          <w:rFonts w:eastAsia="仿宋_GB2312" w:hint="eastAsia"/>
          <w:color w:val="000000"/>
          <w:kern w:val="0"/>
          <w:sz w:val="32"/>
          <w:szCs w:val="32"/>
        </w:rPr>
        <w:t>减少</w:t>
      </w:r>
      <w:r w:rsidR="00E30FDF">
        <w:rPr>
          <w:rFonts w:eastAsia="仿宋_GB2312" w:hint="eastAsia"/>
          <w:color w:val="000000"/>
          <w:kern w:val="0"/>
          <w:sz w:val="32"/>
          <w:szCs w:val="32"/>
        </w:rPr>
        <w:t>324</w:t>
      </w:r>
      <w:r w:rsidR="00E30FDF">
        <w:rPr>
          <w:rFonts w:eastAsia="仿宋_GB2312" w:hint="eastAsia"/>
          <w:color w:val="000000"/>
          <w:kern w:val="0"/>
          <w:sz w:val="32"/>
          <w:szCs w:val="32"/>
        </w:rPr>
        <w:t>件</w:t>
      </w:r>
      <w:r>
        <w:rPr>
          <w:rFonts w:eastAsia="仿宋_GB2312" w:hint="eastAsia"/>
          <w:color w:val="000000"/>
          <w:kern w:val="0"/>
          <w:sz w:val="32"/>
          <w:szCs w:val="32"/>
        </w:rPr>
        <w:t>。</w:t>
      </w:r>
      <w:r>
        <w:rPr>
          <w:rFonts w:eastAsia="仿宋_GB2312" w:hint="eastAsia"/>
          <w:color w:val="000000"/>
          <w:kern w:val="0"/>
          <w:sz w:val="32"/>
          <w:szCs w:val="32"/>
        </w:rPr>
        <w:lastRenderedPageBreak/>
        <w:t>其中，当面申请</w:t>
      </w:r>
      <w:r w:rsidR="00E30FDF">
        <w:rPr>
          <w:rFonts w:eastAsia="仿宋_GB2312" w:hint="eastAsia"/>
          <w:color w:val="000000"/>
          <w:kern w:val="0"/>
          <w:sz w:val="32"/>
          <w:szCs w:val="32"/>
        </w:rPr>
        <w:t>177</w:t>
      </w:r>
      <w:r>
        <w:rPr>
          <w:rFonts w:eastAsia="仿宋_GB2312" w:hint="eastAsia"/>
          <w:color w:val="000000"/>
          <w:kern w:val="0"/>
          <w:sz w:val="32"/>
          <w:szCs w:val="32"/>
        </w:rPr>
        <w:t>件，占总数的</w:t>
      </w:r>
      <w:r w:rsidR="00E30FDF">
        <w:rPr>
          <w:rFonts w:eastAsia="仿宋_GB2312" w:hint="eastAsia"/>
          <w:color w:val="000000"/>
          <w:kern w:val="0"/>
          <w:sz w:val="32"/>
          <w:szCs w:val="32"/>
        </w:rPr>
        <w:t>74</w:t>
      </w:r>
      <w:r>
        <w:rPr>
          <w:rFonts w:eastAsia="仿宋_GB2312"/>
          <w:color w:val="000000"/>
          <w:kern w:val="0"/>
          <w:sz w:val="32"/>
          <w:szCs w:val="32"/>
        </w:rPr>
        <w:t>%</w:t>
      </w:r>
      <w:r>
        <w:rPr>
          <w:rFonts w:eastAsia="仿宋_GB2312" w:hint="eastAsia"/>
          <w:color w:val="000000"/>
          <w:kern w:val="0"/>
          <w:sz w:val="32"/>
          <w:szCs w:val="32"/>
        </w:rPr>
        <w:t>，同上年相比，</w:t>
      </w:r>
      <w:r w:rsidR="00A01A98">
        <w:rPr>
          <w:rFonts w:eastAsia="仿宋_GB2312" w:hint="eastAsia"/>
          <w:color w:val="000000"/>
          <w:kern w:val="0"/>
          <w:sz w:val="32"/>
          <w:szCs w:val="32"/>
        </w:rPr>
        <w:t>减少</w:t>
      </w:r>
      <w:r w:rsidR="00E30FDF">
        <w:rPr>
          <w:rFonts w:eastAsia="仿宋_GB2312" w:hint="eastAsia"/>
          <w:color w:val="000000"/>
          <w:kern w:val="0"/>
          <w:sz w:val="32"/>
          <w:szCs w:val="32"/>
        </w:rPr>
        <w:t>174</w:t>
      </w:r>
      <w:r w:rsidR="00E30FDF">
        <w:rPr>
          <w:rFonts w:eastAsia="仿宋_GB2312" w:hint="eastAsia"/>
          <w:color w:val="000000"/>
          <w:kern w:val="0"/>
          <w:sz w:val="32"/>
          <w:szCs w:val="32"/>
        </w:rPr>
        <w:t>件</w:t>
      </w:r>
      <w:r>
        <w:rPr>
          <w:rFonts w:eastAsia="仿宋_GB2312" w:hint="eastAsia"/>
          <w:color w:val="000000"/>
          <w:kern w:val="0"/>
          <w:sz w:val="32"/>
          <w:szCs w:val="32"/>
        </w:rPr>
        <w:t>；以信函</w:t>
      </w:r>
      <w:r w:rsidRPr="004F42F0">
        <w:rPr>
          <w:rFonts w:eastAsia="仿宋_GB2312" w:hint="eastAsia"/>
          <w:color w:val="000000"/>
          <w:kern w:val="0"/>
          <w:sz w:val="32"/>
          <w:szCs w:val="32"/>
        </w:rPr>
        <w:t>形式申请</w:t>
      </w:r>
      <w:r w:rsidR="00E30FDF">
        <w:rPr>
          <w:rFonts w:eastAsia="仿宋_GB2312" w:hint="eastAsia"/>
          <w:color w:val="000000"/>
          <w:kern w:val="0"/>
          <w:sz w:val="32"/>
          <w:szCs w:val="32"/>
        </w:rPr>
        <w:t>58</w:t>
      </w:r>
      <w:r w:rsidRPr="004F42F0">
        <w:rPr>
          <w:rFonts w:eastAsia="仿宋_GB2312" w:hint="eastAsia"/>
          <w:color w:val="000000"/>
          <w:kern w:val="0"/>
          <w:sz w:val="32"/>
          <w:szCs w:val="32"/>
        </w:rPr>
        <w:t>件，占总数的</w:t>
      </w:r>
      <w:r w:rsidR="00E30FDF">
        <w:rPr>
          <w:rFonts w:eastAsia="仿宋_GB2312" w:hint="eastAsia"/>
          <w:color w:val="000000"/>
          <w:kern w:val="0"/>
          <w:sz w:val="32"/>
          <w:szCs w:val="32"/>
        </w:rPr>
        <w:t>2</w:t>
      </w:r>
      <w:r w:rsidR="00A01A98">
        <w:rPr>
          <w:rFonts w:eastAsia="仿宋_GB2312" w:hint="eastAsia"/>
          <w:color w:val="000000"/>
          <w:kern w:val="0"/>
          <w:sz w:val="32"/>
          <w:szCs w:val="32"/>
        </w:rPr>
        <w:t>4</w:t>
      </w:r>
      <w:r w:rsidRPr="004F42F0">
        <w:rPr>
          <w:rFonts w:eastAsia="仿宋_GB2312"/>
          <w:color w:val="000000"/>
          <w:kern w:val="0"/>
          <w:sz w:val="32"/>
          <w:szCs w:val="32"/>
        </w:rPr>
        <w:t>%</w:t>
      </w:r>
      <w:r w:rsidRPr="004F42F0">
        <w:rPr>
          <w:rFonts w:eastAsia="仿宋_GB2312" w:hint="eastAsia"/>
          <w:color w:val="000000"/>
          <w:kern w:val="0"/>
          <w:sz w:val="32"/>
          <w:szCs w:val="32"/>
        </w:rPr>
        <w:t>，同上年相比，</w:t>
      </w:r>
      <w:r w:rsidR="00E30FDF">
        <w:rPr>
          <w:rFonts w:eastAsia="仿宋_GB2312" w:hint="eastAsia"/>
          <w:color w:val="000000"/>
          <w:kern w:val="0"/>
          <w:sz w:val="32"/>
          <w:szCs w:val="32"/>
        </w:rPr>
        <w:t>减少</w:t>
      </w:r>
      <w:r w:rsidR="00E30FDF">
        <w:rPr>
          <w:rFonts w:eastAsia="仿宋_GB2312" w:hint="eastAsia"/>
          <w:color w:val="000000"/>
          <w:kern w:val="0"/>
          <w:sz w:val="32"/>
          <w:szCs w:val="32"/>
        </w:rPr>
        <w:t>132</w:t>
      </w:r>
      <w:r w:rsidR="00E30FDF">
        <w:rPr>
          <w:rFonts w:eastAsia="仿宋_GB2312" w:hint="eastAsia"/>
          <w:color w:val="000000"/>
          <w:kern w:val="0"/>
          <w:sz w:val="32"/>
          <w:szCs w:val="32"/>
        </w:rPr>
        <w:t>件</w:t>
      </w:r>
      <w:r w:rsidR="00325791">
        <w:rPr>
          <w:rFonts w:eastAsia="仿宋_GB2312" w:hint="eastAsia"/>
          <w:color w:val="000000"/>
          <w:kern w:val="0"/>
          <w:sz w:val="32"/>
          <w:szCs w:val="32"/>
        </w:rPr>
        <w:t>；通过传真、电子邮件形式申请</w:t>
      </w:r>
      <w:r w:rsidR="00E30FDF">
        <w:rPr>
          <w:rFonts w:eastAsia="仿宋_GB2312" w:hint="eastAsia"/>
          <w:color w:val="000000"/>
          <w:kern w:val="0"/>
          <w:sz w:val="32"/>
          <w:szCs w:val="32"/>
        </w:rPr>
        <w:t>3</w:t>
      </w:r>
      <w:r w:rsidR="00390886">
        <w:rPr>
          <w:rFonts w:eastAsia="仿宋_GB2312" w:hint="eastAsia"/>
          <w:color w:val="000000"/>
          <w:kern w:val="0"/>
          <w:sz w:val="32"/>
          <w:szCs w:val="32"/>
        </w:rPr>
        <w:t>件，占总数的</w:t>
      </w:r>
      <w:r w:rsidR="00E30FDF">
        <w:rPr>
          <w:rFonts w:eastAsia="仿宋_GB2312" w:hint="eastAsia"/>
          <w:color w:val="000000"/>
          <w:kern w:val="0"/>
          <w:sz w:val="32"/>
          <w:szCs w:val="32"/>
        </w:rPr>
        <w:t>1.2</w:t>
      </w:r>
      <w:r w:rsidR="00390886">
        <w:rPr>
          <w:rFonts w:eastAsia="仿宋_GB2312" w:hint="eastAsia"/>
          <w:color w:val="000000"/>
          <w:kern w:val="0"/>
          <w:sz w:val="32"/>
          <w:szCs w:val="32"/>
        </w:rPr>
        <w:t>%</w:t>
      </w:r>
      <w:r w:rsidR="00A01A98">
        <w:rPr>
          <w:rFonts w:eastAsia="仿宋_GB2312" w:hint="eastAsia"/>
          <w:color w:val="000000"/>
          <w:kern w:val="0"/>
          <w:sz w:val="32"/>
          <w:szCs w:val="32"/>
        </w:rPr>
        <w:t>，</w:t>
      </w:r>
      <w:r w:rsidR="00A01A98" w:rsidRPr="004F42F0">
        <w:rPr>
          <w:rFonts w:eastAsia="仿宋_GB2312" w:hint="eastAsia"/>
          <w:color w:val="000000"/>
          <w:kern w:val="0"/>
          <w:sz w:val="32"/>
          <w:szCs w:val="32"/>
        </w:rPr>
        <w:t>同上年相比，</w:t>
      </w:r>
      <w:r w:rsidR="00A01A98">
        <w:rPr>
          <w:rFonts w:eastAsia="仿宋_GB2312" w:hint="eastAsia"/>
          <w:color w:val="000000"/>
          <w:kern w:val="0"/>
          <w:sz w:val="32"/>
          <w:szCs w:val="32"/>
        </w:rPr>
        <w:t>减少</w:t>
      </w:r>
      <w:r w:rsidR="00E30FDF">
        <w:rPr>
          <w:rFonts w:eastAsia="仿宋_GB2312" w:hint="eastAsia"/>
          <w:color w:val="000000"/>
          <w:kern w:val="0"/>
          <w:sz w:val="32"/>
          <w:szCs w:val="32"/>
        </w:rPr>
        <w:t>1</w:t>
      </w:r>
      <w:r w:rsidR="00A01A98">
        <w:rPr>
          <w:rFonts w:eastAsia="仿宋_GB2312" w:hint="eastAsia"/>
          <w:color w:val="000000"/>
          <w:kern w:val="0"/>
          <w:sz w:val="32"/>
          <w:szCs w:val="32"/>
        </w:rPr>
        <w:t>5</w:t>
      </w:r>
      <w:r w:rsidR="00A01A98">
        <w:rPr>
          <w:rFonts w:eastAsia="仿宋_GB2312" w:hint="eastAsia"/>
          <w:color w:val="000000"/>
          <w:kern w:val="0"/>
          <w:sz w:val="32"/>
          <w:szCs w:val="32"/>
        </w:rPr>
        <w:t>件</w:t>
      </w:r>
      <w:r w:rsidR="00390886">
        <w:rPr>
          <w:rFonts w:eastAsia="仿宋_GB2312" w:hint="eastAsia"/>
          <w:color w:val="000000"/>
          <w:kern w:val="0"/>
          <w:sz w:val="32"/>
          <w:szCs w:val="32"/>
        </w:rPr>
        <w:t>。</w:t>
      </w:r>
    </w:p>
    <w:p w:rsidR="00FA7F32" w:rsidRDefault="00FA7F32" w:rsidP="00FA7F32">
      <w:pPr>
        <w:widowControl/>
        <w:spacing w:line="600" w:lineRule="exact"/>
        <w:ind w:firstLineChars="200" w:firstLine="640"/>
        <w:rPr>
          <w:rFonts w:eastAsia="仿宋_GB2312"/>
          <w:i/>
          <w:color w:val="000000"/>
          <w:kern w:val="0"/>
          <w:sz w:val="32"/>
          <w:szCs w:val="32"/>
        </w:rPr>
      </w:pPr>
      <w:r>
        <w:rPr>
          <w:rFonts w:eastAsia="仿宋_GB2312" w:hint="eastAsia"/>
          <w:color w:val="000000"/>
          <w:kern w:val="0"/>
          <w:sz w:val="32"/>
          <w:szCs w:val="32"/>
        </w:rPr>
        <w:t>从申请的信息内容来看，</w:t>
      </w:r>
      <w:r w:rsidR="00390886">
        <w:rPr>
          <w:rFonts w:eastAsia="仿宋_GB2312"/>
          <w:color w:val="000000"/>
          <w:kern w:val="0"/>
          <w:sz w:val="32"/>
          <w:szCs w:val="32"/>
        </w:rPr>
        <w:t>1</w:t>
      </w:r>
      <w:r w:rsidRPr="004F42F0">
        <w:rPr>
          <w:rFonts w:eastAsia="仿宋_GB2312"/>
          <w:color w:val="000000"/>
          <w:kern w:val="0"/>
          <w:sz w:val="32"/>
          <w:szCs w:val="32"/>
        </w:rPr>
        <w:t>%</w:t>
      </w:r>
      <w:r w:rsidRPr="004F42F0">
        <w:rPr>
          <w:rFonts w:eastAsia="仿宋_GB2312" w:hint="eastAsia"/>
          <w:color w:val="000000"/>
          <w:kern w:val="0"/>
          <w:sz w:val="32"/>
          <w:szCs w:val="32"/>
        </w:rPr>
        <w:t>是机构职能类信息，</w:t>
      </w:r>
      <w:r w:rsidR="00A01A98">
        <w:rPr>
          <w:rFonts w:eastAsia="仿宋_GB2312" w:hint="eastAsia"/>
          <w:color w:val="000000"/>
          <w:kern w:val="0"/>
          <w:sz w:val="32"/>
          <w:szCs w:val="32"/>
        </w:rPr>
        <w:t>2</w:t>
      </w:r>
      <w:r w:rsidRPr="004F42F0">
        <w:rPr>
          <w:rFonts w:eastAsia="仿宋_GB2312"/>
          <w:color w:val="000000"/>
          <w:kern w:val="0"/>
          <w:sz w:val="32"/>
          <w:szCs w:val="32"/>
        </w:rPr>
        <w:t>%</w:t>
      </w:r>
      <w:r w:rsidRPr="004F42F0">
        <w:rPr>
          <w:rFonts w:eastAsia="仿宋_GB2312" w:hint="eastAsia"/>
          <w:color w:val="000000"/>
          <w:kern w:val="0"/>
          <w:sz w:val="32"/>
          <w:szCs w:val="32"/>
        </w:rPr>
        <w:t>是法规文件类信息，</w:t>
      </w:r>
      <w:r w:rsidR="00390886">
        <w:rPr>
          <w:rFonts w:eastAsia="仿宋_GB2312"/>
          <w:color w:val="000000"/>
          <w:kern w:val="0"/>
          <w:sz w:val="32"/>
          <w:szCs w:val="32"/>
        </w:rPr>
        <w:t>9</w:t>
      </w:r>
      <w:r w:rsidR="00F619C0">
        <w:rPr>
          <w:rFonts w:eastAsia="仿宋_GB2312" w:hint="eastAsia"/>
          <w:color w:val="000000"/>
          <w:kern w:val="0"/>
          <w:sz w:val="32"/>
          <w:szCs w:val="32"/>
        </w:rPr>
        <w:t>7</w:t>
      </w:r>
      <w:r w:rsidRPr="004F42F0">
        <w:rPr>
          <w:rFonts w:eastAsia="仿宋_GB2312"/>
          <w:color w:val="000000"/>
          <w:kern w:val="0"/>
          <w:sz w:val="32"/>
          <w:szCs w:val="32"/>
        </w:rPr>
        <w:t>%</w:t>
      </w:r>
      <w:r w:rsidRPr="004F42F0">
        <w:rPr>
          <w:rFonts w:eastAsia="仿宋_GB2312" w:hint="eastAsia"/>
          <w:color w:val="000000"/>
          <w:kern w:val="0"/>
          <w:sz w:val="32"/>
          <w:szCs w:val="32"/>
        </w:rPr>
        <w:t>是行政职责类信息</w:t>
      </w:r>
      <w:r>
        <w:rPr>
          <w:rFonts w:eastAsia="仿宋_GB2312" w:hint="eastAsia"/>
          <w:color w:val="000000"/>
          <w:kern w:val="0"/>
          <w:sz w:val="32"/>
          <w:szCs w:val="32"/>
        </w:rPr>
        <w:t>。</w:t>
      </w:r>
    </w:p>
    <w:p w:rsidR="00FA7F32" w:rsidRDefault="00FA7F32" w:rsidP="00FA7F32">
      <w:pPr>
        <w:widowControl/>
        <w:spacing w:line="600" w:lineRule="exact"/>
        <w:ind w:firstLineChars="200" w:firstLine="643"/>
        <w:rPr>
          <w:rFonts w:eastAsia="楷体_GB2312"/>
          <w:b/>
          <w:color w:val="000000"/>
          <w:kern w:val="0"/>
          <w:sz w:val="32"/>
          <w:szCs w:val="32"/>
        </w:rPr>
      </w:pPr>
      <w:r>
        <w:rPr>
          <w:rFonts w:eastAsia="楷体_GB2312" w:hint="eastAsia"/>
          <w:b/>
          <w:color w:val="000000"/>
          <w:kern w:val="0"/>
          <w:sz w:val="32"/>
          <w:szCs w:val="32"/>
        </w:rPr>
        <w:t>（二）答复情况</w:t>
      </w:r>
    </w:p>
    <w:p w:rsidR="00FA7F32" w:rsidRPr="008D7B5D" w:rsidRDefault="00FA7F32" w:rsidP="00FA7F32">
      <w:pPr>
        <w:widowControl/>
        <w:spacing w:line="600" w:lineRule="exact"/>
        <w:ind w:firstLineChars="200" w:firstLine="640"/>
        <w:rPr>
          <w:rFonts w:eastAsia="仿宋_GB2312"/>
          <w:kern w:val="0"/>
          <w:sz w:val="32"/>
          <w:szCs w:val="32"/>
        </w:rPr>
      </w:pPr>
      <w:r>
        <w:rPr>
          <w:rFonts w:eastAsia="仿宋_GB2312" w:hint="eastAsia"/>
          <w:kern w:val="0"/>
          <w:sz w:val="32"/>
          <w:szCs w:val="32"/>
        </w:rPr>
        <w:t>已到答复</w:t>
      </w:r>
      <w:r w:rsidRPr="008D7B5D">
        <w:rPr>
          <w:rFonts w:eastAsia="仿宋_GB2312" w:hint="eastAsia"/>
          <w:kern w:val="0"/>
          <w:sz w:val="32"/>
          <w:szCs w:val="32"/>
        </w:rPr>
        <w:t>期的</w:t>
      </w:r>
      <w:r w:rsidR="00F619C0">
        <w:rPr>
          <w:rFonts w:eastAsia="仿宋_GB2312" w:hint="eastAsia"/>
          <w:color w:val="000000"/>
          <w:kern w:val="0"/>
          <w:sz w:val="32"/>
          <w:szCs w:val="32"/>
        </w:rPr>
        <w:t>265</w:t>
      </w:r>
      <w:r w:rsidRPr="008D7B5D">
        <w:rPr>
          <w:rFonts w:eastAsia="仿宋_GB2312" w:hint="eastAsia"/>
          <w:kern w:val="0"/>
          <w:sz w:val="32"/>
          <w:szCs w:val="32"/>
        </w:rPr>
        <w:t>件申请全部按期答复，其中：</w:t>
      </w:r>
    </w:p>
    <w:p w:rsidR="00FA7F32" w:rsidRPr="008D7B5D" w:rsidRDefault="00FA7F32" w:rsidP="00FA7F32">
      <w:pPr>
        <w:widowControl/>
        <w:spacing w:line="600" w:lineRule="exact"/>
        <w:ind w:firstLineChars="200" w:firstLine="640"/>
        <w:rPr>
          <w:rFonts w:eastAsia="仿宋_GB2312"/>
          <w:color w:val="000000"/>
          <w:kern w:val="0"/>
          <w:sz w:val="32"/>
          <w:szCs w:val="32"/>
        </w:rPr>
      </w:pPr>
      <w:r w:rsidRPr="008D7B5D">
        <w:rPr>
          <w:rFonts w:eastAsia="仿宋_GB2312"/>
          <w:color w:val="000000"/>
          <w:kern w:val="0"/>
          <w:sz w:val="32"/>
          <w:szCs w:val="32"/>
        </w:rPr>
        <w:t>“</w:t>
      </w:r>
      <w:r w:rsidRPr="008D7B5D">
        <w:rPr>
          <w:rFonts w:eastAsia="仿宋_GB2312" w:hint="eastAsia"/>
          <w:color w:val="000000"/>
          <w:kern w:val="0"/>
          <w:sz w:val="32"/>
          <w:szCs w:val="32"/>
        </w:rPr>
        <w:t>同意公开</w:t>
      </w:r>
      <w:r w:rsidRPr="008D7B5D">
        <w:rPr>
          <w:rFonts w:eastAsia="仿宋_GB2312"/>
          <w:color w:val="000000"/>
          <w:kern w:val="0"/>
          <w:sz w:val="32"/>
          <w:szCs w:val="32"/>
        </w:rPr>
        <w:t>”</w:t>
      </w:r>
      <w:r w:rsidRPr="008D7B5D">
        <w:rPr>
          <w:rFonts w:eastAsia="仿宋_GB2312" w:hint="eastAsia"/>
          <w:color w:val="000000"/>
          <w:kern w:val="0"/>
          <w:sz w:val="32"/>
          <w:szCs w:val="32"/>
        </w:rPr>
        <w:t>的</w:t>
      </w:r>
      <w:r w:rsidR="00F619C0">
        <w:rPr>
          <w:rFonts w:eastAsia="仿宋_GB2312" w:hint="eastAsia"/>
          <w:color w:val="000000"/>
          <w:kern w:val="0"/>
          <w:sz w:val="32"/>
          <w:szCs w:val="32"/>
        </w:rPr>
        <w:t>160</w:t>
      </w:r>
      <w:r w:rsidRPr="008D7B5D">
        <w:rPr>
          <w:rFonts w:eastAsia="仿宋_GB2312" w:hint="eastAsia"/>
          <w:color w:val="000000"/>
          <w:kern w:val="0"/>
          <w:sz w:val="32"/>
          <w:szCs w:val="32"/>
        </w:rPr>
        <w:t>件，占总数的</w:t>
      </w:r>
      <w:r w:rsidR="00F619C0">
        <w:rPr>
          <w:rFonts w:eastAsia="仿宋_GB2312" w:hint="eastAsia"/>
          <w:color w:val="000000"/>
          <w:kern w:val="0"/>
          <w:sz w:val="32"/>
          <w:szCs w:val="32"/>
        </w:rPr>
        <w:t>60</w:t>
      </w:r>
      <w:r w:rsidRPr="008D7B5D">
        <w:rPr>
          <w:rFonts w:eastAsia="仿宋_GB2312" w:hint="eastAsia"/>
          <w:color w:val="000000"/>
          <w:kern w:val="0"/>
          <w:sz w:val="32"/>
          <w:szCs w:val="32"/>
        </w:rPr>
        <w:t>％；</w:t>
      </w:r>
    </w:p>
    <w:p w:rsidR="00FA7F32" w:rsidRPr="008D7B5D" w:rsidRDefault="00FA7F32" w:rsidP="00FA7F32">
      <w:pPr>
        <w:widowControl/>
        <w:spacing w:line="600" w:lineRule="exact"/>
        <w:ind w:firstLineChars="200" w:firstLine="640"/>
        <w:rPr>
          <w:rFonts w:eastAsia="仿宋_GB2312"/>
          <w:color w:val="000000"/>
          <w:kern w:val="0"/>
          <w:sz w:val="32"/>
          <w:szCs w:val="32"/>
        </w:rPr>
      </w:pPr>
      <w:r w:rsidRPr="008D7B5D">
        <w:rPr>
          <w:rFonts w:eastAsia="仿宋_GB2312"/>
          <w:color w:val="000000"/>
          <w:kern w:val="0"/>
          <w:sz w:val="32"/>
          <w:szCs w:val="32"/>
        </w:rPr>
        <w:t>“</w:t>
      </w:r>
      <w:r w:rsidRPr="008D7B5D">
        <w:rPr>
          <w:rFonts w:eastAsia="仿宋_GB2312" w:hint="eastAsia"/>
          <w:color w:val="000000"/>
          <w:kern w:val="0"/>
          <w:sz w:val="32"/>
          <w:szCs w:val="32"/>
        </w:rPr>
        <w:t>同意部分公开</w:t>
      </w:r>
      <w:r w:rsidRPr="008D7B5D">
        <w:rPr>
          <w:rFonts w:eastAsia="仿宋_GB2312"/>
          <w:color w:val="000000"/>
          <w:kern w:val="0"/>
          <w:sz w:val="32"/>
          <w:szCs w:val="32"/>
        </w:rPr>
        <w:t>”</w:t>
      </w:r>
      <w:r w:rsidRPr="008D7B5D">
        <w:rPr>
          <w:rFonts w:eastAsia="仿宋_GB2312" w:hint="eastAsia"/>
          <w:color w:val="000000"/>
          <w:kern w:val="0"/>
          <w:sz w:val="32"/>
          <w:szCs w:val="32"/>
        </w:rPr>
        <w:t>的</w:t>
      </w:r>
      <w:r w:rsidR="00F619C0">
        <w:rPr>
          <w:rFonts w:eastAsia="仿宋_GB2312" w:hint="eastAsia"/>
          <w:color w:val="000000"/>
          <w:kern w:val="0"/>
          <w:sz w:val="32"/>
          <w:szCs w:val="32"/>
        </w:rPr>
        <w:t>0</w:t>
      </w:r>
      <w:r w:rsidRPr="008D7B5D">
        <w:rPr>
          <w:rFonts w:eastAsia="仿宋_GB2312" w:hint="eastAsia"/>
          <w:color w:val="000000"/>
          <w:kern w:val="0"/>
          <w:sz w:val="32"/>
          <w:szCs w:val="32"/>
        </w:rPr>
        <w:t>件，占总数</w:t>
      </w:r>
      <w:r w:rsidR="00A01A98">
        <w:rPr>
          <w:rFonts w:eastAsia="仿宋_GB2312" w:hint="eastAsia"/>
          <w:color w:val="000000"/>
          <w:kern w:val="0"/>
          <w:sz w:val="32"/>
          <w:szCs w:val="32"/>
        </w:rPr>
        <w:t>0</w:t>
      </w:r>
      <w:r w:rsidRPr="008D7B5D">
        <w:rPr>
          <w:rFonts w:eastAsia="仿宋_GB2312" w:hint="eastAsia"/>
          <w:color w:val="000000"/>
          <w:kern w:val="0"/>
          <w:sz w:val="32"/>
          <w:szCs w:val="32"/>
        </w:rPr>
        <w:t>％；</w:t>
      </w:r>
    </w:p>
    <w:p w:rsidR="00FA7F32" w:rsidRPr="008D7B5D" w:rsidRDefault="00FA7F32" w:rsidP="00FA7F32">
      <w:pPr>
        <w:widowControl/>
        <w:spacing w:line="600" w:lineRule="exact"/>
        <w:ind w:firstLineChars="200" w:firstLine="640"/>
        <w:rPr>
          <w:rFonts w:eastAsia="仿宋_GB2312"/>
          <w:color w:val="000000"/>
          <w:kern w:val="0"/>
          <w:sz w:val="32"/>
          <w:szCs w:val="32"/>
        </w:rPr>
      </w:pPr>
      <w:r w:rsidRPr="008D7B5D">
        <w:rPr>
          <w:rFonts w:eastAsia="仿宋_GB2312"/>
          <w:color w:val="000000"/>
          <w:kern w:val="0"/>
          <w:sz w:val="32"/>
          <w:szCs w:val="32"/>
        </w:rPr>
        <w:t>“</w:t>
      </w:r>
      <w:r w:rsidRPr="008D7B5D">
        <w:rPr>
          <w:rFonts w:eastAsia="仿宋_GB2312" w:hint="eastAsia"/>
          <w:color w:val="000000"/>
          <w:kern w:val="0"/>
          <w:sz w:val="32"/>
          <w:szCs w:val="32"/>
        </w:rPr>
        <w:t>不予公开</w:t>
      </w:r>
      <w:r w:rsidRPr="008D7B5D">
        <w:rPr>
          <w:rFonts w:eastAsia="仿宋_GB2312"/>
          <w:color w:val="000000"/>
          <w:kern w:val="0"/>
          <w:sz w:val="32"/>
          <w:szCs w:val="32"/>
        </w:rPr>
        <w:t>”</w:t>
      </w:r>
      <w:r w:rsidRPr="008D7B5D">
        <w:rPr>
          <w:rFonts w:eastAsia="仿宋_GB2312" w:hint="eastAsia"/>
          <w:color w:val="000000"/>
          <w:kern w:val="0"/>
          <w:sz w:val="32"/>
          <w:szCs w:val="32"/>
        </w:rPr>
        <w:t>的</w:t>
      </w:r>
      <w:r w:rsidR="00F619C0">
        <w:rPr>
          <w:rFonts w:eastAsia="仿宋_GB2312" w:hint="eastAsia"/>
          <w:color w:val="000000"/>
          <w:kern w:val="0"/>
          <w:sz w:val="32"/>
          <w:szCs w:val="32"/>
        </w:rPr>
        <w:t>1</w:t>
      </w:r>
      <w:r w:rsidRPr="008D7B5D">
        <w:rPr>
          <w:rFonts w:eastAsia="仿宋_GB2312" w:hint="eastAsia"/>
          <w:color w:val="000000"/>
          <w:kern w:val="0"/>
          <w:sz w:val="32"/>
          <w:szCs w:val="32"/>
        </w:rPr>
        <w:t>件，占总数</w:t>
      </w:r>
      <w:r w:rsidR="004F42F0" w:rsidRPr="008D7B5D">
        <w:rPr>
          <w:rFonts w:eastAsia="仿宋_GB2312" w:hint="eastAsia"/>
          <w:color w:val="000000"/>
          <w:kern w:val="0"/>
          <w:sz w:val="32"/>
          <w:szCs w:val="32"/>
        </w:rPr>
        <w:t>0</w:t>
      </w:r>
      <w:r w:rsidR="00A01A98">
        <w:rPr>
          <w:rFonts w:eastAsia="仿宋_GB2312" w:hint="eastAsia"/>
          <w:color w:val="000000"/>
          <w:kern w:val="0"/>
          <w:sz w:val="32"/>
          <w:szCs w:val="32"/>
        </w:rPr>
        <w:t>.4</w:t>
      </w:r>
      <w:r w:rsidRPr="008D7B5D">
        <w:rPr>
          <w:rFonts w:eastAsia="仿宋_GB2312" w:hint="eastAsia"/>
          <w:color w:val="000000"/>
          <w:kern w:val="0"/>
          <w:sz w:val="32"/>
          <w:szCs w:val="32"/>
        </w:rPr>
        <w:t>％；</w:t>
      </w:r>
    </w:p>
    <w:p w:rsidR="00FA7F32" w:rsidRPr="008D7B5D" w:rsidRDefault="00FA7F32" w:rsidP="00FA7F32">
      <w:pPr>
        <w:widowControl/>
        <w:spacing w:line="600" w:lineRule="exact"/>
        <w:ind w:firstLineChars="200" w:firstLine="640"/>
        <w:rPr>
          <w:rFonts w:eastAsia="仿宋_GB2312"/>
          <w:color w:val="000000"/>
          <w:kern w:val="0"/>
          <w:sz w:val="32"/>
          <w:szCs w:val="32"/>
        </w:rPr>
      </w:pPr>
      <w:r w:rsidRPr="008D7B5D">
        <w:rPr>
          <w:rFonts w:eastAsia="仿宋_GB2312"/>
          <w:color w:val="000000"/>
          <w:kern w:val="0"/>
          <w:sz w:val="32"/>
          <w:szCs w:val="32"/>
        </w:rPr>
        <w:t>“</w:t>
      </w:r>
      <w:r w:rsidRPr="008D7B5D">
        <w:rPr>
          <w:rFonts w:eastAsia="仿宋_GB2312" w:hint="eastAsia"/>
          <w:color w:val="000000"/>
          <w:kern w:val="0"/>
          <w:sz w:val="32"/>
          <w:szCs w:val="32"/>
        </w:rPr>
        <w:t>信息不存在</w:t>
      </w:r>
      <w:r w:rsidRPr="008D7B5D">
        <w:rPr>
          <w:rFonts w:eastAsia="仿宋_GB2312"/>
          <w:color w:val="000000"/>
          <w:kern w:val="0"/>
          <w:sz w:val="32"/>
          <w:szCs w:val="32"/>
        </w:rPr>
        <w:t>”</w:t>
      </w:r>
      <w:r w:rsidRPr="008D7B5D">
        <w:rPr>
          <w:rFonts w:eastAsia="仿宋_GB2312" w:hint="eastAsia"/>
          <w:color w:val="000000"/>
          <w:kern w:val="0"/>
          <w:sz w:val="32"/>
          <w:szCs w:val="32"/>
        </w:rPr>
        <w:t>的</w:t>
      </w:r>
      <w:r w:rsidR="00F619C0">
        <w:rPr>
          <w:rFonts w:eastAsia="仿宋_GB2312" w:hint="eastAsia"/>
          <w:color w:val="000000"/>
          <w:kern w:val="0"/>
          <w:sz w:val="32"/>
          <w:szCs w:val="32"/>
        </w:rPr>
        <w:t>97</w:t>
      </w:r>
      <w:r w:rsidRPr="008D7B5D">
        <w:rPr>
          <w:rFonts w:eastAsia="仿宋_GB2312" w:hint="eastAsia"/>
          <w:color w:val="000000"/>
          <w:kern w:val="0"/>
          <w:sz w:val="32"/>
          <w:szCs w:val="32"/>
        </w:rPr>
        <w:t>件，占总数的</w:t>
      </w:r>
      <w:r w:rsidR="00A01A98">
        <w:rPr>
          <w:rFonts w:eastAsia="仿宋_GB2312" w:hint="eastAsia"/>
          <w:color w:val="000000"/>
          <w:kern w:val="0"/>
          <w:sz w:val="32"/>
          <w:szCs w:val="32"/>
        </w:rPr>
        <w:t>3</w:t>
      </w:r>
      <w:r w:rsidR="00F619C0">
        <w:rPr>
          <w:rFonts w:eastAsia="仿宋_GB2312" w:hint="eastAsia"/>
          <w:color w:val="000000"/>
          <w:kern w:val="0"/>
          <w:sz w:val="32"/>
          <w:szCs w:val="32"/>
        </w:rPr>
        <w:t>7</w:t>
      </w:r>
      <w:r w:rsidRPr="008D7B5D">
        <w:rPr>
          <w:rFonts w:eastAsia="仿宋_GB2312" w:hint="eastAsia"/>
          <w:color w:val="000000"/>
          <w:kern w:val="0"/>
          <w:sz w:val="32"/>
          <w:szCs w:val="32"/>
        </w:rPr>
        <w:t>％；</w:t>
      </w:r>
    </w:p>
    <w:p w:rsidR="00FA7F32" w:rsidRPr="008D7B5D" w:rsidRDefault="00FA7F32" w:rsidP="00FA7F32">
      <w:pPr>
        <w:widowControl/>
        <w:spacing w:line="600" w:lineRule="exact"/>
        <w:ind w:firstLineChars="200" w:firstLine="640"/>
        <w:rPr>
          <w:rFonts w:eastAsia="仿宋_GB2312"/>
          <w:color w:val="000000"/>
          <w:kern w:val="0"/>
          <w:sz w:val="32"/>
          <w:szCs w:val="32"/>
        </w:rPr>
      </w:pPr>
      <w:r w:rsidRPr="008D7B5D">
        <w:rPr>
          <w:rFonts w:eastAsia="仿宋_GB2312"/>
          <w:color w:val="000000"/>
          <w:kern w:val="0"/>
          <w:sz w:val="32"/>
          <w:szCs w:val="32"/>
        </w:rPr>
        <w:t>“</w:t>
      </w:r>
      <w:r w:rsidRPr="008D7B5D">
        <w:rPr>
          <w:rFonts w:eastAsia="仿宋_GB2312" w:hint="eastAsia"/>
          <w:color w:val="000000"/>
          <w:kern w:val="0"/>
          <w:sz w:val="32"/>
          <w:szCs w:val="32"/>
        </w:rPr>
        <w:t>非本机关掌握</w:t>
      </w:r>
      <w:r w:rsidRPr="008D7B5D">
        <w:rPr>
          <w:rFonts w:eastAsia="仿宋_GB2312"/>
          <w:color w:val="000000"/>
          <w:kern w:val="0"/>
          <w:sz w:val="32"/>
          <w:szCs w:val="32"/>
        </w:rPr>
        <w:t>”</w:t>
      </w:r>
      <w:r w:rsidRPr="008D7B5D">
        <w:rPr>
          <w:rFonts w:eastAsia="仿宋_GB2312" w:hint="eastAsia"/>
          <w:color w:val="000000"/>
          <w:kern w:val="0"/>
          <w:sz w:val="32"/>
          <w:szCs w:val="32"/>
        </w:rPr>
        <w:t>的</w:t>
      </w:r>
      <w:r w:rsidR="00F619C0">
        <w:rPr>
          <w:rFonts w:eastAsia="仿宋_GB2312" w:hint="eastAsia"/>
          <w:color w:val="000000"/>
          <w:kern w:val="0"/>
          <w:sz w:val="32"/>
          <w:szCs w:val="32"/>
        </w:rPr>
        <w:t>1</w:t>
      </w:r>
      <w:r w:rsidRPr="008D7B5D">
        <w:rPr>
          <w:rFonts w:eastAsia="仿宋_GB2312" w:hint="eastAsia"/>
          <w:color w:val="000000"/>
          <w:kern w:val="0"/>
          <w:sz w:val="32"/>
          <w:szCs w:val="32"/>
        </w:rPr>
        <w:t>件，占总数的</w:t>
      </w:r>
      <w:r w:rsidR="00F619C0">
        <w:rPr>
          <w:rFonts w:eastAsia="仿宋_GB2312" w:hint="eastAsia"/>
          <w:color w:val="000000"/>
          <w:kern w:val="0"/>
          <w:sz w:val="32"/>
          <w:szCs w:val="32"/>
        </w:rPr>
        <w:t>0.4</w:t>
      </w:r>
      <w:r w:rsidRPr="008D7B5D">
        <w:rPr>
          <w:rFonts w:eastAsia="仿宋_GB2312" w:hint="eastAsia"/>
          <w:color w:val="000000"/>
          <w:kern w:val="0"/>
          <w:sz w:val="32"/>
          <w:szCs w:val="32"/>
        </w:rPr>
        <w:t>％；</w:t>
      </w:r>
    </w:p>
    <w:p w:rsidR="00FA7F32" w:rsidRPr="008D7B5D" w:rsidRDefault="00FA7F32" w:rsidP="00FA7F32">
      <w:pPr>
        <w:widowControl/>
        <w:spacing w:line="600" w:lineRule="exact"/>
        <w:ind w:firstLineChars="200" w:firstLine="640"/>
        <w:rPr>
          <w:rFonts w:eastAsia="仿宋_GB2312"/>
          <w:color w:val="000000"/>
          <w:kern w:val="0"/>
          <w:sz w:val="32"/>
          <w:szCs w:val="32"/>
        </w:rPr>
      </w:pPr>
      <w:r w:rsidRPr="008D7B5D">
        <w:rPr>
          <w:rFonts w:eastAsia="仿宋_GB2312"/>
          <w:color w:val="000000"/>
          <w:kern w:val="0"/>
          <w:sz w:val="32"/>
          <w:szCs w:val="32"/>
        </w:rPr>
        <w:t>“</w:t>
      </w:r>
      <w:r w:rsidRPr="008D7B5D">
        <w:rPr>
          <w:rFonts w:eastAsia="仿宋_GB2312" w:hint="eastAsia"/>
          <w:color w:val="000000"/>
          <w:kern w:val="0"/>
          <w:sz w:val="32"/>
          <w:szCs w:val="32"/>
        </w:rPr>
        <w:t>申请内容不明确</w:t>
      </w:r>
      <w:r w:rsidRPr="008D7B5D">
        <w:rPr>
          <w:rFonts w:eastAsia="仿宋_GB2312"/>
          <w:color w:val="000000"/>
          <w:kern w:val="0"/>
          <w:sz w:val="32"/>
          <w:szCs w:val="32"/>
        </w:rPr>
        <w:t>”</w:t>
      </w:r>
      <w:r w:rsidRPr="008D7B5D">
        <w:rPr>
          <w:rFonts w:eastAsia="仿宋_GB2312" w:hint="eastAsia"/>
          <w:color w:val="000000"/>
          <w:kern w:val="0"/>
          <w:sz w:val="32"/>
          <w:szCs w:val="32"/>
        </w:rPr>
        <w:t>的</w:t>
      </w:r>
      <w:r w:rsidR="00A01A98">
        <w:rPr>
          <w:rFonts w:eastAsia="仿宋_GB2312" w:hint="eastAsia"/>
          <w:color w:val="000000"/>
          <w:kern w:val="0"/>
          <w:sz w:val="32"/>
          <w:szCs w:val="32"/>
        </w:rPr>
        <w:t>2</w:t>
      </w:r>
      <w:r w:rsidRPr="008D7B5D">
        <w:rPr>
          <w:rFonts w:eastAsia="仿宋_GB2312" w:hint="eastAsia"/>
          <w:color w:val="000000"/>
          <w:kern w:val="0"/>
          <w:sz w:val="32"/>
          <w:szCs w:val="32"/>
        </w:rPr>
        <w:t>件，占总数的</w:t>
      </w:r>
      <w:r w:rsidR="00A01A98">
        <w:rPr>
          <w:rFonts w:eastAsia="仿宋_GB2312" w:hint="eastAsia"/>
          <w:color w:val="000000"/>
          <w:kern w:val="0"/>
          <w:sz w:val="32"/>
          <w:szCs w:val="32"/>
        </w:rPr>
        <w:t>0.</w:t>
      </w:r>
      <w:r w:rsidR="00F619C0">
        <w:rPr>
          <w:rFonts w:eastAsia="仿宋_GB2312" w:hint="eastAsia"/>
          <w:color w:val="000000"/>
          <w:kern w:val="0"/>
          <w:sz w:val="32"/>
          <w:szCs w:val="32"/>
        </w:rPr>
        <w:t>8</w:t>
      </w:r>
      <w:r w:rsidRPr="008D7B5D">
        <w:rPr>
          <w:rFonts w:eastAsia="仿宋_GB2312" w:hint="eastAsia"/>
          <w:color w:val="000000"/>
          <w:kern w:val="0"/>
          <w:sz w:val="32"/>
          <w:szCs w:val="32"/>
        </w:rPr>
        <w:t>％；</w:t>
      </w:r>
    </w:p>
    <w:p w:rsidR="00FA7F32" w:rsidRPr="008D7B5D" w:rsidRDefault="00FA7F32" w:rsidP="00FA7F32">
      <w:pPr>
        <w:widowControl/>
        <w:spacing w:line="600" w:lineRule="exact"/>
        <w:ind w:firstLineChars="200" w:firstLine="640"/>
        <w:rPr>
          <w:rFonts w:eastAsia="仿宋_GB2312"/>
          <w:color w:val="000000"/>
          <w:kern w:val="0"/>
          <w:sz w:val="32"/>
          <w:szCs w:val="32"/>
        </w:rPr>
      </w:pPr>
      <w:r w:rsidRPr="008D7B5D">
        <w:rPr>
          <w:rFonts w:eastAsia="仿宋_GB2312"/>
          <w:color w:val="000000"/>
          <w:kern w:val="0"/>
          <w:sz w:val="32"/>
          <w:szCs w:val="32"/>
        </w:rPr>
        <w:t>“</w:t>
      </w:r>
      <w:r w:rsidRPr="008D7B5D">
        <w:rPr>
          <w:rFonts w:eastAsia="仿宋_GB2312" w:hint="eastAsia"/>
          <w:color w:val="000000"/>
          <w:kern w:val="0"/>
          <w:sz w:val="32"/>
          <w:szCs w:val="32"/>
        </w:rPr>
        <w:t>非政府信息</w:t>
      </w:r>
      <w:r w:rsidRPr="008D7B5D">
        <w:rPr>
          <w:rFonts w:eastAsia="仿宋_GB2312"/>
          <w:color w:val="000000"/>
          <w:kern w:val="0"/>
          <w:sz w:val="32"/>
          <w:szCs w:val="32"/>
        </w:rPr>
        <w:t>”</w:t>
      </w:r>
      <w:r w:rsidRPr="008D7B5D">
        <w:rPr>
          <w:rFonts w:eastAsia="仿宋_GB2312" w:hint="eastAsia"/>
          <w:color w:val="000000"/>
          <w:kern w:val="0"/>
          <w:sz w:val="32"/>
          <w:szCs w:val="32"/>
        </w:rPr>
        <w:t>的</w:t>
      </w:r>
      <w:r w:rsidR="008D7B5D" w:rsidRPr="008D7B5D">
        <w:rPr>
          <w:rFonts w:eastAsia="仿宋_GB2312" w:hint="eastAsia"/>
          <w:color w:val="000000"/>
          <w:kern w:val="0"/>
          <w:sz w:val="32"/>
          <w:szCs w:val="32"/>
        </w:rPr>
        <w:t>0</w:t>
      </w:r>
      <w:r w:rsidRPr="008D7B5D">
        <w:rPr>
          <w:rFonts w:eastAsia="仿宋_GB2312" w:hint="eastAsia"/>
          <w:color w:val="000000"/>
          <w:kern w:val="0"/>
          <w:sz w:val="32"/>
          <w:szCs w:val="32"/>
        </w:rPr>
        <w:t>件，占总数的</w:t>
      </w:r>
      <w:r w:rsidR="008D7B5D" w:rsidRPr="008D7B5D">
        <w:rPr>
          <w:rFonts w:eastAsia="仿宋_GB2312" w:hint="eastAsia"/>
          <w:color w:val="000000"/>
          <w:kern w:val="0"/>
          <w:sz w:val="32"/>
          <w:szCs w:val="32"/>
        </w:rPr>
        <w:t>0</w:t>
      </w:r>
      <w:r w:rsidRPr="008D7B5D">
        <w:rPr>
          <w:rFonts w:eastAsia="仿宋_GB2312" w:hint="eastAsia"/>
          <w:color w:val="000000"/>
          <w:kern w:val="0"/>
          <w:sz w:val="32"/>
          <w:szCs w:val="32"/>
        </w:rPr>
        <w:t>％；</w:t>
      </w:r>
    </w:p>
    <w:p w:rsidR="00FA7F32" w:rsidRPr="008D7B5D" w:rsidRDefault="00FA7F32" w:rsidP="00FA7F32">
      <w:pPr>
        <w:widowControl/>
        <w:spacing w:line="600" w:lineRule="exact"/>
        <w:ind w:firstLineChars="200" w:firstLine="640"/>
        <w:rPr>
          <w:rFonts w:eastAsia="仿宋_GB2312"/>
          <w:b/>
          <w:color w:val="000000"/>
          <w:kern w:val="0"/>
          <w:sz w:val="32"/>
          <w:szCs w:val="32"/>
        </w:rPr>
      </w:pPr>
      <w:r w:rsidRPr="008D7B5D">
        <w:rPr>
          <w:rFonts w:eastAsia="仿宋_GB2312"/>
          <w:color w:val="000000"/>
          <w:kern w:val="0"/>
          <w:sz w:val="32"/>
          <w:szCs w:val="32"/>
        </w:rPr>
        <w:t>“</w:t>
      </w:r>
      <w:r w:rsidRPr="008D7B5D">
        <w:rPr>
          <w:rFonts w:eastAsia="仿宋_GB2312" w:hint="eastAsia"/>
          <w:color w:val="000000"/>
          <w:kern w:val="0"/>
          <w:sz w:val="32"/>
          <w:szCs w:val="32"/>
        </w:rPr>
        <w:t>涉及第三方</w:t>
      </w:r>
      <w:r w:rsidRPr="008D7B5D">
        <w:rPr>
          <w:rFonts w:eastAsia="仿宋_GB2312"/>
          <w:color w:val="000000"/>
          <w:kern w:val="0"/>
          <w:sz w:val="32"/>
          <w:szCs w:val="32"/>
        </w:rPr>
        <w:t>”</w:t>
      </w:r>
      <w:r w:rsidRPr="008D7B5D">
        <w:rPr>
          <w:rFonts w:eastAsia="仿宋_GB2312" w:hint="eastAsia"/>
          <w:color w:val="000000"/>
          <w:kern w:val="0"/>
          <w:sz w:val="32"/>
          <w:szCs w:val="32"/>
        </w:rPr>
        <w:t>的</w:t>
      </w:r>
      <w:r w:rsidR="00F619C0">
        <w:rPr>
          <w:rFonts w:eastAsia="仿宋_GB2312" w:hint="eastAsia"/>
          <w:color w:val="000000"/>
          <w:kern w:val="0"/>
          <w:sz w:val="32"/>
          <w:szCs w:val="32"/>
        </w:rPr>
        <w:t>1</w:t>
      </w:r>
      <w:r w:rsidRPr="008D7B5D">
        <w:rPr>
          <w:rFonts w:eastAsia="仿宋_GB2312" w:hint="eastAsia"/>
          <w:color w:val="000000"/>
          <w:kern w:val="0"/>
          <w:sz w:val="32"/>
          <w:szCs w:val="32"/>
        </w:rPr>
        <w:t>件，占总数的</w:t>
      </w:r>
      <w:r w:rsidR="00A01A98">
        <w:rPr>
          <w:rFonts w:eastAsia="仿宋_GB2312" w:hint="eastAsia"/>
          <w:color w:val="000000"/>
          <w:kern w:val="0"/>
          <w:sz w:val="32"/>
          <w:szCs w:val="32"/>
        </w:rPr>
        <w:t>0</w:t>
      </w:r>
      <w:r w:rsidR="00F619C0">
        <w:rPr>
          <w:rFonts w:eastAsia="仿宋_GB2312" w:hint="eastAsia"/>
          <w:color w:val="000000"/>
          <w:kern w:val="0"/>
          <w:sz w:val="32"/>
          <w:szCs w:val="32"/>
        </w:rPr>
        <w:t>.4</w:t>
      </w:r>
      <w:r w:rsidRPr="008D7B5D">
        <w:rPr>
          <w:rFonts w:eastAsia="仿宋_GB2312" w:hint="eastAsia"/>
          <w:color w:val="000000"/>
          <w:kern w:val="0"/>
          <w:sz w:val="32"/>
          <w:szCs w:val="32"/>
        </w:rPr>
        <w:t>％；</w:t>
      </w:r>
    </w:p>
    <w:p w:rsidR="00FA7F32" w:rsidRPr="008D7B5D" w:rsidRDefault="00FA7F32" w:rsidP="00FA7F32">
      <w:pPr>
        <w:widowControl/>
        <w:spacing w:line="600" w:lineRule="exact"/>
        <w:ind w:firstLineChars="200" w:firstLine="640"/>
        <w:rPr>
          <w:rFonts w:eastAsia="仿宋_GB2312"/>
          <w:color w:val="000000"/>
          <w:kern w:val="0"/>
          <w:sz w:val="32"/>
          <w:szCs w:val="32"/>
        </w:rPr>
      </w:pPr>
      <w:r w:rsidRPr="008D7B5D">
        <w:rPr>
          <w:rFonts w:eastAsia="仿宋_GB2312"/>
          <w:color w:val="000000"/>
          <w:kern w:val="0"/>
          <w:sz w:val="32"/>
          <w:szCs w:val="32"/>
        </w:rPr>
        <w:t>“</w:t>
      </w:r>
      <w:r w:rsidRPr="008D7B5D">
        <w:rPr>
          <w:rFonts w:eastAsia="仿宋_GB2312" w:hint="eastAsia"/>
          <w:color w:val="000000"/>
          <w:kern w:val="0"/>
          <w:sz w:val="32"/>
          <w:szCs w:val="32"/>
        </w:rPr>
        <w:t>已移送档案馆</w:t>
      </w:r>
      <w:r w:rsidRPr="008D7B5D">
        <w:rPr>
          <w:rFonts w:eastAsia="仿宋_GB2312"/>
          <w:color w:val="000000"/>
          <w:kern w:val="0"/>
          <w:sz w:val="32"/>
          <w:szCs w:val="32"/>
        </w:rPr>
        <w:t>”</w:t>
      </w:r>
      <w:r w:rsidRPr="008D7B5D">
        <w:rPr>
          <w:rFonts w:eastAsia="仿宋_GB2312" w:hint="eastAsia"/>
          <w:color w:val="000000"/>
          <w:kern w:val="0"/>
          <w:sz w:val="32"/>
          <w:szCs w:val="32"/>
        </w:rPr>
        <w:t>的</w:t>
      </w:r>
      <w:r w:rsidR="008D7B5D" w:rsidRPr="008D7B5D">
        <w:rPr>
          <w:rFonts w:eastAsia="仿宋_GB2312" w:hint="eastAsia"/>
          <w:color w:val="000000"/>
          <w:kern w:val="0"/>
          <w:sz w:val="32"/>
          <w:szCs w:val="32"/>
        </w:rPr>
        <w:t>0</w:t>
      </w:r>
      <w:r w:rsidRPr="008D7B5D">
        <w:rPr>
          <w:rFonts w:eastAsia="仿宋_GB2312" w:hint="eastAsia"/>
          <w:color w:val="000000"/>
          <w:kern w:val="0"/>
          <w:sz w:val="32"/>
          <w:szCs w:val="32"/>
        </w:rPr>
        <w:t>件，占总数的</w:t>
      </w:r>
      <w:r w:rsidR="008D7B5D" w:rsidRPr="008D7B5D">
        <w:rPr>
          <w:rFonts w:eastAsia="仿宋_GB2312" w:hint="eastAsia"/>
          <w:color w:val="000000"/>
          <w:kern w:val="0"/>
          <w:sz w:val="32"/>
          <w:szCs w:val="32"/>
        </w:rPr>
        <w:t>0</w:t>
      </w:r>
      <w:r w:rsidRPr="008D7B5D">
        <w:rPr>
          <w:rFonts w:eastAsia="仿宋_GB2312" w:hint="eastAsia"/>
          <w:color w:val="000000"/>
          <w:kern w:val="0"/>
          <w:sz w:val="32"/>
          <w:szCs w:val="32"/>
        </w:rPr>
        <w:t>％；</w:t>
      </w:r>
    </w:p>
    <w:p w:rsidR="00FA7F32" w:rsidRPr="008D7B5D" w:rsidRDefault="00FA7F32" w:rsidP="00FA7F32">
      <w:pPr>
        <w:widowControl/>
        <w:spacing w:line="600" w:lineRule="exact"/>
        <w:ind w:firstLineChars="200" w:firstLine="640"/>
        <w:rPr>
          <w:rFonts w:eastAsia="仿宋_GB2312"/>
          <w:color w:val="000000"/>
          <w:kern w:val="0"/>
          <w:sz w:val="32"/>
          <w:szCs w:val="32"/>
        </w:rPr>
      </w:pPr>
      <w:r w:rsidRPr="008D7B5D">
        <w:rPr>
          <w:rFonts w:eastAsia="仿宋_GB2312" w:hint="eastAsia"/>
          <w:color w:val="000000"/>
          <w:kern w:val="0"/>
          <w:sz w:val="32"/>
          <w:szCs w:val="32"/>
        </w:rPr>
        <w:t>其他答复的</w:t>
      </w:r>
      <w:r w:rsidR="00F619C0">
        <w:rPr>
          <w:rFonts w:eastAsia="仿宋_GB2312" w:hint="eastAsia"/>
          <w:color w:val="000000"/>
          <w:kern w:val="0"/>
          <w:sz w:val="32"/>
          <w:szCs w:val="32"/>
        </w:rPr>
        <w:t>3</w:t>
      </w:r>
      <w:r w:rsidRPr="008D7B5D">
        <w:rPr>
          <w:rFonts w:eastAsia="仿宋_GB2312" w:hint="eastAsia"/>
          <w:color w:val="000000"/>
          <w:kern w:val="0"/>
          <w:sz w:val="32"/>
          <w:szCs w:val="32"/>
        </w:rPr>
        <w:t>件，占总数的</w:t>
      </w:r>
      <w:r w:rsidR="00F619C0">
        <w:rPr>
          <w:rFonts w:eastAsia="仿宋_GB2312" w:hint="eastAsia"/>
          <w:color w:val="000000"/>
          <w:kern w:val="0"/>
          <w:sz w:val="32"/>
          <w:szCs w:val="32"/>
        </w:rPr>
        <w:t>1.1</w:t>
      </w:r>
      <w:r w:rsidRPr="008D7B5D">
        <w:rPr>
          <w:rFonts w:eastAsia="仿宋_GB2312" w:hint="eastAsia"/>
          <w:color w:val="000000"/>
          <w:kern w:val="0"/>
          <w:sz w:val="32"/>
          <w:szCs w:val="32"/>
        </w:rPr>
        <w:t>％。</w:t>
      </w:r>
    </w:p>
    <w:p w:rsidR="00FA7F32" w:rsidRDefault="00FA7F32" w:rsidP="00FA7F32">
      <w:pPr>
        <w:widowControl/>
        <w:spacing w:beforeLines="100" w:before="312" w:afterLines="100" w:after="312" w:line="560" w:lineRule="exact"/>
        <w:ind w:firstLineChars="200" w:firstLine="640"/>
        <w:jc w:val="center"/>
        <w:outlineLvl w:val="0"/>
        <w:rPr>
          <w:rFonts w:eastAsia="黑体"/>
          <w:color w:val="000000"/>
          <w:kern w:val="0"/>
          <w:sz w:val="32"/>
          <w:szCs w:val="32"/>
        </w:rPr>
      </w:pPr>
      <w:r>
        <w:rPr>
          <w:rFonts w:eastAsia="黑体" w:hint="eastAsia"/>
          <w:color w:val="000000"/>
          <w:kern w:val="0"/>
          <w:sz w:val="32"/>
          <w:szCs w:val="32"/>
        </w:rPr>
        <w:t>四、咨询情况</w:t>
      </w:r>
    </w:p>
    <w:p w:rsidR="00FA7F32" w:rsidRPr="00AF7233" w:rsidRDefault="00FA7F32" w:rsidP="00FA7F32">
      <w:pPr>
        <w:widowControl/>
        <w:spacing w:line="600" w:lineRule="exact"/>
        <w:ind w:firstLineChars="200" w:firstLine="640"/>
        <w:rPr>
          <w:rFonts w:eastAsia="仿宋_GB2312"/>
          <w:color w:val="000000"/>
          <w:kern w:val="0"/>
          <w:sz w:val="32"/>
          <w:szCs w:val="32"/>
        </w:rPr>
      </w:pPr>
      <w:r>
        <w:rPr>
          <w:rFonts w:eastAsia="仿宋_GB2312"/>
          <w:color w:val="000000"/>
          <w:kern w:val="0"/>
          <w:sz w:val="32"/>
          <w:szCs w:val="32"/>
        </w:rPr>
        <w:t>20</w:t>
      </w:r>
      <w:r w:rsidRPr="00AF7233">
        <w:rPr>
          <w:rFonts w:eastAsia="仿宋_GB2312"/>
          <w:color w:val="000000"/>
          <w:kern w:val="0"/>
          <w:sz w:val="32"/>
          <w:szCs w:val="32"/>
        </w:rPr>
        <w:t>1</w:t>
      </w:r>
      <w:r w:rsidR="00F619C0">
        <w:rPr>
          <w:rFonts w:eastAsia="仿宋_GB2312" w:hint="eastAsia"/>
          <w:color w:val="000000"/>
          <w:kern w:val="0"/>
          <w:sz w:val="32"/>
          <w:szCs w:val="32"/>
        </w:rPr>
        <w:t>8</w:t>
      </w:r>
      <w:r w:rsidRPr="00AF7233">
        <w:rPr>
          <w:rFonts w:eastAsia="仿宋_GB2312" w:hint="eastAsia"/>
          <w:color w:val="000000"/>
          <w:kern w:val="0"/>
          <w:sz w:val="32"/>
          <w:szCs w:val="32"/>
        </w:rPr>
        <w:t>年，本</w:t>
      </w:r>
      <w:r w:rsidR="008D7B5D" w:rsidRPr="00AF7233">
        <w:rPr>
          <w:rFonts w:eastAsia="仿宋_GB2312" w:hint="eastAsia"/>
          <w:color w:val="000000"/>
          <w:kern w:val="0"/>
          <w:sz w:val="32"/>
          <w:szCs w:val="32"/>
        </w:rPr>
        <w:t>局</w:t>
      </w:r>
      <w:r w:rsidRPr="00AF7233">
        <w:rPr>
          <w:rFonts w:eastAsia="仿宋_GB2312" w:hint="eastAsia"/>
          <w:color w:val="000000"/>
          <w:kern w:val="0"/>
          <w:sz w:val="32"/>
          <w:szCs w:val="32"/>
        </w:rPr>
        <w:t>共接受公民、法人及其他组织政府信息公开方面的咨询</w:t>
      </w:r>
      <w:r w:rsidR="00F619C0">
        <w:rPr>
          <w:rFonts w:eastAsia="仿宋_GB2312" w:hint="eastAsia"/>
          <w:color w:val="000000"/>
          <w:kern w:val="0"/>
          <w:sz w:val="32"/>
          <w:szCs w:val="32"/>
        </w:rPr>
        <w:t>1035</w:t>
      </w:r>
      <w:r w:rsidRPr="00AF7233">
        <w:rPr>
          <w:rFonts w:eastAsia="仿宋_GB2312" w:hint="eastAsia"/>
          <w:color w:val="000000"/>
          <w:kern w:val="0"/>
          <w:sz w:val="32"/>
          <w:szCs w:val="32"/>
        </w:rPr>
        <w:t>人次。其中，现场咨询</w:t>
      </w:r>
      <w:r w:rsidR="00F619C0">
        <w:rPr>
          <w:rFonts w:eastAsia="仿宋_GB2312" w:hint="eastAsia"/>
          <w:color w:val="000000"/>
          <w:kern w:val="0"/>
          <w:sz w:val="32"/>
          <w:szCs w:val="32"/>
        </w:rPr>
        <w:t>950</w:t>
      </w:r>
      <w:r w:rsidRPr="00AF7233">
        <w:rPr>
          <w:rFonts w:eastAsia="仿宋_GB2312" w:hint="eastAsia"/>
          <w:color w:val="000000"/>
          <w:kern w:val="0"/>
          <w:sz w:val="32"/>
          <w:szCs w:val="32"/>
        </w:rPr>
        <w:t>人次，占总数的</w:t>
      </w:r>
      <w:r w:rsidR="00A01A98">
        <w:rPr>
          <w:rFonts w:eastAsia="仿宋_GB2312" w:hint="eastAsia"/>
          <w:color w:val="000000"/>
          <w:kern w:val="0"/>
          <w:sz w:val="32"/>
          <w:szCs w:val="32"/>
        </w:rPr>
        <w:t>9</w:t>
      </w:r>
      <w:r w:rsidR="00F619C0">
        <w:rPr>
          <w:rFonts w:eastAsia="仿宋_GB2312" w:hint="eastAsia"/>
          <w:color w:val="000000"/>
          <w:kern w:val="0"/>
          <w:sz w:val="32"/>
          <w:szCs w:val="32"/>
        </w:rPr>
        <w:t>2</w:t>
      </w:r>
      <w:r w:rsidRPr="00AF7233">
        <w:rPr>
          <w:rFonts w:eastAsia="仿宋_GB2312"/>
          <w:color w:val="000000"/>
          <w:kern w:val="0"/>
          <w:sz w:val="32"/>
          <w:szCs w:val="32"/>
        </w:rPr>
        <w:t>%</w:t>
      </w:r>
      <w:r w:rsidRPr="00AF7233">
        <w:rPr>
          <w:rFonts w:eastAsia="仿宋_GB2312" w:hint="eastAsia"/>
          <w:color w:val="000000"/>
          <w:kern w:val="0"/>
          <w:sz w:val="32"/>
          <w:szCs w:val="32"/>
        </w:rPr>
        <w:t>；电话咨询</w:t>
      </w:r>
      <w:r w:rsidR="00F619C0">
        <w:rPr>
          <w:rFonts w:eastAsia="仿宋_GB2312" w:hint="eastAsia"/>
          <w:color w:val="000000"/>
          <w:kern w:val="0"/>
          <w:sz w:val="32"/>
          <w:szCs w:val="32"/>
        </w:rPr>
        <w:t>85</w:t>
      </w:r>
      <w:r w:rsidRPr="00AF7233">
        <w:rPr>
          <w:rFonts w:eastAsia="仿宋_GB2312" w:hint="eastAsia"/>
          <w:color w:val="000000"/>
          <w:kern w:val="0"/>
          <w:sz w:val="32"/>
          <w:szCs w:val="32"/>
        </w:rPr>
        <w:t>人次，占总数的</w:t>
      </w:r>
      <w:r w:rsidR="00F619C0">
        <w:rPr>
          <w:rFonts w:eastAsia="仿宋_GB2312" w:hint="eastAsia"/>
          <w:color w:val="000000"/>
          <w:kern w:val="0"/>
          <w:sz w:val="32"/>
          <w:szCs w:val="32"/>
        </w:rPr>
        <w:t>8</w:t>
      </w:r>
      <w:r w:rsidRPr="00AF7233">
        <w:rPr>
          <w:rFonts w:eastAsia="仿宋_GB2312"/>
          <w:color w:val="000000"/>
          <w:kern w:val="0"/>
          <w:sz w:val="32"/>
          <w:szCs w:val="32"/>
        </w:rPr>
        <w:t>%</w:t>
      </w:r>
      <w:r w:rsidRPr="00AF7233">
        <w:rPr>
          <w:rFonts w:eastAsia="仿宋_GB2312" w:hint="eastAsia"/>
          <w:color w:val="000000"/>
          <w:kern w:val="0"/>
          <w:sz w:val="32"/>
          <w:szCs w:val="32"/>
        </w:rPr>
        <w:t>。</w:t>
      </w:r>
    </w:p>
    <w:p w:rsidR="00FA7F32" w:rsidRDefault="00FA7F32" w:rsidP="00FA7F32">
      <w:pPr>
        <w:widowControl/>
        <w:spacing w:beforeLines="100" w:before="312" w:afterLines="100" w:after="312" w:line="560" w:lineRule="exact"/>
        <w:jc w:val="center"/>
        <w:outlineLvl w:val="0"/>
        <w:rPr>
          <w:rFonts w:eastAsia="黑体"/>
          <w:color w:val="000000"/>
          <w:kern w:val="0"/>
          <w:sz w:val="32"/>
          <w:szCs w:val="32"/>
        </w:rPr>
      </w:pPr>
      <w:r>
        <w:rPr>
          <w:rFonts w:eastAsia="黑体" w:hint="eastAsia"/>
          <w:color w:val="000000"/>
          <w:kern w:val="0"/>
          <w:sz w:val="32"/>
          <w:szCs w:val="32"/>
        </w:rPr>
        <w:lastRenderedPageBreak/>
        <w:t>五、行政复议和行政诉讼情况</w:t>
      </w:r>
    </w:p>
    <w:p w:rsidR="00FA7F32" w:rsidRPr="009E36AD" w:rsidRDefault="00FA7F32" w:rsidP="00FA7F32">
      <w:pPr>
        <w:widowControl/>
        <w:spacing w:line="600" w:lineRule="exact"/>
        <w:ind w:firstLineChars="200" w:firstLine="640"/>
        <w:rPr>
          <w:rFonts w:eastAsia="仿宋_GB2312"/>
          <w:color w:val="000000"/>
          <w:kern w:val="0"/>
          <w:sz w:val="32"/>
          <w:szCs w:val="32"/>
        </w:rPr>
      </w:pPr>
      <w:r>
        <w:rPr>
          <w:rFonts w:eastAsia="仿宋_GB2312"/>
          <w:color w:val="000000"/>
          <w:kern w:val="0"/>
          <w:sz w:val="32"/>
          <w:szCs w:val="32"/>
        </w:rPr>
        <w:t>201</w:t>
      </w:r>
      <w:r w:rsidR="00F619C0">
        <w:rPr>
          <w:rFonts w:eastAsia="仿宋_GB2312" w:hint="eastAsia"/>
          <w:color w:val="000000"/>
          <w:kern w:val="0"/>
          <w:sz w:val="32"/>
          <w:szCs w:val="32"/>
        </w:rPr>
        <w:t>8</w:t>
      </w:r>
      <w:r>
        <w:rPr>
          <w:rFonts w:eastAsia="仿宋_GB2312" w:hint="eastAsia"/>
          <w:color w:val="000000"/>
          <w:kern w:val="0"/>
          <w:sz w:val="32"/>
          <w:szCs w:val="32"/>
        </w:rPr>
        <w:t>年，针对本</w:t>
      </w:r>
      <w:r w:rsidR="008D7B5D" w:rsidRPr="008D7B5D">
        <w:rPr>
          <w:rFonts w:eastAsia="仿宋_GB2312" w:hint="eastAsia"/>
          <w:color w:val="000000"/>
          <w:kern w:val="0"/>
          <w:sz w:val="32"/>
          <w:szCs w:val="32"/>
        </w:rPr>
        <w:t>局</w:t>
      </w:r>
      <w:r w:rsidRPr="008D7B5D">
        <w:rPr>
          <w:rFonts w:eastAsia="仿宋_GB2312" w:hint="eastAsia"/>
          <w:color w:val="000000"/>
          <w:kern w:val="0"/>
          <w:sz w:val="32"/>
          <w:szCs w:val="32"/>
        </w:rPr>
        <w:t>政</w:t>
      </w:r>
      <w:r>
        <w:rPr>
          <w:rFonts w:eastAsia="仿宋_GB2312" w:hint="eastAsia"/>
          <w:color w:val="000000"/>
          <w:kern w:val="0"/>
          <w:sz w:val="32"/>
          <w:szCs w:val="32"/>
        </w:rPr>
        <w:t>府信息公开的行政复议申</w:t>
      </w:r>
      <w:r w:rsidRPr="009E36AD">
        <w:rPr>
          <w:rFonts w:eastAsia="仿宋_GB2312"/>
          <w:color w:val="000000"/>
          <w:kern w:val="0"/>
          <w:sz w:val="32"/>
          <w:szCs w:val="32"/>
        </w:rPr>
        <w:t>请</w:t>
      </w:r>
      <w:r w:rsidR="006A13F1">
        <w:rPr>
          <w:rFonts w:eastAsia="仿宋_GB2312" w:hint="eastAsia"/>
          <w:color w:val="000000"/>
          <w:kern w:val="0"/>
          <w:sz w:val="32"/>
          <w:szCs w:val="32"/>
        </w:rPr>
        <w:t>6</w:t>
      </w:r>
      <w:r w:rsidRPr="009E36AD">
        <w:rPr>
          <w:rFonts w:eastAsia="仿宋_GB2312"/>
          <w:color w:val="000000"/>
          <w:kern w:val="0"/>
          <w:sz w:val="32"/>
          <w:szCs w:val="32"/>
        </w:rPr>
        <w:t>件，其主要事由是</w:t>
      </w:r>
      <w:r w:rsidR="009E36AD" w:rsidRPr="009E36AD">
        <w:rPr>
          <w:rFonts w:eastAsia="仿宋_GB2312"/>
          <w:color w:val="000000"/>
          <w:kern w:val="0"/>
          <w:sz w:val="32"/>
          <w:szCs w:val="32"/>
        </w:rPr>
        <w:t>对依申请信息公开不存在的理由和检索过程存在异议</w:t>
      </w:r>
      <w:r w:rsidR="001B0AA9">
        <w:rPr>
          <w:rFonts w:eastAsia="仿宋_GB2312"/>
          <w:color w:val="000000"/>
          <w:kern w:val="0"/>
          <w:sz w:val="32"/>
          <w:szCs w:val="32"/>
        </w:rPr>
        <w:t>及对受理机关职责存在异议</w:t>
      </w:r>
      <w:r w:rsidRPr="009E36AD">
        <w:rPr>
          <w:rFonts w:eastAsia="仿宋_GB2312"/>
          <w:color w:val="000000"/>
          <w:kern w:val="0"/>
          <w:sz w:val="32"/>
          <w:szCs w:val="32"/>
        </w:rPr>
        <w:t>。受理</w:t>
      </w:r>
      <w:r w:rsidR="006A13F1">
        <w:rPr>
          <w:rFonts w:eastAsia="仿宋_GB2312" w:hint="eastAsia"/>
          <w:color w:val="000000"/>
          <w:kern w:val="0"/>
          <w:sz w:val="32"/>
          <w:szCs w:val="32"/>
        </w:rPr>
        <w:t>6</w:t>
      </w:r>
      <w:r w:rsidRPr="009E36AD">
        <w:rPr>
          <w:rFonts w:eastAsia="仿宋_GB2312"/>
          <w:color w:val="000000"/>
          <w:kern w:val="0"/>
          <w:sz w:val="32"/>
          <w:szCs w:val="32"/>
        </w:rPr>
        <w:t>件，办结</w:t>
      </w:r>
      <w:r w:rsidR="006A13F1">
        <w:rPr>
          <w:rFonts w:eastAsia="仿宋_GB2312" w:hint="eastAsia"/>
          <w:color w:val="000000"/>
          <w:kern w:val="0"/>
          <w:sz w:val="32"/>
          <w:szCs w:val="32"/>
        </w:rPr>
        <w:t>6</w:t>
      </w:r>
      <w:r w:rsidRPr="009E36AD">
        <w:rPr>
          <w:rFonts w:eastAsia="仿宋_GB2312"/>
          <w:color w:val="000000"/>
          <w:kern w:val="0"/>
          <w:sz w:val="32"/>
          <w:szCs w:val="32"/>
        </w:rPr>
        <w:t>件，受理率和办结率分别为</w:t>
      </w:r>
      <w:r w:rsidR="009E36AD" w:rsidRPr="009E36AD">
        <w:rPr>
          <w:rFonts w:eastAsia="仿宋_GB2312"/>
          <w:color w:val="000000"/>
          <w:kern w:val="0"/>
          <w:sz w:val="32"/>
          <w:szCs w:val="32"/>
        </w:rPr>
        <w:t>100</w:t>
      </w:r>
      <w:r w:rsidRPr="009E36AD">
        <w:rPr>
          <w:rFonts w:eastAsia="仿宋_GB2312"/>
          <w:color w:val="000000"/>
          <w:kern w:val="0"/>
          <w:sz w:val="32"/>
          <w:szCs w:val="32"/>
        </w:rPr>
        <w:t>%</w:t>
      </w:r>
      <w:r w:rsidRPr="009E36AD">
        <w:rPr>
          <w:rFonts w:eastAsia="仿宋_GB2312"/>
          <w:color w:val="000000"/>
          <w:kern w:val="0"/>
          <w:sz w:val="32"/>
          <w:szCs w:val="32"/>
        </w:rPr>
        <w:t>和</w:t>
      </w:r>
      <w:r w:rsidR="009E36AD" w:rsidRPr="009E36AD">
        <w:rPr>
          <w:rFonts w:eastAsia="仿宋_GB2312"/>
          <w:color w:val="000000"/>
          <w:kern w:val="0"/>
          <w:sz w:val="32"/>
          <w:szCs w:val="32"/>
        </w:rPr>
        <w:t>100</w:t>
      </w:r>
      <w:r w:rsidRPr="009E36AD">
        <w:rPr>
          <w:rFonts w:eastAsia="仿宋_GB2312"/>
          <w:color w:val="000000"/>
          <w:kern w:val="0"/>
          <w:sz w:val="32"/>
          <w:szCs w:val="32"/>
        </w:rPr>
        <w:t>%</w:t>
      </w:r>
      <w:r w:rsidRPr="009E36AD">
        <w:rPr>
          <w:rFonts w:eastAsia="仿宋_GB2312"/>
          <w:color w:val="000000"/>
          <w:kern w:val="0"/>
          <w:sz w:val="32"/>
          <w:szCs w:val="32"/>
        </w:rPr>
        <w:t>。在办结的</w:t>
      </w:r>
      <w:r w:rsidR="006A13F1">
        <w:rPr>
          <w:rFonts w:eastAsia="仿宋_GB2312" w:hint="eastAsia"/>
          <w:color w:val="000000"/>
          <w:kern w:val="0"/>
          <w:sz w:val="32"/>
          <w:szCs w:val="32"/>
        </w:rPr>
        <w:t>6</w:t>
      </w:r>
      <w:r w:rsidRPr="009E36AD">
        <w:rPr>
          <w:rFonts w:eastAsia="仿宋_GB2312"/>
          <w:color w:val="000000"/>
          <w:kern w:val="0"/>
          <w:sz w:val="32"/>
          <w:szCs w:val="32"/>
        </w:rPr>
        <w:t>件复议申请中，维持具体行政行为</w:t>
      </w:r>
      <w:r w:rsidR="008061D3">
        <w:rPr>
          <w:rFonts w:eastAsia="仿宋_GB2312" w:hint="eastAsia"/>
          <w:color w:val="000000"/>
          <w:kern w:val="0"/>
          <w:sz w:val="32"/>
          <w:szCs w:val="32"/>
        </w:rPr>
        <w:t>4</w:t>
      </w:r>
      <w:r w:rsidRPr="009E36AD">
        <w:rPr>
          <w:rFonts w:eastAsia="仿宋_GB2312"/>
          <w:color w:val="000000"/>
          <w:kern w:val="0"/>
          <w:sz w:val="32"/>
          <w:szCs w:val="32"/>
        </w:rPr>
        <w:t>件。</w:t>
      </w:r>
    </w:p>
    <w:p w:rsidR="00FA7F32" w:rsidRDefault="00FA7F32" w:rsidP="00FA7F32">
      <w:pPr>
        <w:widowControl/>
        <w:spacing w:line="600" w:lineRule="exact"/>
        <w:ind w:firstLineChars="200" w:firstLine="640"/>
        <w:rPr>
          <w:rFonts w:eastAsia="仿宋_GB2312"/>
          <w:color w:val="000000"/>
          <w:kern w:val="0"/>
          <w:sz w:val="32"/>
          <w:szCs w:val="32"/>
        </w:rPr>
      </w:pPr>
      <w:r>
        <w:rPr>
          <w:rFonts w:eastAsia="仿宋_GB2312" w:hint="eastAsia"/>
          <w:color w:val="000000"/>
          <w:kern w:val="0"/>
          <w:sz w:val="32"/>
          <w:szCs w:val="32"/>
        </w:rPr>
        <w:t>针对本</w:t>
      </w:r>
      <w:r w:rsidR="009E36AD">
        <w:rPr>
          <w:rFonts w:eastAsia="仿宋_GB2312" w:hint="eastAsia"/>
          <w:color w:val="000000"/>
          <w:kern w:val="0"/>
          <w:sz w:val="32"/>
          <w:szCs w:val="32"/>
        </w:rPr>
        <w:t>局</w:t>
      </w:r>
      <w:r>
        <w:rPr>
          <w:rFonts w:eastAsia="仿宋_GB2312" w:hint="eastAsia"/>
          <w:color w:val="000000"/>
          <w:kern w:val="0"/>
          <w:sz w:val="32"/>
          <w:szCs w:val="32"/>
        </w:rPr>
        <w:t>政府信息公开的行政诉讼</w:t>
      </w:r>
      <w:r w:rsidRPr="009E36AD">
        <w:rPr>
          <w:rFonts w:eastAsia="仿宋_GB2312" w:hint="eastAsia"/>
          <w:color w:val="000000"/>
          <w:kern w:val="0"/>
          <w:sz w:val="32"/>
          <w:szCs w:val="32"/>
        </w:rPr>
        <w:t>案</w:t>
      </w:r>
      <w:r w:rsidR="006A13F1">
        <w:rPr>
          <w:rFonts w:eastAsia="仿宋_GB2312" w:hint="eastAsia"/>
          <w:color w:val="000000"/>
          <w:kern w:val="0"/>
          <w:sz w:val="32"/>
          <w:szCs w:val="32"/>
        </w:rPr>
        <w:t>3</w:t>
      </w:r>
      <w:r w:rsidRPr="009E36AD">
        <w:rPr>
          <w:rFonts w:eastAsia="仿宋_GB2312" w:hint="eastAsia"/>
          <w:color w:val="000000"/>
          <w:kern w:val="0"/>
          <w:sz w:val="32"/>
          <w:szCs w:val="32"/>
        </w:rPr>
        <w:t>件，其主要事由是</w:t>
      </w:r>
      <w:r w:rsidR="009E36AD" w:rsidRPr="009E36AD">
        <w:rPr>
          <w:rFonts w:eastAsia="仿宋_GB2312" w:hint="eastAsia"/>
          <w:color w:val="000000"/>
          <w:kern w:val="0"/>
          <w:sz w:val="32"/>
          <w:szCs w:val="32"/>
        </w:rPr>
        <w:t>对依申请信息公开不存在的理由和检索过程存在异议</w:t>
      </w:r>
      <w:r w:rsidRPr="009E36AD">
        <w:rPr>
          <w:rFonts w:eastAsia="仿宋_GB2312" w:hint="eastAsia"/>
          <w:color w:val="000000"/>
          <w:kern w:val="0"/>
          <w:sz w:val="32"/>
          <w:szCs w:val="32"/>
        </w:rPr>
        <w:t>。受理</w:t>
      </w:r>
      <w:r w:rsidR="006A13F1">
        <w:rPr>
          <w:rFonts w:eastAsia="仿宋_GB2312" w:hint="eastAsia"/>
          <w:color w:val="000000"/>
          <w:kern w:val="0"/>
          <w:sz w:val="32"/>
          <w:szCs w:val="32"/>
        </w:rPr>
        <w:t>3</w:t>
      </w:r>
      <w:r w:rsidRPr="009E36AD">
        <w:rPr>
          <w:rFonts w:eastAsia="仿宋_GB2312" w:hint="eastAsia"/>
          <w:color w:val="000000"/>
          <w:kern w:val="0"/>
          <w:sz w:val="32"/>
          <w:szCs w:val="32"/>
        </w:rPr>
        <w:t>件，办结</w:t>
      </w:r>
      <w:r w:rsidR="008061D3">
        <w:rPr>
          <w:rFonts w:eastAsia="仿宋_GB2312" w:hint="eastAsia"/>
          <w:color w:val="000000"/>
          <w:kern w:val="0"/>
          <w:sz w:val="32"/>
          <w:szCs w:val="32"/>
        </w:rPr>
        <w:t>3</w:t>
      </w:r>
      <w:r w:rsidRPr="009E36AD">
        <w:rPr>
          <w:rFonts w:eastAsia="仿宋_GB2312" w:hint="eastAsia"/>
          <w:color w:val="000000"/>
          <w:kern w:val="0"/>
          <w:sz w:val="32"/>
          <w:szCs w:val="32"/>
        </w:rPr>
        <w:t>件，受理率和办结率分别为</w:t>
      </w:r>
      <w:r w:rsidR="009E36AD" w:rsidRPr="009E36AD">
        <w:rPr>
          <w:rFonts w:eastAsia="仿宋_GB2312" w:hint="eastAsia"/>
          <w:color w:val="000000"/>
          <w:kern w:val="0"/>
          <w:sz w:val="32"/>
          <w:szCs w:val="32"/>
        </w:rPr>
        <w:t>100</w:t>
      </w:r>
      <w:r w:rsidRPr="009E36AD">
        <w:rPr>
          <w:rFonts w:eastAsia="仿宋_GB2312"/>
          <w:color w:val="000000"/>
          <w:kern w:val="0"/>
          <w:sz w:val="32"/>
          <w:szCs w:val="32"/>
        </w:rPr>
        <w:t>%</w:t>
      </w:r>
      <w:r w:rsidRPr="009E36AD">
        <w:rPr>
          <w:rFonts w:eastAsia="仿宋_GB2312" w:hint="eastAsia"/>
          <w:color w:val="000000"/>
          <w:kern w:val="0"/>
          <w:sz w:val="32"/>
          <w:szCs w:val="32"/>
        </w:rPr>
        <w:t>和</w:t>
      </w:r>
      <w:r w:rsidR="008061D3">
        <w:rPr>
          <w:rFonts w:eastAsia="仿宋_GB2312" w:hint="eastAsia"/>
          <w:color w:val="000000"/>
          <w:kern w:val="0"/>
          <w:sz w:val="32"/>
          <w:szCs w:val="32"/>
        </w:rPr>
        <w:t>100</w:t>
      </w:r>
      <w:r w:rsidRPr="009E36AD">
        <w:rPr>
          <w:rFonts w:eastAsia="仿宋_GB2312"/>
          <w:color w:val="000000"/>
          <w:kern w:val="0"/>
          <w:sz w:val="32"/>
          <w:szCs w:val="32"/>
        </w:rPr>
        <w:t>%</w:t>
      </w:r>
      <w:r w:rsidRPr="009E36AD">
        <w:rPr>
          <w:rFonts w:eastAsia="仿宋_GB2312" w:hint="eastAsia"/>
          <w:color w:val="000000"/>
          <w:kern w:val="0"/>
          <w:sz w:val="32"/>
          <w:szCs w:val="32"/>
        </w:rPr>
        <w:t>。办结的</w:t>
      </w:r>
      <w:r w:rsidR="008061D3">
        <w:rPr>
          <w:rFonts w:eastAsia="仿宋_GB2312" w:hint="eastAsia"/>
          <w:color w:val="000000"/>
          <w:kern w:val="0"/>
          <w:sz w:val="32"/>
          <w:szCs w:val="32"/>
        </w:rPr>
        <w:t>3</w:t>
      </w:r>
      <w:r w:rsidRPr="009E36AD">
        <w:rPr>
          <w:rFonts w:eastAsia="仿宋_GB2312" w:hint="eastAsia"/>
          <w:color w:val="000000"/>
          <w:kern w:val="0"/>
          <w:sz w:val="32"/>
          <w:szCs w:val="32"/>
        </w:rPr>
        <w:t>件行政诉讼案件的处理结果</w:t>
      </w:r>
      <w:r w:rsidR="009E36AD" w:rsidRPr="009E36AD">
        <w:rPr>
          <w:rFonts w:eastAsia="仿宋_GB2312" w:hint="eastAsia"/>
          <w:color w:val="000000"/>
          <w:kern w:val="0"/>
          <w:sz w:val="32"/>
          <w:szCs w:val="32"/>
        </w:rPr>
        <w:t>均</w:t>
      </w:r>
      <w:r w:rsidRPr="009E36AD">
        <w:rPr>
          <w:rFonts w:eastAsia="仿宋_GB2312" w:hint="eastAsia"/>
          <w:color w:val="000000"/>
          <w:kern w:val="0"/>
          <w:sz w:val="32"/>
          <w:szCs w:val="32"/>
        </w:rPr>
        <w:t>是</w:t>
      </w:r>
      <w:r w:rsidR="009E36AD" w:rsidRPr="009E36AD">
        <w:rPr>
          <w:rFonts w:eastAsia="仿宋_GB2312"/>
          <w:sz w:val="32"/>
          <w:szCs w:val="32"/>
        </w:rPr>
        <w:t>驳回原告诉讼请</w:t>
      </w:r>
      <w:r w:rsidR="009E36AD" w:rsidRPr="004E4A4D">
        <w:rPr>
          <w:rFonts w:eastAsia="仿宋_GB2312"/>
          <w:sz w:val="32"/>
          <w:szCs w:val="32"/>
        </w:rPr>
        <w:t>求</w:t>
      </w:r>
      <w:r>
        <w:rPr>
          <w:rFonts w:eastAsia="仿宋_GB2312" w:hint="eastAsia"/>
          <w:color w:val="000000"/>
          <w:kern w:val="0"/>
          <w:sz w:val="32"/>
          <w:szCs w:val="32"/>
        </w:rPr>
        <w:t>。</w:t>
      </w:r>
    </w:p>
    <w:p w:rsidR="000E466D" w:rsidRPr="000E466D" w:rsidRDefault="00FA7F32" w:rsidP="000E466D">
      <w:pPr>
        <w:widowControl/>
        <w:spacing w:beforeLines="100" w:before="312" w:afterLines="100" w:after="312" w:line="560" w:lineRule="exact"/>
        <w:ind w:firstLineChars="200" w:firstLine="640"/>
        <w:jc w:val="center"/>
        <w:outlineLvl w:val="0"/>
        <w:rPr>
          <w:rFonts w:eastAsia="黑体"/>
          <w:color w:val="000000"/>
          <w:kern w:val="0"/>
          <w:sz w:val="32"/>
          <w:szCs w:val="32"/>
        </w:rPr>
      </w:pPr>
      <w:r>
        <w:rPr>
          <w:rFonts w:eastAsia="黑体" w:hint="eastAsia"/>
          <w:color w:val="000000"/>
          <w:kern w:val="0"/>
          <w:sz w:val="32"/>
          <w:szCs w:val="32"/>
        </w:rPr>
        <w:t>六、主要问题和改进措施</w:t>
      </w:r>
    </w:p>
    <w:p w:rsidR="000E466D" w:rsidRPr="008E452B" w:rsidRDefault="000E466D" w:rsidP="008D1701">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sidR="006A13F1" w:rsidRPr="008E452B">
        <w:rPr>
          <w:rFonts w:eastAsia="仿宋_GB2312"/>
          <w:sz w:val="32"/>
          <w:szCs w:val="32"/>
        </w:rPr>
        <w:t>需要进一步加大工作工作人员的培训力度。</w:t>
      </w:r>
      <w:r w:rsidR="008061D3">
        <w:rPr>
          <w:rFonts w:eastAsia="仿宋_GB2312" w:hint="eastAsia"/>
          <w:sz w:val="32"/>
          <w:szCs w:val="32"/>
        </w:rPr>
        <w:t>2019</w:t>
      </w:r>
      <w:r w:rsidR="008061D3">
        <w:rPr>
          <w:rFonts w:eastAsia="仿宋_GB2312" w:hint="eastAsia"/>
          <w:sz w:val="32"/>
          <w:szCs w:val="32"/>
        </w:rPr>
        <w:t>年我局要</w:t>
      </w:r>
      <w:r w:rsidR="006A13F1" w:rsidRPr="008E452B">
        <w:rPr>
          <w:rFonts w:eastAsia="仿宋_GB2312"/>
          <w:sz w:val="32"/>
          <w:szCs w:val="32"/>
        </w:rPr>
        <w:t>不断提高政府信息公开队伍业务水平，</w:t>
      </w:r>
      <w:r w:rsidR="008061D3">
        <w:rPr>
          <w:rFonts w:eastAsia="仿宋_GB2312" w:hint="eastAsia"/>
          <w:sz w:val="32"/>
          <w:szCs w:val="32"/>
        </w:rPr>
        <w:t>把提高办理信息公开业务水平作为信息公开工作的关键，</w:t>
      </w:r>
      <w:r w:rsidR="006A13F1" w:rsidRPr="008E452B">
        <w:rPr>
          <w:rFonts w:eastAsia="仿宋_GB2312"/>
          <w:sz w:val="32"/>
          <w:szCs w:val="32"/>
        </w:rPr>
        <w:t>促进政府信息公开工作在新的一年再上台阶</w:t>
      </w:r>
      <w:r w:rsidRPr="008E452B">
        <w:rPr>
          <w:rFonts w:eastAsia="仿宋_GB2312"/>
          <w:sz w:val="32"/>
          <w:szCs w:val="32"/>
        </w:rPr>
        <w:t xml:space="preserve"> </w:t>
      </w:r>
    </w:p>
    <w:p w:rsidR="000E466D" w:rsidRPr="008E452B" w:rsidRDefault="000E466D" w:rsidP="000E466D">
      <w:pPr>
        <w:spacing w:line="560" w:lineRule="exact"/>
        <w:ind w:firstLine="645"/>
        <w:rPr>
          <w:rFonts w:eastAsia="仿宋_GB2312"/>
          <w:sz w:val="32"/>
          <w:szCs w:val="32"/>
        </w:rPr>
      </w:pPr>
      <w:r>
        <w:rPr>
          <w:rFonts w:eastAsia="仿宋_GB2312" w:hint="eastAsia"/>
          <w:sz w:val="32"/>
          <w:szCs w:val="32"/>
        </w:rPr>
        <w:t>（</w:t>
      </w:r>
      <w:r w:rsidR="008D1701">
        <w:rPr>
          <w:rFonts w:eastAsia="仿宋_GB2312" w:hint="eastAsia"/>
          <w:sz w:val="32"/>
          <w:szCs w:val="32"/>
        </w:rPr>
        <w:t>2</w:t>
      </w:r>
      <w:r>
        <w:rPr>
          <w:rFonts w:eastAsia="仿宋_GB2312" w:hint="eastAsia"/>
          <w:sz w:val="32"/>
          <w:szCs w:val="32"/>
        </w:rPr>
        <w:t>）</w:t>
      </w:r>
      <w:r w:rsidR="006A13F1" w:rsidRPr="008E452B">
        <w:rPr>
          <w:rFonts w:eastAsia="仿宋_GB2312"/>
          <w:sz w:val="32"/>
          <w:szCs w:val="32"/>
        </w:rPr>
        <w:t>需要进一步加大沟通力度。希望上级部门搭建更多的沟通平台，</w:t>
      </w:r>
      <w:r w:rsidR="008061D3">
        <w:rPr>
          <w:rFonts w:eastAsia="仿宋_GB2312" w:hint="eastAsia"/>
          <w:sz w:val="32"/>
          <w:szCs w:val="32"/>
        </w:rPr>
        <w:t>通过与上级部门</w:t>
      </w:r>
      <w:r w:rsidR="000D430E">
        <w:rPr>
          <w:rFonts w:eastAsia="仿宋_GB2312" w:hint="eastAsia"/>
          <w:sz w:val="32"/>
          <w:szCs w:val="32"/>
        </w:rPr>
        <w:t>纵向</w:t>
      </w:r>
      <w:r w:rsidR="008061D3">
        <w:rPr>
          <w:rFonts w:eastAsia="仿宋_GB2312" w:hint="eastAsia"/>
          <w:sz w:val="32"/>
          <w:szCs w:val="32"/>
        </w:rPr>
        <w:t>沟通、与其他单位之间</w:t>
      </w:r>
      <w:r w:rsidR="006A13F1" w:rsidRPr="008E452B">
        <w:rPr>
          <w:rFonts w:eastAsia="仿宋_GB2312"/>
          <w:sz w:val="32"/>
          <w:szCs w:val="32"/>
        </w:rPr>
        <w:t>的横向沟通，针对疑难问题共同探讨解决方式</w:t>
      </w:r>
      <w:r w:rsidR="008061D3">
        <w:rPr>
          <w:rFonts w:eastAsia="仿宋_GB2312" w:hint="eastAsia"/>
          <w:sz w:val="32"/>
          <w:szCs w:val="32"/>
        </w:rPr>
        <w:t>，促进信息公开工作不断创新开展</w:t>
      </w:r>
      <w:r w:rsidR="006A13F1" w:rsidRPr="008E452B">
        <w:rPr>
          <w:rFonts w:eastAsia="仿宋_GB2312"/>
          <w:sz w:val="32"/>
          <w:szCs w:val="32"/>
        </w:rPr>
        <w:t>。</w:t>
      </w:r>
    </w:p>
    <w:p w:rsidR="00FA7F32" w:rsidRDefault="00FA7F32" w:rsidP="00FA7F32">
      <w:pPr>
        <w:widowControl/>
        <w:spacing w:line="600" w:lineRule="exact"/>
        <w:ind w:firstLineChars="1200" w:firstLine="3840"/>
        <w:jc w:val="left"/>
        <w:rPr>
          <w:rFonts w:eastAsia="仿宋_GB2312"/>
          <w:kern w:val="0"/>
          <w:sz w:val="32"/>
          <w:szCs w:val="32"/>
        </w:rPr>
      </w:pPr>
      <w:r>
        <w:rPr>
          <w:rFonts w:eastAsia="仿宋_GB2312"/>
          <w:kern w:val="0"/>
          <w:sz w:val="32"/>
          <w:szCs w:val="32"/>
        </w:rPr>
        <w:t xml:space="preserve"> </w:t>
      </w:r>
    </w:p>
    <w:p w:rsidR="00FA7F32" w:rsidRDefault="00AF7233" w:rsidP="00AF7233">
      <w:pPr>
        <w:widowControl/>
        <w:spacing w:line="600" w:lineRule="exact"/>
        <w:ind w:firstLineChars="1300" w:firstLine="4160"/>
        <w:jc w:val="left"/>
        <w:rPr>
          <w:rFonts w:eastAsia="仿宋_GB2312"/>
          <w:kern w:val="0"/>
          <w:sz w:val="32"/>
          <w:szCs w:val="32"/>
        </w:rPr>
      </w:pPr>
      <w:r>
        <w:rPr>
          <w:rFonts w:eastAsia="仿宋_GB2312" w:hint="eastAsia"/>
          <w:kern w:val="0"/>
          <w:sz w:val="32"/>
          <w:szCs w:val="32"/>
        </w:rPr>
        <w:t>北京市朝阳区房屋管理局</w:t>
      </w:r>
    </w:p>
    <w:p w:rsidR="00FA7F32" w:rsidRDefault="00FA7F32" w:rsidP="00FA7F32">
      <w:pPr>
        <w:spacing w:line="600" w:lineRule="exact"/>
        <w:jc w:val="center"/>
      </w:pPr>
      <w:r>
        <w:rPr>
          <w:rFonts w:eastAsia="仿宋_GB2312"/>
          <w:b/>
          <w:sz w:val="32"/>
          <w:szCs w:val="32"/>
        </w:rPr>
        <w:t xml:space="preserve">                        201</w:t>
      </w:r>
      <w:r w:rsidR="008D1701">
        <w:rPr>
          <w:rFonts w:eastAsia="仿宋_GB2312" w:hint="eastAsia"/>
          <w:b/>
          <w:sz w:val="32"/>
          <w:szCs w:val="32"/>
        </w:rPr>
        <w:t>9</w:t>
      </w:r>
      <w:r>
        <w:rPr>
          <w:rFonts w:ascii="仿宋_GB2312" w:eastAsia="仿宋_GB2312" w:hint="eastAsia"/>
          <w:b/>
          <w:sz w:val="32"/>
          <w:szCs w:val="32"/>
        </w:rPr>
        <w:t>年</w:t>
      </w:r>
      <w:r w:rsidR="00756861">
        <w:rPr>
          <w:rFonts w:eastAsia="仿宋_GB2312" w:hint="eastAsia"/>
          <w:b/>
          <w:sz w:val="32"/>
          <w:szCs w:val="32"/>
        </w:rPr>
        <w:t>3</w:t>
      </w:r>
      <w:bookmarkStart w:id="0" w:name="_GoBack"/>
      <w:bookmarkEnd w:id="0"/>
      <w:r>
        <w:rPr>
          <w:rFonts w:ascii="仿宋_GB2312" w:eastAsia="仿宋_GB2312" w:hint="eastAsia"/>
          <w:b/>
          <w:sz w:val="32"/>
          <w:szCs w:val="32"/>
        </w:rPr>
        <w:t>月</w:t>
      </w:r>
    </w:p>
    <w:p w:rsidR="00FA7F32" w:rsidRDefault="00FA7F32" w:rsidP="00FA7F32">
      <w:pPr>
        <w:spacing w:line="600" w:lineRule="exact"/>
        <w:jc w:val="center"/>
      </w:pPr>
    </w:p>
    <w:p w:rsidR="008D1701" w:rsidRDefault="008D1701" w:rsidP="00FA7F32">
      <w:pPr>
        <w:spacing w:line="600" w:lineRule="exact"/>
        <w:jc w:val="center"/>
      </w:pPr>
    </w:p>
    <w:p w:rsidR="00980600" w:rsidRPr="00980600" w:rsidRDefault="00980600" w:rsidP="00FA7F32">
      <w:pPr>
        <w:spacing w:line="600" w:lineRule="exact"/>
        <w:jc w:val="center"/>
        <w:rPr>
          <w:rFonts w:ascii="黑体" w:eastAsia="黑体" w:hAnsi="黑体"/>
          <w:sz w:val="44"/>
          <w:szCs w:val="44"/>
        </w:rPr>
      </w:pPr>
      <w:r w:rsidRPr="00980600">
        <w:rPr>
          <w:rFonts w:ascii="黑体" w:eastAsia="黑体" w:hAnsi="黑体" w:hint="eastAsia"/>
          <w:sz w:val="44"/>
          <w:szCs w:val="44"/>
        </w:rPr>
        <w:t>政府信息公开系统统计表</w:t>
      </w:r>
    </w:p>
    <w:p w:rsidR="00980600" w:rsidRPr="00980600" w:rsidRDefault="00980600" w:rsidP="00FA7F32">
      <w:pPr>
        <w:spacing w:line="600" w:lineRule="exact"/>
        <w:jc w:val="center"/>
      </w:pPr>
      <w:r>
        <w:rPr>
          <w:rFonts w:hint="eastAsia"/>
        </w:rPr>
        <w:t>（</w:t>
      </w:r>
      <w:r>
        <w:rPr>
          <w:rFonts w:hint="eastAsia"/>
        </w:rPr>
        <w:t>201</w:t>
      </w:r>
      <w:r w:rsidR="008061D3">
        <w:rPr>
          <w:rFonts w:hint="eastAsia"/>
        </w:rPr>
        <w:t>8</w:t>
      </w:r>
      <w:r>
        <w:rPr>
          <w:rFonts w:hint="eastAsia"/>
        </w:rPr>
        <w:t>年）</w:t>
      </w:r>
    </w:p>
    <w:p w:rsidR="00980600" w:rsidRDefault="00980600" w:rsidP="00FA7F32">
      <w:pPr>
        <w:spacing w:line="600" w:lineRule="exact"/>
        <w:jc w:val="center"/>
      </w:pPr>
    </w:p>
    <w:tbl>
      <w:tblPr>
        <w:tblW w:w="8670" w:type="dxa"/>
        <w:tblInd w:w="93" w:type="dxa"/>
        <w:tblLook w:val="04A0" w:firstRow="1" w:lastRow="0" w:firstColumn="1" w:lastColumn="0" w:noHBand="0" w:noVBand="1"/>
      </w:tblPr>
      <w:tblGrid>
        <w:gridCol w:w="7577"/>
        <w:gridCol w:w="437"/>
        <w:gridCol w:w="672"/>
      </w:tblGrid>
      <w:tr w:rsidR="00980600" w:rsidRPr="00980600" w:rsidTr="00980600">
        <w:trPr>
          <w:trHeight w:val="255"/>
        </w:trPr>
        <w:tc>
          <w:tcPr>
            <w:tcW w:w="7577" w:type="dxa"/>
            <w:tcBorders>
              <w:top w:val="nil"/>
              <w:left w:val="nil"/>
              <w:bottom w:val="nil"/>
              <w:right w:val="nil"/>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填报单位（盖章）：</w:t>
            </w:r>
          </w:p>
        </w:tc>
        <w:tc>
          <w:tcPr>
            <w:tcW w:w="421" w:type="dxa"/>
            <w:tcBorders>
              <w:top w:val="nil"/>
              <w:left w:val="nil"/>
              <w:bottom w:val="nil"/>
              <w:right w:val="nil"/>
            </w:tcBorders>
            <w:shd w:val="clear" w:color="000000" w:fill="FFFFFF"/>
            <w:noWrap/>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 xml:space="preserve">　</w:t>
            </w:r>
          </w:p>
        </w:tc>
        <w:tc>
          <w:tcPr>
            <w:tcW w:w="672" w:type="dxa"/>
            <w:tcBorders>
              <w:top w:val="nil"/>
              <w:left w:val="nil"/>
              <w:bottom w:val="nil"/>
              <w:right w:val="nil"/>
            </w:tcBorders>
            <w:shd w:val="clear" w:color="000000" w:fill="FFFFFF"/>
            <w:noWrap/>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 xml:space="preserve">　</w:t>
            </w:r>
          </w:p>
        </w:tc>
      </w:tr>
      <w:tr w:rsidR="00980600" w:rsidRPr="00980600" w:rsidTr="00980600">
        <w:trPr>
          <w:trHeight w:val="435"/>
        </w:trPr>
        <w:tc>
          <w:tcPr>
            <w:tcW w:w="75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统</w:t>
            </w:r>
            <w:r w:rsidRPr="00980600">
              <w:rPr>
                <w:rFonts w:ascii="Arial" w:hAnsi="Arial" w:cs="Arial"/>
                <w:kern w:val="0"/>
                <w:sz w:val="20"/>
                <w:szCs w:val="20"/>
              </w:rPr>
              <w:t xml:space="preserve"> </w:t>
            </w:r>
            <w:r w:rsidRPr="00980600">
              <w:rPr>
                <w:rFonts w:ascii="Arial" w:hAnsi="Arial" w:cs="Arial"/>
                <w:kern w:val="0"/>
                <w:sz w:val="20"/>
                <w:szCs w:val="20"/>
              </w:rPr>
              <w:t>计</w:t>
            </w:r>
            <w:r w:rsidRPr="00980600">
              <w:rPr>
                <w:rFonts w:ascii="Arial" w:hAnsi="Arial" w:cs="Arial"/>
                <w:kern w:val="0"/>
                <w:sz w:val="20"/>
                <w:szCs w:val="20"/>
              </w:rPr>
              <w:t xml:space="preserve"> </w:t>
            </w:r>
            <w:r w:rsidRPr="00980600">
              <w:rPr>
                <w:rFonts w:ascii="Arial" w:hAnsi="Arial" w:cs="Arial"/>
                <w:kern w:val="0"/>
                <w:sz w:val="20"/>
                <w:szCs w:val="20"/>
              </w:rPr>
              <w:t>指</w:t>
            </w:r>
            <w:r w:rsidRPr="00980600">
              <w:rPr>
                <w:rFonts w:ascii="Arial" w:hAnsi="Arial" w:cs="Arial"/>
                <w:kern w:val="0"/>
                <w:sz w:val="20"/>
                <w:szCs w:val="20"/>
              </w:rPr>
              <w:t xml:space="preserve"> </w:t>
            </w:r>
            <w:r w:rsidRPr="00980600">
              <w:rPr>
                <w:rFonts w:ascii="Arial" w:hAnsi="Arial" w:cs="Arial"/>
                <w:kern w:val="0"/>
                <w:sz w:val="20"/>
                <w:szCs w:val="20"/>
              </w:rPr>
              <w:t>标</w:t>
            </w:r>
          </w:p>
        </w:tc>
        <w:tc>
          <w:tcPr>
            <w:tcW w:w="421" w:type="dxa"/>
            <w:tcBorders>
              <w:top w:val="single" w:sz="4" w:space="0" w:color="000000"/>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等线" w:eastAsia="等线" w:hAnsi="Arial" w:cs="Arial"/>
                <w:b/>
                <w:bCs/>
                <w:color w:val="000000"/>
                <w:kern w:val="0"/>
                <w:sz w:val="22"/>
                <w:szCs w:val="22"/>
              </w:rPr>
            </w:pPr>
            <w:r w:rsidRPr="00980600">
              <w:rPr>
                <w:rFonts w:ascii="等线" w:eastAsia="等线" w:hAnsi="Arial" w:cs="Arial" w:hint="eastAsia"/>
                <w:b/>
                <w:bCs/>
                <w:color w:val="000000"/>
                <w:kern w:val="0"/>
                <w:sz w:val="22"/>
                <w:szCs w:val="22"/>
              </w:rPr>
              <w:t>单位</w:t>
            </w:r>
          </w:p>
        </w:tc>
        <w:tc>
          <w:tcPr>
            <w:tcW w:w="672" w:type="dxa"/>
            <w:tcBorders>
              <w:top w:val="single" w:sz="4" w:space="0" w:color="000000"/>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统计数</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一、主动公开情况</w:t>
            </w:r>
          </w:p>
        </w:tc>
        <w:tc>
          <w:tcPr>
            <w:tcW w:w="421" w:type="dxa"/>
            <w:tcBorders>
              <w:top w:val="nil"/>
              <w:left w:val="nil"/>
              <w:bottom w:val="nil"/>
              <w:right w:val="nil"/>
            </w:tcBorders>
            <w:shd w:val="clear" w:color="000000" w:fill="FFFFFF"/>
            <w:noWrap/>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 xml:space="preserve">　</w:t>
            </w:r>
          </w:p>
        </w:tc>
        <w:tc>
          <w:tcPr>
            <w:tcW w:w="672"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p>
        </w:tc>
      </w:tr>
      <w:tr w:rsidR="00980600" w:rsidRPr="00980600" w:rsidTr="00980600">
        <w:trPr>
          <w:trHeight w:val="360"/>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（一）主动公开政府信息数（不同渠道和方式公开相同信息计</w:t>
            </w:r>
            <w:r w:rsidRPr="00980600">
              <w:rPr>
                <w:rFonts w:ascii="Arial" w:hAnsi="Arial" w:cs="Arial"/>
                <w:kern w:val="0"/>
                <w:sz w:val="20"/>
                <w:szCs w:val="20"/>
              </w:rPr>
              <w:t>1</w:t>
            </w:r>
            <w:r w:rsidRPr="00980600">
              <w:rPr>
                <w:rFonts w:ascii="Arial" w:hAnsi="Arial" w:cs="Arial"/>
                <w:kern w:val="0"/>
                <w:sz w:val="20"/>
                <w:szCs w:val="20"/>
              </w:rPr>
              <w:t>条）</w:t>
            </w:r>
          </w:p>
        </w:tc>
        <w:tc>
          <w:tcPr>
            <w:tcW w:w="421" w:type="dxa"/>
            <w:tcBorders>
              <w:top w:val="single" w:sz="4" w:space="0" w:color="000000"/>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8061D3">
            <w:pPr>
              <w:widowControl/>
              <w:jc w:val="left"/>
              <w:rPr>
                <w:rFonts w:ascii="Arial" w:hAnsi="Arial" w:cs="Arial"/>
                <w:kern w:val="0"/>
                <w:sz w:val="20"/>
                <w:szCs w:val="20"/>
              </w:rPr>
            </w:pPr>
            <w:r w:rsidRPr="00980600">
              <w:rPr>
                <w:rFonts w:ascii="Arial" w:hAnsi="Arial" w:cs="Arial"/>
                <w:kern w:val="0"/>
                <w:sz w:val="20"/>
                <w:szCs w:val="20"/>
              </w:rPr>
              <w:t>3</w:t>
            </w:r>
            <w:r w:rsidR="008061D3">
              <w:rPr>
                <w:rFonts w:ascii="Arial" w:hAnsi="Arial" w:cs="Arial" w:hint="eastAsia"/>
                <w:kern w:val="0"/>
                <w:sz w:val="20"/>
                <w:szCs w:val="20"/>
              </w:rPr>
              <w:t>1</w:t>
            </w:r>
            <w:r w:rsidRPr="00980600">
              <w:rPr>
                <w:rFonts w:ascii="Arial" w:hAnsi="Arial" w:cs="Arial"/>
                <w:kern w:val="0"/>
                <w:sz w:val="20"/>
                <w:szCs w:val="20"/>
              </w:rPr>
              <w:t>0</w:t>
            </w:r>
          </w:p>
        </w:tc>
      </w:tr>
      <w:tr w:rsidR="00980600" w:rsidRPr="00980600" w:rsidTr="00980600">
        <w:trPr>
          <w:trHeight w:val="360"/>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其中：主动公开规范性文件数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15</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制发规范性文件总数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（二）重点领域公开政府信息数（不同渠道和方式公开相同信息计</w:t>
            </w:r>
            <w:r w:rsidRPr="00980600">
              <w:rPr>
                <w:rFonts w:ascii="Arial" w:hAnsi="Arial" w:cs="Arial"/>
                <w:kern w:val="0"/>
                <w:sz w:val="20"/>
                <w:szCs w:val="20"/>
              </w:rPr>
              <w:t>1</w:t>
            </w:r>
            <w:r w:rsidRPr="00980600">
              <w:rPr>
                <w:rFonts w:ascii="Arial" w:hAnsi="Arial" w:cs="Arial"/>
                <w:kern w:val="0"/>
                <w:sz w:val="20"/>
                <w:szCs w:val="20"/>
              </w:rPr>
              <w:t>条）</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55</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其中：主动公开财政预算决算、</w:t>
            </w:r>
            <w:r w:rsidRPr="00980600">
              <w:rPr>
                <w:rFonts w:ascii="Arial" w:hAnsi="Arial" w:cs="Arial"/>
                <w:kern w:val="0"/>
                <w:sz w:val="20"/>
                <w:szCs w:val="20"/>
              </w:rPr>
              <w:t>“</w:t>
            </w:r>
            <w:r w:rsidRPr="00980600">
              <w:rPr>
                <w:rFonts w:ascii="Arial" w:hAnsi="Arial" w:cs="Arial"/>
                <w:kern w:val="0"/>
                <w:sz w:val="20"/>
                <w:szCs w:val="20"/>
              </w:rPr>
              <w:t>三公经费</w:t>
            </w:r>
            <w:r w:rsidRPr="00980600">
              <w:rPr>
                <w:rFonts w:ascii="Arial" w:hAnsi="Arial" w:cs="Arial"/>
                <w:kern w:val="0"/>
                <w:sz w:val="20"/>
                <w:szCs w:val="20"/>
              </w:rPr>
              <w:t>”</w:t>
            </w:r>
            <w:r w:rsidRPr="00980600">
              <w:rPr>
                <w:rFonts w:ascii="Arial" w:hAnsi="Arial" w:cs="Arial"/>
                <w:kern w:val="0"/>
                <w:sz w:val="20"/>
                <w:szCs w:val="20"/>
              </w:rPr>
              <w:t>和行政经费信息数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1</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主动公开保障性安居工程建设计划、项目开工和竣工情况，保障性住房的分配和退出等信息数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53</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主动公开食品安全标准，食品生产经营许可、专项检查整治等信息数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主动公开环境核查审批、环境状况公报和重特大突发环境事件等信息数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主动公开招投标违法违规行为及处理情况、国有资金占控股或者主导地位依法应当招标的项目等信息数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主动公开生产安全事故的政府举措、处置进展、风险预警、防范措施等信息数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330"/>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主动公开农用地转为建设用地批准、征收集体土地批准、征地公告征地补偿安置公示、集体土地征收结案等信息数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360"/>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主动公开政府指导价、政府定价和收费标准调整的项目、价格、依据、执行时间和范围等信息数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360"/>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主动公开本市企业信用信息系统中的警示信息和良好信息等信息数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9</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主动公开政府部门预算执行审计结果等信息数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1</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主动公开行政机关对与人民群众利益密切相关的公共企事业单位进行监督管理的信息数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主动公开市人民政府决定主动公开的其他信息数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（三）通过不同渠道和方式公开政府信息的情况</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 xml:space="preserve">　</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lastRenderedPageBreak/>
              <w:t xml:space="preserve">     1.</w:t>
            </w:r>
            <w:r w:rsidRPr="00980600">
              <w:rPr>
                <w:rFonts w:ascii="Arial" w:hAnsi="Arial" w:cs="Arial"/>
                <w:kern w:val="0"/>
                <w:sz w:val="20"/>
                <w:szCs w:val="20"/>
              </w:rPr>
              <w:t>政府公报公开政府信息数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2.</w:t>
            </w:r>
            <w:r w:rsidRPr="00980600">
              <w:rPr>
                <w:rFonts w:ascii="Arial" w:hAnsi="Arial" w:cs="Arial"/>
                <w:kern w:val="0"/>
                <w:sz w:val="20"/>
                <w:szCs w:val="20"/>
              </w:rPr>
              <w:t>政府网站公开政府信息数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290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3.</w:t>
            </w:r>
            <w:r w:rsidRPr="00980600">
              <w:rPr>
                <w:rFonts w:ascii="Arial" w:hAnsi="Arial" w:cs="Arial"/>
                <w:kern w:val="0"/>
                <w:sz w:val="20"/>
                <w:szCs w:val="20"/>
              </w:rPr>
              <w:t>政务</w:t>
            </w:r>
            <w:proofErr w:type="gramStart"/>
            <w:r w:rsidRPr="00980600">
              <w:rPr>
                <w:rFonts w:ascii="Arial" w:hAnsi="Arial" w:cs="Arial"/>
                <w:kern w:val="0"/>
                <w:sz w:val="20"/>
                <w:szCs w:val="20"/>
              </w:rPr>
              <w:t>微博公开</w:t>
            </w:r>
            <w:proofErr w:type="gramEnd"/>
            <w:r w:rsidRPr="00980600">
              <w:rPr>
                <w:rFonts w:ascii="Arial" w:hAnsi="Arial" w:cs="Arial"/>
                <w:kern w:val="0"/>
                <w:sz w:val="20"/>
                <w:szCs w:val="20"/>
              </w:rPr>
              <w:t>政府信息数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4.</w:t>
            </w:r>
            <w:proofErr w:type="gramStart"/>
            <w:r w:rsidRPr="00980600">
              <w:rPr>
                <w:rFonts w:ascii="Arial" w:hAnsi="Arial" w:cs="Arial"/>
                <w:kern w:val="0"/>
                <w:sz w:val="20"/>
                <w:szCs w:val="20"/>
              </w:rPr>
              <w:t>政务微信公开</w:t>
            </w:r>
            <w:proofErr w:type="gramEnd"/>
            <w:r w:rsidRPr="00980600">
              <w:rPr>
                <w:rFonts w:ascii="Arial" w:hAnsi="Arial" w:cs="Arial"/>
                <w:kern w:val="0"/>
                <w:sz w:val="20"/>
                <w:szCs w:val="20"/>
              </w:rPr>
              <w:t>政府信息数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5.</w:t>
            </w:r>
            <w:r w:rsidRPr="00980600">
              <w:rPr>
                <w:rFonts w:ascii="Arial" w:hAnsi="Arial" w:cs="Arial"/>
                <w:kern w:val="0"/>
                <w:sz w:val="20"/>
                <w:szCs w:val="20"/>
              </w:rPr>
              <w:t>其他方式公开政府信息数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60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二、回应解读情况</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 xml:space="preserve">　</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（一）回应公众关注热点或重大舆情数（不同方式回应同一热点或舆情计</w:t>
            </w:r>
            <w:r w:rsidRPr="00980600">
              <w:rPr>
                <w:rFonts w:ascii="Arial" w:hAnsi="Arial" w:cs="Arial"/>
                <w:kern w:val="0"/>
                <w:sz w:val="20"/>
                <w:szCs w:val="20"/>
              </w:rPr>
              <w:t>1</w:t>
            </w:r>
            <w:r w:rsidRPr="00980600">
              <w:rPr>
                <w:rFonts w:ascii="Arial" w:hAnsi="Arial" w:cs="Arial"/>
                <w:kern w:val="0"/>
                <w:sz w:val="20"/>
                <w:szCs w:val="20"/>
              </w:rPr>
              <w:t>次）</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（二）通过不同渠道和方式回应解读的情况</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 xml:space="preserve">　</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1.</w:t>
            </w:r>
            <w:r w:rsidRPr="00980600">
              <w:rPr>
                <w:rFonts w:ascii="Arial" w:hAnsi="Arial" w:cs="Arial"/>
                <w:kern w:val="0"/>
                <w:sz w:val="20"/>
                <w:szCs w:val="20"/>
              </w:rPr>
              <w:t>参加或举办新闻发布会总次数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其中：主要负责同志参加新闻发布会次数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2.</w:t>
            </w:r>
            <w:r w:rsidRPr="00980600">
              <w:rPr>
                <w:rFonts w:ascii="Arial" w:hAnsi="Arial" w:cs="Arial"/>
                <w:kern w:val="0"/>
                <w:sz w:val="20"/>
                <w:szCs w:val="20"/>
              </w:rPr>
              <w:t>政府网站在线访谈次数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其中：主要负责同志参加政府网站在线访谈次数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3.</w:t>
            </w:r>
            <w:r w:rsidRPr="00980600">
              <w:rPr>
                <w:rFonts w:ascii="Arial" w:hAnsi="Arial" w:cs="Arial"/>
                <w:kern w:val="0"/>
                <w:sz w:val="20"/>
                <w:szCs w:val="20"/>
              </w:rPr>
              <w:t>政策解读稿件发布数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篇</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4.</w:t>
            </w:r>
            <w:proofErr w:type="gramStart"/>
            <w:r w:rsidRPr="00980600">
              <w:rPr>
                <w:rFonts w:ascii="Arial" w:hAnsi="Arial" w:cs="Arial"/>
                <w:kern w:val="0"/>
                <w:sz w:val="20"/>
                <w:szCs w:val="20"/>
              </w:rPr>
              <w:t>微博微信回应</w:t>
            </w:r>
            <w:proofErr w:type="gramEnd"/>
            <w:r w:rsidRPr="00980600">
              <w:rPr>
                <w:rFonts w:ascii="Arial" w:hAnsi="Arial" w:cs="Arial"/>
                <w:kern w:val="0"/>
                <w:sz w:val="20"/>
                <w:szCs w:val="20"/>
              </w:rPr>
              <w:t>事件数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5.</w:t>
            </w:r>
            <w:r w:rsidRPr="00980600">
              <w:rPr>
                <w:rFonts w:ascii="Arial" w:hAnsi="Arial" w:cs="Arial"/>
                <w:kern w:val="0"/>
                <w:sz w:val="20"/>
                <w:szCs w:val="20"/>
              </w:rPr>
              <w:t>其他方式回应事件数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三、依申请公开情况</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 xml:space="preserve">　</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（一）收到申请数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238</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1.</w:t>
            </w:r>
            <w:r w:rsidRPr="00980600">
              <w:rPr>
                <w:rFonts w:ascii="Arial" w:hAnsi="Arial" w:cs="Arial"/>
                <w:kern w:val="0"/>
                <w:sz w:val="20"/>
                <w:szCs w:val="20"/>
              </w:rPr>
              <w:t>当面申请数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177</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2.</w:t>
            </w:r>
            <w:r w:rsidRPr="00980600">
              <w:rPr>
                <w:rFonts w:ascii="Arial" w:hAnsi="Arial" w:cs="Arial"/>
                <w:kern w:val="0"/>
                <w:sz w:val="20"/>
                <w:szCs w:val="20"/>
              </w:rPr>
              <w:t>传真申请数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3.</w:t>
            </w:r>
            <w:r w:rsidRPr="00980600">
              <w:rPr>
                <w:rFonts w:ascii="Arial" w:hAnsi="Arial" w:cs="Arial"/>
                <w:kern w:val="0"/>
                <w:sz w:val="20"/>
                <w:szCs w:val="20"/>
              </w:rPr>
              <w:t>网络申请数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3</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4.</w:t>
            </w:r>
            <w:r w:rsidRPr="00980600">
              <w:rPr>
                <w:rFonts w:ascii="Arial" w:hAnsi="Arial" w:cs="Arial"/>
                <w:kern w:val="0"/>
                <w:sz w:val="20"/>
                <w:szCs w:val="20"/>
              </w:rPr>
              <w:t>信函申请数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58</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（二）申请</w:t>
            </w:r>
            <w:proofErr w:type="gramStart"/>
            <w:r w:rsidRPr="00980600">
              <w:rPr>
                <w:rFonts w:ascii="Arial" w:hAnsi="Arial" w:cs="Arial"/>
                <w:kern w:val="0"/>
                <w:sz w:val="20"/>
                <w:szCs w:val="20"/>
              </w:rPr>
              <w:t>办结数</w:t>
            </w:r>
            <w:proofErr w:type="gramEnd"/>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265</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1.</w:t>
            </w:r>
            <w:r w:rsidRPr="00980600">
              <w:rPr>
                <w:rFonts w:ascii="Arial" w:hAnsi="Arial" w:cs="Arial"/>
                <w:kern w:val="0"/>
                <w:sz w:val="20"/>
                <w:szCs w:val="20"/>
              </w:rPr>
              <w:t>按时</w:t>
            </w:r>
            <w:proofErr w:type="gramStart"/>
            <w:r w:rsidRPr="00980600">
              <w:rPr>
                <w:rFonts w:ascii="Arial" w:hAnsi="Arial" w:cs="Arial"/>
                <w:kern w:val="0"/>
                <w:sz w:val="20"/>
                <w:szCs w:val="20"/>
              </w:rPr>
              <w:t>办结数</w:t>
            </w:r>
            <w:proofErr w:type="gramEnd"/>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265</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2.</w:t>
            </w:r>
            <w:r w:rsidRPr="00980600">
              <w:rPr>
                <w:rFonts w:ascii="Arial" w:hAnsi="Arial" w:cs="Arial"/>
                <w:kern w:val="0"/>
                <w:sz w:val="20"/>
                <w:szCs w:val="20"/>
              </w:rPr>
              <w:t>延期</w:t>
            </w:r>
            <w:proofErr w:type="gramStart"/>
            <w:r w:rsidRPr="00980600">
              <w:rPr>
                <w:rFonts w:ascii="Arial" w:hAnsi="Arial" w:cs="Arial"/>
                <w:kern w:val="0"/>
                <w:sz w:val="20"/>
                <w:szCs w:val="20"/>
              </w:rPr>
              <w:t>办结数</w:t>
            </w:r>
            <w:proofErr w:type="gramEnd"/>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（三）申请答复数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265</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1.</w:t>
            </w:r>
            <w:r w:rsidRPr="00980600">
              <w:rPr>
                <w:rFonts w:ascii="Arial" w:hAnsi="Arial" w:cs="Arial"/>
                <w:kern w:val="0"/>
                <w:sz w:val="20"/>
                <w:szCs w:val="20"/>
              </w:rPr>
              <w:t>属于已主动公开范围数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3</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2.</w:t>
            </w:r>
            <w:r w:rsidRPr="00980600">
              <w:rPr>
                <w:rFonts w:ascii="Arial" w:hAnsi="Arial" w:cs="Arial"/>
                <w:kern w:val="0"/>
                <w:sz w:val="20"/>
                <w:szCs w:val="20"/>
              </w:rPr>
              <w:t>同意公开答复数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160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3.</w:t>
            </w:r>
            <w:r w:rsidRPr="00980600">
              <w:rPr>
                <w:rFonts w:ascii="Arial" w:hAnsi="Arial" w:cs="Arial"/>
                <w:kern w:val="0"/>
                <w:sz w:val="20"/>
                <w:szCs w:val="20"/>
              </w:rPr>
              <w:t>同意部分公开答复数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4.</w:t>
            </w:r>
            <w:r w:rsidRPr="00980600">
              <w:rPr>
                <w:rFonts w:ascii="Arial" w:hAnsi="Arial" w:cs="Arial"/>
                <w:kern w:val="0"/>
                <w:sz w:val="20"/>
                <w:szCs w:val="20"/>
              </w:rPr>
              <w:t>不同意公开答复数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1</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其中：涉及国家秘密</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涉及商业秘密</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lastRenderedPageBreak/>
              <w:t xml:space="preserve">        </w:t>
            </w:r>
            <w:r w:rsidRPr="00980600">
              <w:rPr>
                <w:rFonts w:ascii="Arial" w:hAnsi="Arial" w:cs="Arial"/>
                <w:kern w:val="0"/>
                <w:sz w:val="20"/>
                <w:szCs w:val="20"/>
              </w:rPr>
              <w:t>涉及个人隐私</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1</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危及国家安全、公共安全、经济安全和社会稳定</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不是《条例》所指政府信息</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法律法规规定的其他情形</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5.</w:t>
            </w:r>
            <w:r w:rsidRPr="00980600">
              <w:rPr>
                <w:rFonts w:ascii="Arial" w:hAnsi="Arial" w:cs="Arial"/>
                <w:kern w:val="0"/>
                <w:sz w:val="20"/>
                <w:szCs w:val="20"/>
              </w:rPr>
              <w:t>不属于本行政机关公开数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1</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6.</w:t>
            </w:r>
            <w:r w:rsidRPr="00980600">
              <w:rPr>
                <w:rFonts w:ascii="Arial" w:hAnsi="Arial" w:cs="Arial"/>
                <w:kern w:val="0"/>
                <w:sz w:val="20"/>
                <w:szCs w:val="20"/>
              </w:rPr>
              <w:t>申请信息不存在数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97</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7.</w:t>
            </w:r>
            <w:r w:rsidRPr="00980600">
              <w:rPr>
                <w:rFonts w:ascii="Arial" w:hAnsi="Arial" w:cs="Arial"/>
                <w:kern w:val="0"/>
                <w:sz w:val="20"/>
                <w:szCs w:val="20"/>
              </w:rPr>
              <w:t>告知</w:t>
            </w:r>
            <w:proofErr w:type="gramStart"/>
            <w:r w:rsidRPr="00980600">
              <w:rPr>
                <w:rFonts w:ascii="Arial" w:hAnsi="Arial" w:cs="Arial"/>
                <w:kern w:val="0"/>
                <w:sz w:val="20"/>
                <w:szCs w:val="20"/>
              </w:rPr>
              <w:t>作出</w:t>
            </w:r>
            <w:proofErr w:type="gramEnd"/>
            <w:r w:rsidRPr="00980600">
              <w:rPr>
                <w:rFonts w:ascii="Arial" w:hAnsi="Arial" w:cs="Arial"/>
                <w:kern w:val="0"/>
                <w:sz w:val="20"/>
                <w:szCs w:val="20"/>
              </w:rPr>
              <w:t>更改补充数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8.</w:t>
            </w:r>
            <w:r w:rsidRPr="00980600">
              <w:rPr>
                <w:rFonts w:ascii="Arial" w:hAnsi="Arial" w:cs="Arial"/>
                <w:kern w:val="0"/>
                <w:sz w:val="20"/>
                <w:szCs w:val="20"/>
              </w:rPr>
              <w:t>告知通过其他途径办理数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3</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四、行政复议数量</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6</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（一）维持具体行政行为数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4</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（二）被依法纠错数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2</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（三）其他情形数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五、行政诉讼数量</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3</w:t>
            </w:r>
          </w:p>
        </w:tc>
      </w:tr>
      <w:tr w:rsidR="00980600" w:rsidRPr="00980600" w:rsidTr="00980600">
        <w:trPr>
          <w:trHeight w:val="40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（一）维持具体行政行为或者驳回原告诉讼请求数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3</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（二）被依法纠错数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（三）其他情形数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六、举报投诉数量</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件</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1</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七、依申请公开信息收取的费用</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宋体" w:hAnsi="宋体" w:cs="Arial"/>
                <w:kern w:val="0"/>
                <w:sz w:val="20"/>
                <w:szCs w:val="20"/>
              </w:rPr>
            </w:pPr>
            <w:r w:rsidRPr="00980600">
              <w:rPr>
                <w:rFonts w:ascii="宋体" w:hAnsi="宋体" w:cs="Arial" w:hint="eastAsia"/>
                <w:kern w:val="0"/>
                <w:sz w:val="20"/>
                <w:szCs w:val="20"/>
              </w:rPr>
              <w:t>元</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八、机构建设和保障经费情况</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 xml:space="preserve">　</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（一）政府信息公开工作专门机构数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proofErr w:type="gramStart"/>
            <w:r w:rsidRPr="00980600">
              <w:rPr>
                <w:rFonts w:ascii="Arial" w:hAnsi="Arial" w:cs="Arial"/>
                <w:kern w:val="0"/>
                <w:sz w:val="20"/>
                <w:szCs w:val="20"/>
              </w:rPr>
              <w:t>个</w:t>
            </w:r>
            <w:proofErr w:type="gramEnd"/>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1</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（二）设置政府信息公开查阅点数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proofErr w:type="gramStart"/>
            <w:r w:rsidRPr="00980600">
              <w:rPr>
                <w:rFonts w:ascii="Arial" w:hAnsi="Arial" w:cs="Arial"/>
                <w:kern w:val="0"/>
                <w:sz w:val="20"/>
                <w:szCs w:val="20"/>
              </w:rPr>
              <w:t>个</w:t>
            </w:r>
            <w:proofErr w:type="gramEnd"/>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1</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（三）从事政府信息公开工作人员数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宋体" w:hAnsi="宋体" w:cs="Arial"/>
                <w:kern w:val="0"/>
                <w:sz w:val="20"/>
                <w:szCs w:val="20"/>
              </w:rPr>
            </w:pPr>
            <w:r w:rsidRPr="00980600">
              <w:rPr>
                <w:rFonts w:ascii="宋体" w:hAnsi="宋体" w:cs="Arial" w:hint="eastAsia"/>
                <w:kern w:val="0"/>
                <w:sz w:val="20"/>
                <w:szCs w:val="20"/>
              </w:rPr>
              <w:t>人</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3</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1.</w:t>
            </w:r>
            <w:r w:rsidRPr="00980600">
              <w:rPr>
                <w:rFonts w:ascii="Arial" w:hAnsi="Arial" w:cs="Arial"/>
                <w:kern w:val="0"/>
                <w:sz w:val="20"/>
                <w:szCs w:val="20"/>
              </w:rPr>
              <w:t>专职人员数（不包括政府公报及政府网站工作人员数）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宋体" w:hAnsi="宋体" w:cs="Arial"/>
                <w:kern w:val="0"/>
                <w:sz w:val="20"/>
                <w:szCs w:val="20"/>
              </w:rPr>
            </w:pPr>
            <w:r w:rsidRPr="00980600">
              <w:rPr>
                <w:rFonts w:ascii="宋体" w:hAnsi="宋体" w:cs="Arial" w:hint="eastAsia"/>
                <w:kern w:val="0"/>
                <w:sz w:val="20"/>
                <w:szCs w:val="20"/>
              </w:rPr>
              <w:t>人</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1</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2.</w:t>
            </w:r>
            <w:r w:rsidRPr="00980600">
              <w:rPr>
                <w:rFonts w:ascii="Arial" w:hAnsi="Arial" w:cs="Arial"/>
                <w:kern w:val="0"/>
                <w:sz w:val="20"/>
                <w:szCs w:val="20"/>
              </w:rPr>
              <w:t>兼职人员数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宋体" w:hAnsi="宋体" w:cs="Arial"/>
                <w:kern w:val="0"/>
                <w:sz w:val="20"/>
                <w:szCs w:val="20"/>
              </w:rPr>
            </w:pPr>
            <w:r w:rsidRPr="00980600">
              <w:rPr>
                <w:rFonts w:ascii="宋体" w:hAnsi="宋体" w:cs="Arial" w:hint="eastAsia"/>
                <w:kern w:val="0"/>
                <w:sz w:val="20"/>
                <w:szCs w:val="20"/>
              </w:rPr>
              <w:t>人</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2</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（四）政府信息公开专项经费（不包括用于政府公报编辑管理及政府网站建设维护等方面的经费）</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宋体" w:hAnsi="宋体" w:cs="Arial"/>
                <w:kern w:val="0"/>
                <w:sz w:val="20"/>
                <w:szCs w:val="20"/>
              </w:rPr>
            </w:pPr>
            <w:r w:rsidRPr="00980600">
              <w:rPr>
                <w:rFonts w:ascii="宋体" w:hAnsi="宋体" w:cs="Arial" w:hint="eastAsia"/>
                <w:kern w:val="0"/>
                <w:sz w:val="20"/>
                <w:szCs w:val="20"/>
              </w:rPr>
              <w:t>元</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4000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九、政府信息公开会议和培训情况</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 xml:space="preserve">　</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（一）召开政府信息公开工作会议或专题会议数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8061D3">
            <w:pPr>
              <w:widowControl/>
              <w:jc w:val="left"/>
              <w:rPr>
                <w:rFonts w:ascii="Arial" w:hAnsi="Arial" w:cs="Arial"/>
                <w:kern w:val="0"/>
                <w:sz w:val="20"/>
                <w:szCs w:val="20"/>
              </w:rPr>
            </w:pPr>
            <w:r w:rsidRPr="00980600">
              <w:rPr>
                <w:rFonts w:ascii="Arial" w:hAnsi="Arial" w:cs="Arial"/>
                <w:kern w:val="0"/>
                <w:sz w:val="20"/>
                <w:szCs w:val="20"/>
              </w:rPr>
              <w:t>2</w:t>
            </w:r>
            <w:r w:rsidR="008061D3">
              <w:rPr>
                <w:rFonts w:ascii="Arial" w:hAnsi="Arial" w:cs="Arial" w:hint="eastAsia"/>
                <w:kern w:val="0"/>
                <w:sz w:val="20"/>
                <w:szCs w:val="20"/>
              </w:rPr>
              <w:t>0</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（二）举办各类培训班数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宋体" w:hAnsi="宋体" w:cs="Arial"/>
                <w:kern w:val="0"/>
                <w:sz w:val="20"/>
                <w:szCs w:val="20"/>
              </w:rPr>
            </w:pPr>
            <w:r w:rsidRPr="00980600">
              <w:rPr>
                <w:rFonts w:ascii="宋体" w:hAnsi="宋体" w:cs="Arial" w:hint="eastAsia"/>
                <w:kern w:val="0"/>
                <w:sz w:val="20"/>
                <w:szCs w:val="20"/>
              </w:rPr>
              <w:t>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8061D3" w:rsidP="00980600">
            <w:pPr>
              <w:widowControl/>
              <w:jc w:val="left"/>
              <w:rPr>
                <w:rFonts w:ascii="Arial" w:hAnsi="Arial" w:cs="Arial"/>
                <w:kern w:val="0"/>
                <w:sz w:val="20"/>
                <w:szCs w:val="20"/>
              </w:rPr>
            </w:pPr>
            <w:r>
              <w:rPr>
                <w:rFonts w:ascii="Arial" w:hAnsi="Arial" w:cs="Arial" w:hint="eastAsia"/>
                <w:kern w:val="0"/>
                <w:sz w:val="20"/>
                <w:szCs w:val="20"/>
              </w:rPr>
              <w:t>2</w:t>
            </w:r>
          </w:p>
        </w:tc>
      </w:tr>
      <w:tr w:rsidR="00980600" w:rsidRPr="00980600" w:rsidTr="00980600">
        <w:trPr>
          <w:trHeight w:val="435"/>
        </w:trPr>
        <w:tc>
          <w:tcPr>
            <w:tcW w:w="7577" w:type="dxa"/>
            <w:tcBorders>
              <w:top w:val="nil"/>
              <w:left w:val="single" w:sz="4" w:space="0" w:color="000000"/>
              <w:bottom w:val="single" w:sz="4" w:space="0" w:color="000000"/>
              <w:right w:val="single" w:sz="4" w:space="0" w:color="000000"/>
            </w:tcBorders>
            <w:shd w:val="clear" w:color="auto" w:fill="auto"/>
            <w:noWrap/>
            <w:vAlign w:val="bottom"/>
            <w:hideMark/>
          </w:tcPr>
          <w:p w:rsidR="00980600" w:rsidRPr="00980600" w:rsidRDefault="00980600" w:rsidP="00980600">
            <w:pPr>
              <w:widowControl/>
              <w:jc w:val="left"/>
              <w:rPr>
                <w:rFonts w:ascii="Arial" w:hAnsi="Arial" w:cs="Arial"/>
                <w:kern w:val="0"/>
                <w:sz w:val="20"/>
                <w:szCs w:val="20"/>
              </w:rPr>
            </w:pPr>
            <w:r w:rsidRPr="00980600">
              <w:rPr>
                <w:rFonts w:ascii="Arial" w:hAnsi="Arial" w:cs="Arial"/>
                <w:kern w:val="0"/>
                <w:sz w:val="20"/>
                <w:szCs w:val="20"/>
              </w:rPr>
              <w:t xml:space="preserve">  </w:t>
            </w:r>
            <w:r w:rsidRPr="00980600">
              <w:rPr>
                <w:rFonts w:ascii="Arial" w:hAnsi="Arial" w:cs="Arial"/>
                <w:kern w:val="0"/>
                <w:sz w:val="20"/>
                <w:szCs w:val="20"/>
              </w:rPr>
              <w:t>（三）接受培训人员数</w:t>
            </w:r>
          </w:p>
        </w:tc>
        <w:tc>
          <w:tcPr>
            <w:tcW w:w="421" w:type="dxa"/>
            <w:tcBorders>
              <w:top w:val="nil"/>
              <w:left w:val="nil"/>
              <w:bottom w:val="single" w:sz="4" w:space="0" w:color="000000"/>
              <w:right w:val="single" w:sz="4" w:space="0" w:color="000000"/>
            </w:tcBorders>
            <w:shd w:val="clear" w:color="000000" w:fill="FFFFFF"/>
            <w:vAlign w:val="center"/>
            <w:hideMark/>
          </w:tcPr>
          <w:p w:rsidR="00980600" w:rsidRPr="00980600" w:rsidRDefault="00980600" w:rsidP="00980600">
            <w:pPr>
              <w:widowControl/>
              <w:jc w:val="center"/>
              <w:rPr>
                <w:rFonts w:ascii="Arial" w:hAnsi="Arial" w:cs="Arial"/>
                <w:kern w:val="0"/>
                <w:sz w:val="20"/>
                <w:szCs w:val="20"/>
              </w:rPr>
            </w:pPr>
            <w:r w:rsidRPr="00980600">
              <w:rPr>
                <w:rFonts w:ascii="Arial" w:hAnsi="Arial" w:cs="Arial"/>
                <w:kern w:val="0"/>
                <w:sz w:val="20"/>
                <w:szCs w:val="20"/>
              </w:rPr>
              <w:t>人次</w:t>
            </w:r>
          </w:p>
        </w:tc>
        <w:tc>
          <w:tcPr>
            <w:tcW w:w="672" w:type="dxa"/>
            <w:tcBorders>
              <w:top w:val="nil"/>
              <w:left w:val="nil"/>
              <w:bottom w:val="single" w:sz="4" w:space="0" w:color="000000"/>
              <w:right w:val="single" w:sz="4" w:space="0" w:color="000000"/>
            </w:tcBorders>
            <w:shd w:val="clear" w:color="auto" w:fill="auto"/>
            <w:noWrap/>
            <w:vAlign w:val="bottom"/>
            <w:hideMark/>
          </w:tcPr>
          <w:p w:rsidR="00980600" w:rsidRPr="00980600" w:rsidRDefault="00980600" w:rsidP="008061D3">
            <w:pPr>
              <w:widowControl/>
              <w:jc w:val="left"/>
              <w:rPr>
                <w:rFonts w:ascii="Arial" w:hAnsi="Arial" w:cs="Arial"/>
                <w:kern w:val="0"/>
                <w:sz w:val="20"/>
                <w:szCs w:val="20"/>
              </w:rPr>
            </w:pPr>
            <w:r w:rsidRPr="00980600">
              <w:rPr>
                <w:rFonts w:ascii="Arial" w:hAnsi="Arial" w:cs="Arial"/>
                <w:kern w:val="0"/>
                <w:sz w:val="20"/>
                <w:szCs w:val="20"/>
              </w:rPr>
              <w:t>1</w:t>
            </w:r>
            <w:r w:rsidR="008061D3">
              <w:rPr>
                <w:rFonts w:ascii="Arial" w:hAnsi="Arial" w:cs="Arial" w:hint="eastAsia"/>
                <w:kern w:val="0"/>
                <w:sz w:val="20"/>
                <w:szCs w:val="20"/>
              </w:rPr>
              <w:t>0</w:t>
            </w:r>
            <w:r w:rsidRPr="00980600">
              <w:rPr>
                <w:rFonts w:ascii="Arial" w:hAnsi="Arial" w:cs="Arial"/>
                <w:kern w:val="0"/>
                <w:sz w:val="20"/>
                <w:szCs w:val="20"/>
              </w:rPr>
              <w:t>0</w:t>
            </w:r>
          </w:p>
        </w:tc>
      </w:tr>
    </w:tbl>
    <w:p w:rsidR="00BA72BA" w:rsidRDefault="00BA72BA"/>
    <w:sectPr w:rsidR="00BA72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B88" w:rsidRDefault="009E2B88" w:rsidP="00980600">
      <w:r>
        <w:separator/>
      </w:r>
    </w:p>
  </w:endnote>
  <w:endnote w:type="continuationSeparator" w:id="0">
    <w:p w:rsidR="009E2B88" w:rsidRDefault="009E2B88" w:rsidP="0098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汉仪大宋简">
    <w:altName w:val="Arial"/>
    <w:charset w:val="00"/>
    <w:family w:val="swiss"/>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方正超粗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B88" w:rsidRDefault="009E2B88" w:rsidP="00980600">
      <w:r>
        <w:separator/>
      </w:r>
    </w:p>
  </w:footnote>
  <w:footnote w:type="continuationSeparator" w:id="0">
    <w:p w:rsidR="009E2B88" w:rsidRDefault="009E2B88" w:rsidP="00980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6F"/>
    <w:rsid w:val="0002610F"/>
    <w:rsid w:val="00092D2C"/>
    <w:rsid w:val="000D430E"/>
    <w:rsid w:val="000E466D"/>
    <w:rsid w:val="000E61DE"/>
    <w:rsid w:val="0014236F"/>
    <w:rsid w:val="00161007"/>
    <w:rsid w:val="0017651D"/>
    <w:rsid w:val="00186BF9"/>
    <w:rsid w:val="001B0AA9"/>
    <w:rsid w:val="00231C2D"/>
    <w:rsid w:val="0026055E"/>
    <w:rsid w:val="002D2AE0"/>
    <w:rsid w:val="00322273"/>
    <w:rsid w:val="00325791"/>
    <w:rsid w:val="00390886"/>
    <w:rsid w:val="004F42F0"/>
    <w:rsid w:val="00572F94"/>
    <w:rsid w:val="00636E72"/>
    <w:rsid w:val="006A13F1"/>
    <w:rsid w:val="006D480C"/>
    <w:rsid w:val="00704A71"/>
    <w:rsid w:val="00756861"/>
    <w:rsid w:val="007F045C"/>
    <w:rsid w:val="007F54EE"/>
    <w:rsid w:val="008061D3"/>
    <w:rsid w:val="00806CEE"/>
    <w:rsid w:val="00847D61"/>
    <w:rsid w:val="0085745B"/>
    <w:rsid w:val="008D1701"/>
    <w:rsid w:val="008D7B5D"/>
    <w:rsid w:val="008E3C82"/>
    <w:rsid w:val="00980600"/>
    <w:rsid w:val="009D70A1"/>
    <w:rsid w:val="009E20E1"/>
    <w:rsid w:val="009E2B88"/>
    <w:rsid w:val="009E36AD"/>
    <w:rsid w:val="00A01A98"/>
    <w:rsid w:val="00A04FC3"/>
    <w:rsid w:val="00A4470D"/>
    <w:rsid w:val="00A96E24"/>
    <w:rsid w:val="00AD3AF2"/>
    <w:rsid w:val="00AF7233"/>
    <w:rsid w:val="00B55B07"/>
    <w:rsid w:val="00B82A9A"/>
    <w:rsid w:val="00B83622"/>
    <w:rsid w:val="00B90BAD"/>
    <w:rsid w:val="00BA72BA"/>
    <w:rsid w:val="00BB1105"/>
    <w:rsid w:val="00BC3833"/>
    <w:rsid w:val="00C070F4"/>
    <w:rsid w:val="00C23F1E"/>
    <w:rsid w:val="00CB1C57"/>
    <w:rsid w:val="00CB27FC"/>
    <w:rsid w:val="00D157B4"/>
    <w:rsid w:val="00DD263B"/>
    <w:rsid w:val="00E30FDF"/>
    <w:rsid w:val="00E46744"/>
    <w:rsid w:val="00E82949"/>
    <w:rsid w:val="00EE018A"/>
    <w:rsid w:val="00F619C0"/>
    <w:rsid w:val="00F735BD"/>
    <w:rsid w:val="00F76384"/>
    <w:rsid w:val="00FA5645"/>
    <w:rsid w:val="00FA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F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7F32"/>
    <w:rPr>
      <w:color w:val="0000FF"/>
      <w:u w:val="single"/>
    </w:rPr>
  </w:style>
  <w:style w:type="paragraph" w:styleId="a4">
    <w:name w:val="Body Text"/>
    <w:basedOn w:val="a"/>
    <w:link w:val="Char"/>
    <w:semiHidden/>
    <w:unhideWhenUsed/>
    <w:rsid w:val="00FA7F32"/>
    <w:pPr>
      <w:suppressAutoHyphens/>
      <w:jc w:val="center"/>
    </w:pPr>
    <w:rPr>
      <w:rFonts w:ascii="方正小标宋简体" w:eastAsia="方正小标宋简体" w:hAnsi="汉仪大宋简"/>
      <w:color w:val="000000"/>
      <w:kern w:val="0"/>
      <w:sz w:val="44"/>
      <w:szCs w:val="20"/>
    </w:rPr>
  </w:style>
  <w:style w:type="character" w:customStyle="1" w:styleId="Char">
    <w:name w:val="正文文本 Char"/>
    <w:basedOn w:val="a0"/>
    <w:link w:val="a4"/>
    <w:semiHidden/>
    <w:rsid w:val="00FA7F32"/>
    <w:rPr>
      <w:rFonts w:ascii="方正小标宋简体" w:eastAsia="方正小标宋简体" w:hAnsi="汉仪大宋简" w:cs="Times New Roman"/>
      <w:color w:val="000000"/>
      <w:kern w:val="0"/>
      <w:sz w:val="44"/>
      <w:szCs w:val="20"/>
    </w:rPr>
  </w:style>
  <w:style w:type="paragraph" w:customStyle="1" w:styleId="CharCharCharChar">
    <w:name w:val="Char Char Char Char"/>
    <w:basedOn w:val="a5"/>
    <w:autoRedefine/>
    <w:rsid w:val="00EE018A"/>
    <w:pPr>
      <w:shd w:val="clear" w:color="auto" w:fill="000080"/>
      <w:adjustRightInd w:val="0"/>
      <w:spacing w:line="436" w:lineRule="exact"/>
      <w:ind w:left="357"/>
      <w:jc w:val="left"/>
      <w:outlineLvl w:val="3"/>
    </w:pPr>
    <w:rPr>
      <w:rFonts w:ascii="Tahoma" w:hAnsi="Tahoma"/>
      <w:b/>
      <w:sz w:val="24"/>
      <w:szCs w:val="24"/>
    </w:rPr>
  </w:style>
  <w:style w:type="paragraph" w:styleId="a5">
    <w:name w:val="Document Map"/>
    <w:basedOn w:val="a"/>
    <w:link w:val="Char0"/>
    <w:uiPriority w:val="99"/>
    <w:semiHidden/>
    <w:unhideWhenUsed/>
    <w:rsid w:val="00EE018A"/>
    <w:rPr>
      <w:rFonts w:ascii="宋体"/>
      <w:sz w:val="18"/>
      <w:szCs w:val="18"/>
    </w:rPr>
  </w:style>
  <w:style w:type="character" w:customStyle="1" w:styleId="Char0">
    <w:name w:val="文档结构图 Char"/>
    <w:basedOn w:val="a0"/>
    <w:link w:val="a5"/>
    <w:uiPriority w:val="99"/>
    <w:semiHidden/>
    <w:rsid w:val="00EE018A"/>
    <w:rPr>
      <w:rFonts w:ascii="宋体" w:eastAsia="宋体" w:hAnsi="Times New Roman" w:cs="Times New Roman"/>
      <w:sz w:val="18"/>
      <w:szCs w:val="18"/>
    </w:rPr>
  </w:style>
  <w:style w:type="paragraph" w:styleId="a6">
    <w:name w:val="header"/>
    <w:basedOn w:val="a"/>
    <w:link w:val="Char1"/>
    <w:uiPriority w:val="99"/>
    <w:unhideWhenUsed/>
    <w:rsid w:val="0098060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80600"/>
    <w:rPr>
      <w:rFonts w:ascii="Times New Roman" w:eastAsia="宋体" w:hAnsi="Times New Roman" w:cs="Times New Roman"/>
      <w:sz w:val="18"/>
      <w:szCs w:val="18"/>
    </w:rPr>
  </w:style>
  <w:style w:type="paragraph" w:styleId="a7">
    <w:name w:val="footer"/>
    <w:basedOn w:val="a"/>
    <w:link w:val="Char2"/>
    <w:uiPriority w:val="99"/>
    <w:unhideWhenUsed/>
    <w:rsid w:val="00980600"/>
    <w:pPr>
      <w:tabs>
        <w:tab w:val="center" w:pos="4153"/>
        <w:tab w:val="right" w:pos="8306"/>
      </w:tabs>
      <w:snapToGrid w:val="0"/>
      <w:jc w:val="left"/>
    </w:pPr>
    <w:rPr>
      <w:sz w:val="18"/>
      <w:szCs w:val="18"/>
    </w:rPr>
  </w:style>
  <w:style w:type="character" w:customStyle="1" w:styleId="Char2">
    <w:name w:val="页脚 Char"/>
    <w:basedOn w:val="a0"/>
    <w:link w:val="a7"/>
    <w:uiPriority w:val="99"/>
    <w:rsid w:val="00980600"/>
    <w:rPr>
      <w:rFonts w:ascii="Times New Roman" w:eastAsia="宋体" w:hAnsi="Times New Roman" w:cs="Times New Roman"/>
      <w:sz w:val="18"/>
      <w:szCs w:val="18"/>
    </w:rPr>
  </w:style>
  <w:style w:type="paragraph" w:styleId="a8">
    <w:name w:val="Balloon Text"/>
    <w:basedOn w:val="a"/>
    <w:link w:val="Char3"/>
    <w:uiPriority w:val="99"/>
    <w:semiHidden/>
    <w:unhideWhenUsed/>
    <w:rsid w:val="00322273"/>
    <w:rPr>
      <w:sz w:val="18"/>
      <w:szCs w:val="18"/>
    </w:rPr>
  </w:style>
  <w:style w:type="character" w:customStyle="1" w:styleId="Char3">
    <w:name w:val="批注框文本 Char"/>
    <w:basedOn w:val="a0"/>
    <w:link w:val="a8"/>
    <w:uiPriority w:val="99"/>
    <w:semiHidden/>
    <w:rsid w:val="0032227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F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7F32"/>
    <w:rPr>
      <w:color w:val="0000FF"/>
      <w:u w:val="single"/>
    </w:rPr>
  </w:style>
  <w:style w:type="paragraph" w:styleId="a4">
    <w:name w:val="Body Text"/>
    <w:basedOn w:val="a"/>
    <w:link w:val="Char"/>
    <w:semiHidden/>
    <w:unhideWhenUsed/>
    <w:rsid w:val="00FA7F32"/>
    <w:pPr>
      <w:suppressAutoHyphens/>
      <w:jc w:val="center"/>
    </w:pPr>
    <w:rPr>
      <w:rFonts w:ascii="方正小标宋简体" w:eastAsia="方正小标宋简体" w:hAnsi="汉仪大宋简"/>
      <w:color w:val="000000"/>
      <w:kern w:val="0"/>
      <w:sz w:val="44"/>
      <w:szCs w:val="20"/>
    </w:rPr>
  </w:style>
  <w:style w:type="character" w:customStyle="1" w:styleId="Char">
    <w:name w:val="正文文本 Char"/>
    <w:basedOn w:val="a0"/>
    <w:link w:val="a4"/>
    <w:semiHidden/>
    <w:rsid w:val="00FA7F32"/>
    <w:rPr>
      <w:rFonts w:ascii="方正小标宋简体" w:eastAsia="方正小标宋简体" w:hAnsi="汉仪大宋简" w:cs="Times New Roman"/>
      <w:color w:val="000000"/>
      <w:kern w:val="0"/>
      <w:sz w:val="44"/>
      <w:szCs w:val="20"/>
    </w:rPr>
  </w:style>
  <w:style w:type="paragraph" w:customStyle="1" w:styleId="CharCharCharChar">
    <w:name w:val="Char Char Char Char"/>
    <w:basedOn w:val="a5"/>
    <w:autoRedefine/>
    <w:rsid w:val="00EE018A"/>
    <w:pPr>
      <w:shd w:val="clear" w:color="auto" w:fill="000080"/>
      <w:adjustRightInd w:val="0"/>
      <w:spacing w:line="436" w:lineRule="exact"/>
      <w:ind w:left="357"/>
      <w:jc w:val="left"/>
      <w:outlineLvl w:val="3"/>
    </w:pPr>
    <w:rPr>
      <w:rFonts w:ascii="Tahoma" w:hAnsi="Tahoma"/>
      <w:b/>
      <w:sz w:val="24"/>
      <w:szCs w:val="24"/>
    </w:rPr>
  </w:style>
  <w:style w:type="paragraph" w:styleId="a5">
    <w:name w:val="Document Map"/>
    <w:basedOn w:val="a"/>
    <w:link w:val="Char0"/>
    <w:uiPriority w:val="99"/>
    <w:semiHidden/>
    <w:unhideWhenUsed/>
    <w:rsid w:val="00EE018A"/>
    <w:rPr>
      <w:rFonts w:ascii="宋体"/>
      <w:sz w:val="18"/>
      <w:szCs w:val="18"/>
    </w:rPr>
  </w:style>
  <w:style w:type="character" w:customStyle="1" w:styleId="Char0">
    <w:name w:val="文档结构图 Char"/>
    <w:basedOn w:val="a0"/>
    <w:link w:val="a5"/>
    <w:uiPriority w:val="99"/>
    <w:semiHidden/>
    <w:rsid w:val="00EE018A"/>
    <w:rPr>
      <w:rFonts w:ascii="宋体" w:eastAsia="宋体" w:hAnsi="Times New Roman" w:cs="Times New Roman"/>
      <w:sz w:val="18"/>
      <w:szCs w:val="18"/>
    </w:rPr>
  </w:style>
  <w:style w:type="paragraph" w:styleId="a6">
    <w:name w:val="header"/>
    <w:basedOn w:val="a"/>
    <w:link w:val="Char1"/>
    <w:uiPriority w:val="99"/>
    <w:unhideWhenUsed/>
    <w:rsid w:val="0098060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80600"/>
    <w:rPr>
      <w:rFonts w:ascii="Times New Roman" w:eastAsia="宋体" w:hAnsi="Times New Roman" w:cs="Times New Roman"/>
      <w:sz w:val="18"/>
      <w:szCs w:val="18"/>
    </w:rPr>
  </w:style>
  <w:style w:type="paragraph" w:styleId="a7">
    <w:name w:val="footer"/>
    <w:basedOn w:val="a"/>
    <w:link w:val="Char2"/>
    <w:uiPriority w:val="99"/>
    <w:unhideWhenUsed/>
    <w:rsid w:val="00980600"/>
    <w:pPr>
      <w:tabs>
        <w:tab w:val="center" w:pos="4153"/>
        <w:tab w:val="right" w:pos="8306"/>
      </w:tabs>
      <w:snapToGrid w:val="0"/>
      <w:jc w:val="left"/>
    </w:pPr>
    <w:rPr>
      <w:sz w:val="18"/>
      <w:szCs w:val="18"/>
    </w:rPr>
  </w:style>
  <w:style w:type="character" w:customStyle="1" w:styleId="Char2">
    <w:name w:val="页脚 Char"/>
    <w:basedOn w:val="a0"/>
    <w:link w:val="a7"/>
    <w:uiPriority w:val="99"/>
    <w:rsid w:val="00980600"/>
    <w:rPr>
      <w:rFonts w:ascii="Times New Roman" w:eastAsia="宋体" w:hAnsi="Times New Roman" w:cs="Times New Roman"/>
      <w:sz w:val="18"/>
      <w:szCs w:val="18"/>
    </w:rPr>
  </w:style>
  <w:style w:type="paragraph" w:styleId="a8">
    <w:name w:val="Balloon Text"/>
    <w:basedOn w:val="a"/>
    <w:link w:val="Char3"/>
    <w:uiPriority w:val="99"/>
    <w:semiHidden/>
    <w:unhideWhenUsed/>
    <w:rsid w:val="00322273"/>
    <w:rPr>
      <w:sz w:val="18"/>
      <w:szCs w:val="18"/>
    </w:rPr>
  </w:style>
  <w:style w:type="character" w:customStyle="1" w:styleId="Char3">
    <w:name w:val="批注框文本 Char"/>
    <w:basedOn w:val="a0"/>
    <w:link w:val="a8"/>
    <w:uiPriority w:val="99"/>
    <w:semiHidden/>
    <w:rsid w:val="0032227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61275">
      <w:bodyDiv w:val="1"/>
      <w:marLeft w:val="0"/>
      <w:marRight w:val="0"/>
      <w:marTop w:val="0"/>
      <w:marBottom w:val="0"/>
      <w:divBdr>
        <w:top w:val="none" w:sz="0" w:space="0" w:color="auto"/>
        <w:left w:val="none" w:sz="0" w:space="0" w:color="auto"/>
        <w:bottom w:val="none" w:sz="0" w:space="0" w:color="auto"/>
        <w:right w:val="none" w:sz="0" w:space="0" w:color="auto"/>
      </w:divBdr>
    </w:div>
    <w:div w:id="475335801">
      <w:bodyDiv w:val="1"/>
      <w:marLeft w:val="0"/>
      <w:marRight w:val="0"/>
      <w:marTop w:val="0"/>
      <w:marBottom w:val="0"/>
      <w:divBdr>
        <w:top w:val="none" w:sz="0" w:space="0" w:color="auto"/>
        <w:left w:val="none" w:sz="0" w:space="0" w:color="auto"/>
        <w:bottom w:val="none" w:sz="0" w:space="0" w:color="auto"/>
        <w:right w:val="none" w:sz="0" w:space="0" w:color="auto"/>
      </w:divBdr>
    </w:div>
    <w:div w:id="965043321">
      <w:bodyDiv w:val="1"/>
      <w:marLeft w:val="0"/>
      <w:marRight w:val="0"/>
      <w:marTop w:val="0"/>
      <w:marBottom w:val="0"/>
      <w:divBdr>
        <w:top w:val="none" w:sz="0" w:space="0" w:color="auto"/>
        <w:left w:val="none" w:sz="0" w:space="0" w:color="auto"/>
        <w:bottom w:val="none" w:sz="0" w:space="0" w:color="auto"/>
        <w:right w:val="none" w:sz="0" w:space="0" w:color="auto"/>
      </w:divBdr>
    </w:div>
    <w:div w:id="133530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xgk.bjchy.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9</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303-李伟</cp:lastModifiedBy>
  <cp:revision>29</cp:revision>
  <cp:lastPrinted>2019-02-15T08:47:00Z</cp:lastPrinted>
  <dcterms:created xsi:type="dcterms:W3CDTF">2016-01-21T06:30:00Z</dcterms:created>
  <dcterms:modified xsi:type="dcterms:W3CDTF">2019-03-07T02:30:00Z</dcterms:modified>
</cp:coreProperties>
</file>