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2021年度朝阳区实体书店扶持资金项目</w:t>
      </w:r>
    </w:p>
    <w:p>
      <w:pPr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基础申报材料</w:t>
      </w: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申报方向（请在方框内勾选）：</w:t>
      </w:r>
    </w:p>
    <w:p>
      <w:pPr>
        <w:rPr>
          <w:rFonts w:ascii="等线" w:hAnsi="等线" w:eastAsia="仿宋" w:cs="仿宋"/>
          <w:sz w:val="32"/>
          <w:szCs w:val="32"/>
        </w:rPr>
      </w:pPr>
      <w:r>
        <w:rPr>
          <w:rFonts w:ascii="等线" w:hAnsi="等线" w:eastAsia="仿宋" w:cs="仿宋"/>
          <w:sz w:val="32"/>
          <w:szCs w:val="32"/>
        </w:rPr>
        <w:t>1.</w:t>
      </w:r>
      <w:r>
        <w:rPr>
          <w:rFonts w:hint="eastAsia" w:ascii="等线" w:hAnsi="等线" w:eastAsia="仿宋" w:cs="仿宋"/>
          <w:sz w:val="32"/>
          <w:szCs w:val="32"/>
        </w:rPr>
        <w:t>市级配套奖励</w:t>
      </w:r>
      <w:r>
        <w:rPr>
          <w:rFonts w:ascii="等线" w:hAnsi="等线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□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等线" w:hAnsi="等线" w:eastAsia="仿宋" w:cs="仿宋"/>
          <w:sz w:val="32"/>
          <w:szCs w:val="32"/>
        </w:rPr>
        <w:t>2.</w:t>
      </w:r>
      <w:r>
        <w:rPr>
          <w:rFonts w:hint="eastAsia" w:ascii="等线" w:hAnsi="等线" w:eastAsia="仿宋" w:cs="仿宋"/>
          <w:sz w:val="32"/>
          <w:szCs w:val="32"/>
        </w:rPr>
        <w:t>新开办实体书店一般补贴</w:t>
      </w:r>
      <w:r>
        <w:rPr>
          <w:rFonts w:ascii="等线" w:hAnsi="等线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□“三进”补贴□</w:t>
      </w:r>
    </w:p>
    <w:p>
      <w:pPr>
        <w:rPr>
          <w:rFonts w:ascii="等线" w:hAnsi="等线" w:eastAsia="仿宋" w:cs="仿宋"/>
          <w:sz w:val="32"/>
          <w:szCs w:val="32"/>
        </w:rPr>
      </w:pPr>
      <w:r>
        <w:rPr>
          <w:rFonts w:ascii="等线" w:hAnsi="等线" w:eastAsia="仿宋" w:cs="仿宋"/>
          <w:sz w:val="32"/>
          <w:szCs w:val="32"/>
        </w:rPr>
        <w:t>3.</w:t>
      </w:r>
      <w:r>
        <w:rPr>
          <w:rFonts w:hint="eastAsia" w:ascii="等线" w:hAnsi="等线" w:eastAsia="仿宋" w:cs="仿宋"/>
          <w:sz w:val="32"/>
          <w:szCs w:val="32"/>
        </w:rPr>
        <w:t>持续运营奖励</w:t>
      </w:r>
      <w:r>
        <w:rPr>
          <w:rFonts w:ascii="等线" w:hAnsi="等线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□</w:t>
      </w:r>
    </w:p>
    <w:p>
      <w:pPr>
        <w:rPr>
          <w:rFonts w:ascii="等线" w:hAnsi="等线" w:eastAsia="仿宋" w:cs="仿宋"/>
          <w:sz w:val="32"/>
          <w:szCs w:val="32"/>
        </w:rPr>
      </w:pPr>
      <w:r>
        <w:rPr>
          <w:rFonts w:ascii="等线" w:hAnsi="等线" w:eastAsia="仿宋" w:cs="仿宋"/>
          <w:sz w:val="32"/>
          <w:szCs w:val="32"/>
        </w:rPr>
        <w:t>4.</w:t>
      </w:r>
      <w:r>
        <w:rPr>
          <w:rFonts w:hint="eastAsia" w:ascii="等线" w:hAnsi="等线" w:eastAsia="仿宋" w:cs="仿宋"/>
          <w:sz w:val="32"/>
          <w:szCs w:val="32"/>
        </w:rPr>
        <w:t>融合发展奖励</w:t>
      </w:r>
      <w:r>
        <w:rPr>
          <w:rFonts w:ascii="等线" w:hAnsi="等线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□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jc w:val="center"/>
        <w:rPr>
          <w:rFonts w:ascii="方正小标宋简体" w:hAnsi="仿宋" w:eastAsia="方正小标宋简体" w:cs="方正小标宋简体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目</w:t>
      </w:r>
      <w:r>
        <w:rPr>
          <w:rFonts w:ascii="方正小标宋简体" w:hAnsi="仿宋" w:eastAsia="方正小标宋简体" w:cs="方正小标宋简体"/>
          <w:sz w:val="36"/>
          <w:szCs w:val="36"/>
        </w:rPr>
        <w:t xml:space="preserve">  </w:t>
      </w:r>
      <w:r>
        <w:rPr>
          <w:rFonts w:hint="eastAsia" w:ascii="方正小标宋简体" w:hAnsi="仿宋" w:eastAsia="方正小标宋简体" w:cs="方正小标宋简体"/>
          <w:sz w:val="36"/>
          <w:szCs w:val="36"/>
        </w:rPr>
        <w:t>录</w:t>
      </w:r>
    </w:p>
    <w:p>
      <w:pPr>
        <w:jc w:val="center"/>
        <w:rPr>
          <w:rFonts w:ascii="方正小标宋简体" w:hAnsi="仿宋" w:eastAsia="方正小标宋简体" w:cs="方正小标宋简体"/>
          <w:sz w:val="36"/>
          <w:szCs w:val="36"/>
        </w:rPr>
      </w:pPr>
    </w:p>
    <w:p>
      <w:pPr>
        <w:spacing w:line="500" w:lineRule="exact"/>
        <w:jc w:val="left"/>
        <w:outlineLvl w:val="0"/>
        <w:rPr>
          <w:rFonts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一、</w:t>
      </w:r>
      <w:r>
        <w:rPr>
          <w:rFonts w:ascii="仿宋" w:hAnsi="仿宋" w:eastAsia="仿宋" w:cs="仿宋"/>
          <w:kern w:val="44"/>
          <w:sz w:val="32"/>
          <w:szCs w:val="32"/>
        </w:rPr>
        <w:t>2021</w:t>
      </w:r>
      <w:r>
        <w:rPr>
          <w:rFonts w:hint="eastAsia" w:ascii="仿宋" w:hAnsi="仿宋" w:eastAsia="仿宋" w:cs="仿宋"/>
          <w:kern w:val="44"/>
          <w:sz w:val="32"/>
          <w:szCs w:val="32"/>
        </w:rPr>
        <w:t>年度朝阳区实体书店扶持资金项目申报表</w:t>
      </w:r>
    </w:p>
    <w:p>
      <w:pPr>
        <w:spacing w:line="500" w:lineRule="exact"/>
        <w:jc w:val="left"/>
        <w:outlineLvl w:val="0"/>
        <w:rPr>
          <w:rFonts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二、《工商营业执照》《出版物经营许可证》（复印件）以及《出版物经营许可证》</w:t>
      </w:r>
      <w:r>
        <w:rPr>
          <w:rFonts w:ascii="仿宋" w:hAnsi="仿宋" w:eastAsia="仿宋" w:cs="仿宋"/>
          <w:kern w:val="44"/>
          <w:sz w:val="32"/>
          <w:szCs w:val="32"/>
        </w:rPr>
        <w:t>2021</w:t>
      </w:r>
      <w:r>
        <w:rPr>
          <w:rFonts w:hint="eastAsia" w:ascii="仿宋" w:hAnsi="仿宋" w:eastAsia="仿宋" w:cs="仿宋"/>
          <w:kern w:val="44"/>
          <w:sz w:val="32"/>
          <w:szCs w:val="32"/>
        </w:rPr>
        <w:t>年度网上年检截图打印件</w:t>
      </w:r>
    </w:p>
    <w:p>
      <w:pPr>
        <w:spacing w:line="500" w:lineRule="exact"/>
        <w:jc w:val="left"/>
        <w:outlineLvl w:val="0"/>
        <w:rPr>
          <w:rFonts w:ascii="Calibri" w:hAnsi="Calibri" w:eastAsia="等线" w:cs="等线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三、</w:t>
      </w:r>
      <w:r>
        <w:rPr>
          <w:rFonts w:ascii="仿宋" w:hAnsi="仿宋" w:eastAsia="仿宋" w:cs="仿宋"/>
          <w:kern w:val="44"/>
          <w:sz w:val="32"/>
          <w:szCs w:val="32"/>
        </w:rPr>
        <w:t>2021</w:t>
      </w:r>
      <w:r>
        <w:rPr>
          <w:rFonts w:hint="eastAsia" w:ascii="仿宋" w:hAnsi="仿宋" w:eastAsia="仿宋" w:cs="仿宋"/>
          <w:kern w:val="44"/>
          <w:sz w:val="32"/>
          <w:szCs w:val="32"/>
        </w:rPr>
        <w:t>年度朝阳区实体书店扶持资金项目承诺书</w:t>
      </w:r>
    </w:p>
    <w:p>
      <w:pPr>
        <w:spacing w:line="500" w:lineRule="exact"/>
        <w:jc w:val="left"/>
        <w:outlineLvl w:val="0"/>
        <w:rPr>
          <w:rFonts w:ascii="仿宋" w:hAnsi="仿宋" w:eastAsia="仿宋" w:cs="仿宋"/>
          <w:kern w:val="44"/>
          <w:sz w:val="32"/>
          <w:szCs w:val="32"/>
        </w:rPr>
      </w:pPr>
      <w:bookmarkStart w:id="0" w:name="_Hlk84453794"/>
      <w:r>
        <w:rPr>
          <w:rFonts w:hint="eastAsia" w:ascii="仿宋" w:hAnsi="仿宋" w:eastAsia="仿宋" w:cs="仿宋"/>
          <w:kern w:val="44"/>
          <w:sz w:val="32"/>
          <w:szCs w:val="32"/>
        </w:rPr>
        <w:t>四、</w:t>
      </w:r>
      <w:r>
        <w:rPr>
          <w:rFonts w:ascii="仿宋" w:hAnsi="仿宋" w:eastAsia="仿宋" w:cs="仿宋"/>
          <w:kern w:val="44"/>
          <w:sz w:val="32"/>
          <w:szCs w:val="32"/>
        </w:rPr>
        <w:t>2020</w:t>
      </w:r>
      <w:r>
        <w:rPr>
          <w:rFonts w:hint="eastAsia" w:ascii="仿宋" w:hAnsi="仿宋" w:eastAsia="仿宋" w:cs="仿宋"/>
          <w:kern w:val="44"/>
          <w:sz w:val="32"/>
          <w:szCs w:val="32"/>
        </w:rPr>
        <w:t>年度审计报告复印件</w:t>
      </w:r>
    </w:p>
    <w:p>
      <w:pPr>
        <w:spacing w:line="500" w:lineRule="exact"/>
        <w:jc w:val="left"/>
        <w:outlineLvl w:val="0"/>
        <w:rPr>
          <w:rFonts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五、书店经营场所房屋产权相关资料复印件</w:t>
      </w:r>
    </w:p>
    <w:p>
      <w:pPr>
        <w:spacing w:line="500" w:lineRule="exact"/>
        <w:jc w:val="left"/>
        <w:outlineLvl w:val="0"/>
        <w:rPr>
          <w:rFonts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六、与社区结对子协议复印件</w:t>
      </w:r>
    </w:p>
    <w:p>
      <w:pPr>
        <w:spacing w:line="500" w:lineRule="exact"/>
        <w:jc w:val="left"/>
        <w:outlineLvl w:val="0"/>
        <w:rPr>
          <w:rFonts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七、店面外观与店堂内部照片</w:t>
      </w:r>
    </w:p>
    <w:p>
      <w:pPr>
        <w:spacing w:line="500" w:lineRule="exact"/>
        <w:jc w:val="left"/>
        <w:outlineLvl w:val="0"/>
        <w:rPr>
          <w:rFonts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八、书店功能布局、动线设计平面图（带面积）及实景照片</w:t>
      </w:r>
    </w:p>
    <w:p>
      <w:pPr>
        <w:spacing w:line="500" w:lineRule="exact"/>
        <w:jc w:val="left"/>
        <w:outlineLvl w:val="0"/>
        <w:rPr>
          <w:rFonts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九、图书分类情况资料</w:t>
      </w:r>
    </w:p>
    <w:p>
      <w:pPr>
        <w:spacing w:line="500" w:lineRule="exact"/>
        <w:jc w:val="left"/>
        <w:outlineLvl w:val="0"/>
        <w:rPr>
          <w:rFonts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十、书店发行出版物品种清单</w:t>
      </w:r>
    </w:p>
    <w:p>
      <w:pPr>
        <w:spacing w:line="500" w:lineRule="exact"/>
        <w:jc w:val="left"/>
        <w:outlineLvl w:val="0"/>
        <w:rPr>
          <w:rFonts w:ascii="仿宋" w:hAnsi="仿宋" w:eastAsia="仿宋" w:cs="仿宋"/>
          <w:color w:val="FF0000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十一、图书出入库记录相关资料</w:t>
      </w:r>
    </w:p>
    <w:p>
      <w:pPr>
        <w:spacing w:line="500" w:lineRule="exact"/>
        <w:jc w:val="left"/>
        <w:outlineLvl w:val="0"/>
        <w:rPr>
          <w:rFonts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十二、管理制度清单</w:t>
      </w:r>
    </w:p>
    <w:p>
      <w:pPr>
        <w:spacing w:line="500" w:lineRule="exact"/>
        <w:jc w:val="left"/>
        <w:outlineLvl w:val="0"/>
        <w:rPr>
          <w:rFonts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十三、书店负责人及团队人员学历证书、获奖情况及社保缴纳等相关资料</w:t>
      </w:r>
    </w:p>
    <w:p>
      <w:pPr>
        <w:spacing w:line="500" w:lineRule="exact"/>
        <w:jc w:val="left"/>
        <w:outlineLvl w:val="0"/>
        <w:rPr>
          <w:rFonts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十四、员工培训相关资料</w:t>
      </w:r>
    </w:p>
    <w:p>
      <w:pPr>
        <w:spacing w:line="500" w:lineRule="exact"/>
        <w:jc w:val="left"/>
        <w:outlineLvl w:val="0"/>
        <w:rPr>
          <w:rFonts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十五、其他与申报内容相关的材料</w:t>
      </w:r>
    </w:p>
    <w:bookmarkEnd w:id="0"/>
    <w:p>
      <w:pPr>
        <w:rPr>
          <w:rFonts w:ascii="等线" w:hAnsi="等线" w:eastAsia="等线" w:cs="等线"/>
          <w:szCs w:val="21"/>
        </w:rPr>
      </w:pPr>
    </w:p>
    <w:p>
      <w:pPr>
        <w:rPr>
          <w:rFonts w:ascii="等线" w:hAnsi="等线" w:eastAsia="等线" w:cs="等线"/>
          <w:szCs w:val="21"/>
        </w:rPr>
      </w:pPr>
    </w:p>
    <w:p>
      <w:pPr>
        <w:spacing w:line="500" w:lineRule="exact"/>
        <w:jc w:val="left"/>
        <w:outlineLvl w:val="0"/>
        <w:rPr>
          <w:rFonts w:ascii="仿宋" w:hAnsi="仿宋" w:eastAsia="仿宋" w:cs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2"/>
        </w:rPr>
        <w:t>填报要求：申报单位根据实际情况填写，请勿擅自更改。</w:t>
      </w:r>
    </w:p>
    <w:p>
      <w:pPr>
        <w:rPr>
          <w:rFonts w:ascii="等线" w:hAnsi="等线" w:eastAsia="等线" w:cs="等线"/>
          <w:szCs w:val="21"/>
        </w:rPr>
      </w:pPr>
    </w:p>
    <w:p>
      <w:pPr>
        <w:rPr>
          <w:rFonts w:ascii="等线" w:hAnsi="等线" w:eastAsia="等线" w:cs="等线"/>
          <w:szCs w:val="21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00" w:lineRule="exact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bookmarkStart w:id="1" w:name="_Toc10632080"/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一、</w:t>
      </w:r>
      <w:r>
        <w:rPr>
          <w:rFonts w:ascii="方正小标宋简体" w:hAnsi="宋体" w:eastAsia="方正小标宋简体" w:cs="方正小标宋简体"/>
          <w:kern w:val="44"/>
          <w:sz w:val="32"/>
          <w:szCs w:val="32"/>
        </w:rPr>
        <w:t>2021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年度</w:t>
      </w:r>
      <w:bookmarkEnd w:id="1"/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朝阳区实体书店扶持资金项目申报表</w:t>
      </w:r>
    </w:p>
    <w:tbl>
      <w:tblPr>
        <w:tblStyle w:val="4"/>
        <w:tblW w:w="8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19"/>
        <w:gridCol w:w="425"/>
        <w:gridCol w:w="273"/>
        <w:gridCol w:w="142"/>
        <w:gridCol w:w="294"/>
        <w:gridCol w:w="1167"/>
        <w:gridCol w:w="237"/>
        <w:gridCol w:w="148"/>
        <w:gridCol w:w="288"/>
        <w:gridCol w:w="428"/>
        <w:gridCol w:w="260"/>
        <w:gridCol w:w="588"/>
        <w:gridCol w:w="272"/>
        <w:gridCol w:w="45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5449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书店名称</w:t>
            </w:r>
          </w:p>
        </w:tc>
        <w:tc>
          <w:tcPr>
            <w:tcW w:w="5449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5449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营业地址</w:t>
            </w:r>
          </w:p>
        </w:tc>
        <w:tc>
          <w:tcPr>
            <w:tcW w:w="5449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注册资本</w:t>
            </w:r>
          </w:p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出版物经营许可证首次签发年份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出版物经营</w:t>
            </w:r>
          </w:p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许可证编号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449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手机号码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449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手机号码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9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5449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所有制类型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□国有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□民营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□外商独资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□中外合作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□中外合资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□其他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面积布局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书店空间总面积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平方米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其中出版物销售区面积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平方米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阅读体验区面积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平方米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阅读活动区面积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合同或产权面积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合同面积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平方米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或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产权证面积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区域位置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□商场内部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□校园内部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□园区内部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   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□其他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出版物数量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出版物总数量</w:t>
            </w:r>
            <w:r>
              <w:rPr>
                <w:rFonts w:ascii="仿宋_GB2312" w:hAnsi="等线" w:eastAsia="仿宋_GB2312" w:cs="仿宋_GB2312"/>
                <w:kern w:val="0"/>
                <w:sz w:val="24"/>
              </w:rPr>
              <w:t>________________________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册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其中架上陈列数量</w:t>
            </w:r>
            <w:r>
              <w:rPr>
                <w:rFonts w:ascii="仿宋_GB2312" w:hAnsi="等线" w:eastAsia="仿宋_GB2312" w:cs="仿宋_GB2312"/>
                <w:kern w:val="0"/>
                <w:sz w:val="24"/>
              </w:rPr>
              <w:t>____________________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册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</w:rPr>
              <w:t>（注：如为连锁书店，此项仅填写本门店数量）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出版物品种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</w:rPr>
              <w:t>___________________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种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</w:rPr>
              <w:t>（注：如为连锁书店，此项仅填写本门店品种数）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图书分类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是否进行图书分类：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□是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□否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图书分类方法</w:t>
            </w:r>
            <w:r>
              <w:rPr>
                <w:rFonts w:ascii="仿宋_GB2312" w:hAnsi="等线" w:eastAsia="仿宋_GB2312" w:cs="仿宋_GB2312"/>
                <w:kern w:val="0"/>
                <w:sz w:val="24"/>
              </w:rPr>
              <w:t>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内容服务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□导购服务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□查询服务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□线上服务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□推荐书单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□新书预定服务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□送书上门服务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□缺书登记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□其他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营业时间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</w:rPr>
              <w:t>________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至</w:t>
            </w:r>
            <w:r>
              <w:rPr>
                <w:rFonts w:ascii="仿宋_GB2312" w:hAnsi="等线" w:eastAsia="仿宋_GB2312" w:cs="仿宋_GB2312"/>
                <w:kern w:val="0"/>
                <w:sz w:val="24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座位数量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座位数量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其中免费座位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会员服务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□提供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会员服务内容</w:t>
            </w:r>
            <w:r>
              <w:rPr>
                <w:rFonts w:ascii="仿宋_GB2312" w:hAnsi="等线" w:eastAsia="仿宋_GB2312" w:cs="仿宋_GB2312"/>
                <w:kern w:val="0"/>
                <w:sz w:val="24"/>
              </w:rPr>
              <w:t>____________________________________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社区服务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是否开展与社区结对子工作：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□是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合作社区数量</w:t>
            </w:r>
            <w:r>
              <w:rPr>
                <w:rFonts w:ascii="仿宋_GB2312" w:hAnsi="等线" w:eastAsia="仿宋_GB2312" w:cs="仿宋_GB2312"/>
                <w:kern w:val="0"/>
                <w:sz w:val="24"/>
              </w:rPr>
              <w:t>____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个，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合作社区名称</w:t>
            </w:r>
            <w:r>
              <w:rPr>
                <w:rFonts w:ascii="仿宋_GB2312" w:hAnsi="等线" w:eastAsia="仿宋_GB2312" w:cs="仿宋_GB2312"/>
                <w:kern w:val="0"/>
                <w:sz w:val="24"/>
              </w:rPr>
              <w:t>____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便民服务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□免费饮用水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□免费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WIFI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□母婴服务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□老年服务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□无障碍设施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□便民急救箱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□其他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品牌管理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□注册商标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□员工统一着装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□购物袋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□文创产品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□拥有自主知识产权的出版物或文创产品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□其他产业合作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信息化系统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□基本结算系统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□内部管理系统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□云服务平台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□线上服务平台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□移动服务平台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□智能采购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□云结算中心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□其他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管理制度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□财务管理制度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□进销存管理制度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□总编辑制度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□服务监督制度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□安全管理制度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□选品制度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□会员管理制度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□卫生管理制度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□其他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经营特色</w:t>
            </w:r>
          </w:p>
        </w:tc>
        <w:tc>
          <w:tcPr>
            <w:tcW w:w="7008" w:type="dxa"/>
            <w:gridSpan w:val="15"/>
            <w:vAlign w:val="top"/>
          </w:tcPr>
          <w:p>
            <w:pPr>
              <w:widowControl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（请填写所申报书店的经营特色）</w:t>
            </w:r>
          </w:p>
          <w:p>
            <w:pPr>
              <w:widowControl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融合创新</w:t>
            </w:r>
          </w:p>
        </w:tc>
        <w:tc>
          <w:tcPr>
            <w:tcW w:w="7008" w:type="dxa"/>
            <w:gridSpan w:val="15"/>
            <w:vAlign w:val="top"/>
          </w:tcPr>
          <w:p>
            <w:pPr>
              <w:widowControl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（请填写所申报书店的创新经营模式情况）</w:t>
            </w:r>
          </w:p>
          <w:p>
            <w:pPr>
              <w:widowControl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书店负责人情况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276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社会职务</w:t>
            </w:r>
          </w:p>
        </w:tc>
        <w:tc>
          <w:tcPr>
            <w:tcW w:w="203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2276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203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培训经历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书店行业</w:t>
            </w:r>
          </w:p>
          <w:p>
            <w:pPr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从业经历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相关业绩</w:t>
            </w:r>
            <w:r>
              <w:rPr>
                <w:rFonts w:ascii="仿宋_GB2312" w:hAnsi="等线" w:eastAsia="仿宋_GB2312" w:cs="仿宋_GB2312"/>
                <w:kern w:val="0"/>
                <w:sz w:val="24"/>
              </w:rPr>
              <w:t>/</w:t>
            </w:r>
          </w:p>
          <w:p>
            <w:pPr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奖励</w:t>
            </w:r>
          </w:p>
        </w:tc>
        <w:tc>
          <w:tcPr>
            <w:tcW w:w="5591" w:type="dxa"/>
            <w:gridSpan w:val="12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书店团队</w:t>
            </w:r>
          </w:p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成员情况（可另附表）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团队成员共</w:t>
            </w:r>
            <w:r>
              <w:rPr>
                <w:rFonts w:ascii="仿宋_GB2312" w:hAnsi="等线" w:eastAsia="仿宋_GB2312" w:cs="仿宋_GB2312"/>
                <w:kern w:val="0"/>
                <w:sz w:val="24"/>
              </w:rPr>
              <w:t>_____________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人才培养</w:t>
            </w:r>
          </w:p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情况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（可另附表）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日以来共进行员工培训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培训主题</w:t>
            </w:r>
          </w:p>
        </w:tc>
        <w:tc>
          <w:tcPr>
            <w:tcW w:w="13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培训地点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参与及举办文化活动情况（可另附表）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日以来共参加或举办文化活动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13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政府或行业协会表彰</w:t>
            </w:r>
          </w:p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日以来共获得相关荣誉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次，其中获得国家级荣誉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次，市级荣誉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次，区级荣誉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38" w:type="dxa"/>
            <w:gridSpan w:val="6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荣誉称号</w:t>
            </w:r>
          </w:p>
        </w:tc>
        <w:tc>
          <w:tcPr>
            <w:tcW w:w="243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颁奖单位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颁奖时间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53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3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53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3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53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3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53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3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53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3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媒体报道</w:t>
            </w:r>
          </w:p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日以来媒体报道共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38" w:type="dxa"/>
            <w:gridSpan w:val="6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报道标题</w:t>
            </w:r>
          </w:p>
        </w:tc>
        <w:tc>
          <w:tcPr>
            <w:tcW w:w="243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媒体名称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53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3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53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3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53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3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53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3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53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3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仿宋_GB2312" w:cs="仿宋_GB2312"/>
                <w:color w:val="000000"/>
                <w:kern w:val="0"/>
                <w:sz w:val="24"/>
              </w:rPr>
              <w:t>近两年业务运营情况（新建店仅填写</w:t>
            </w:r>
            <w:r>
              <w:rPr>
                <w:rFonts w:ascii="等线" w:hAnsi="等线" w:eastAsia="仿宋_GB2312" w:cs="仿宋_GB2312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等线" w:hAnsi="等线" w:eastAsia="仿宋_GB2312" w:cs="仿宋_GB2312"/>
                <w:color w:val="000000"/>
                <w:kern w:val="0"/>
                <w:sz w:val="24"/>
              </w:rPr>
              <w:t>年情况）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2019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5864" w:type="dxa"/>
            <w:gridSpan w:val="13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2019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年营业总额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万元。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其中出版物销售额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万元；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其他收入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万元。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2019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年净利润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万元。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5864" w:type="dxa"/>
            <w:gridSpan w:val="13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年营业总额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万元。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其中出版物销售额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万元；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其他收入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万元。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年净利润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________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万元。</w:t>
            </w: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近两年业务</w:t>
            </w:r>
          </w:p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运营</w:t>
            </w:r>
          </w:p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总结</w:t>
            </w:r>
          </w:p>
        </w:tc>
        <w:tc>
          <w:tcPr>
            <w:tcW w:w="5864" w:type="dxa"/>
            <w:gridSpan w:val="13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下一步发展</w:t>
            </w:r>
          </w:p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5864" w:type="dxa"/>
            <w:gridSpan w:val="13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市级财政资金支持情况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Wingdings 2" w:eastAsia="仿宋_GB2312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是，资金名称及支持内容：（例如：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年北京市实体书店扶持资金，房租补贴等）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519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</w:rPr>
              <w:t>财政资金拟使用方向</w:t>
            </w:r>
          </w:p>
        </w:tc>
        <w:tc>
          <w:tcPr>
            <w:tcW w:w="7008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仿宋_GB2312"/>
                <w:strike/>
                <w:color w:val="000000"/>
                <w:kern w:val="0"/>
                <w:sz w:val="24"/>
              </w:rPr>
            </w:pPr>
          </w:p>
        </w:tc>
      </w:tr>
    </w:tbl>
    <w:p>
      <w:pPr>
        <w:spacing w:before="340" w:after="330" w:line="360" w:lineRule="auto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bookmarkStart w:id="2" w:name="_Toc10632081"/>
      <w:r>
        <w:rPr>
          <w:rFonts w:ascii="方正小标宋简体" w:hAnsi="宋体" w:eastAsia="方正小标宋简体" w:cs="方正小标宋简体"/>
          <w:kern w:val="44"/>
          <w:sz w:val="32"/>
          <w:szCs w:val="32"/>
        </w:rPr>
        <w:br w:type="page"/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二、《工商营业执照》《出版物经营许可证》</w:t>
      </w:r>
      <w:bookmarkEnd w:id="2"/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（复印件）以及《出版物经营许可证》</w:t>
      </w:r>
      <w:r>
        <w:rPr>
          <w:rFonts w:ascii="方正小标宋简体" w:hAnsi="宋体" w:eastAsia="方正小标宋简体" w:cs="方正小标宋简体"/>
          <w:kern w:val="44"/>
          <w:sz w:val="32"/>
          <w:szCs w:val="32"/>
        </w:rPr>
        <w:t>2021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年度网上年检截图打印件</w:t>
      </w: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ascii="Calibri" w:hAnsi="Calibri" w:eastAsia="等线" w:cs="等线"/>
          <w:kern w:val="44"/>
          <w:sz w:val="44"/>
          <w:szCs w:val="44"/>
        </w:rPr>
        <w:br w:type="page"/>
      </w:r>
      <w:bookmarkStart w:id="3" w:name="_Toc10632082"/>
      <w:r>
        <w:rPr>
          <w:rFonts w:hint="eastAsia" w:ascii="方正小标宋简体" w:hAnsi="Calibri" w:eastAsia="方正小标宋简体" w:cs="方正小标宋简体"/>
          <w:kern w:val="44"/>
          <w:sz w:val="32"/>
          <w:szCs w:val="32"/>
        </w:rPr>
        <w:t>三、</w:t>
      </w:r>
      <w:bookmarkEnd w:id="3"/>
      <w:r>
        <w:rPr>
          <w:rFonts w:ascii="方正小标宋简体" w:hAnsi="Calibri" w:eastAsia="方正小标宋简体" w:cs="方正小标宋简体"/>
          <w:kern w:val="44"/>
          <w:sz w:val="32"/>
          <w:szCs w:val="32"/>
        </w:rPr>
        <w:t>2021</w:t>
      </w:r>
      <w:r>
        <w:rPr>
          <w:rFonts w:hint="eastAsia" w:ascii="方正小标宋简体" w:hAnsi="Calibri" w:eastAsia="方正小标宋简体" w:cs="方正小标宋简体"/>
          <w:kern w:val="44"/>
          <w:sz w:val="32"/>
          <w:szCs w:val="32"/>
        </w:rPr>
        <w:t>年度朝阳区实体书店扶持资金项目承诺书</w:t>
      </w:r>
    </w:p>
    <w:p>
      <w:pPr>
        <w:spacing w:line="680" w:lineRule="exact"/>
        <w:jc w:val="center"/>
        <w:rPr>
          <w:rFonts w:ascii="仿宋_GB2312" w:hAnsi="等线" w:eastAsia="仿宋_GB2312" w:cs="仿宋_GB2312"/>
          <w:sz w:val="44"/>
          <w:szCs w:val="44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等线" w:eastAsia="仿宋_GB2312" w:cs="仿宋_GB2312"/>
          <w:sz w:val="32"/>
          <w:szCs w:val="32"/>
        </w:rPr>
        <w:t>_____________________</w:t>
      </w:r>
      <w:r>
        <w:rPr>
          <w:rFonts w:hint="eastAsia" w:ascii="仿宋_GB2312" w:hAnsi="仿宋" w:eastAsia="仿宋_GB2312" w:cs="仿宋_GB2312"/>
          <w:sz w:val="32"/>
          <w:szCs w:val="32"/>
        </w:rPr>
        <w:t>（单位法定名称）郑重承诺：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</w:rPr>
        <w:t xml:space="preserve">    我单位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年度北京市朝阳区实体书店扶持资金项目资金，保证所有申报资料完整真实、合法有效。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我单位对上述承诺内容负相应的法律责任，并承担由此产生的一切后果。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特此承诺！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单位公章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法定代表人（签字）：</w:t>
      </w:r>
    </w:p>
    <w:p>
      <w:pPr>
        <w:rPr>
          <w:rFonts w:ascii="等线" w:hAnsi="等线" w:eastAsia="等线" w:cs="等线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ascii="等线" w:hAnsi="等线" w:eastAsia="等线" w:cs="等线"/>
          <w:szCs w:val="21"/>
        </w:rPr>
        <w:br w:type="page"/>
      </w:r>
      <w:bookmarkStart w:id="4" w:name="_Toc10632084"/>
      <w:r>
        <w:rPr>
          <w:rFonts w:hint="eastAsia" w:ascii="方正小标宋简体" w:hAnsi="等线" w:eastAsia="方正小标宋简体" w:cs="方正小标宋简体"/>
          <w:sz w:val="32"/>
          <w:szCs w:val="32"/>
        </w:rPr>
        <w:t>四、</w:t>
      </w:r>
      <w:r>
        <w:rPr>
          <w:rFonts w:ascii="方正小标宋简体" w:hAnsi="等线" w:eastAsia="方正小标宋简体" w:cs="方正小标宋简体"/>
          <w:sz w:val="32"/>
          <w:szCs w:val="32"/>
        </w:rPr>
        <w:t>2020</w:t>
      </w:r>
      <w:r>
        <w:rPr>
          <w:rFonts w:hint="eastAsia" w:ascii="方正小标宋简体" w:hAnsi="等线" w:eastAsia="方正小标宋简体" w:cs="方正小标宋简体"/>
          <w:sz w:val="32"/>
          <w:szCs w:val="32"/>
        </w:rPr>
        <w:t>年度审计报告复印件</w:t>
      </w:r>
    </w:p>
    <w:p>
      <w:pPr>
        <w:widowControl/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（如为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分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公司申报需提供总公司</w:t>
      </w:r>
      <w:r>
        <w:rPr>
          <w:rFonts w:ascii="方正小标宋简体" w:hAnsi="宋体" w:eastAsia="方正小标宋简体" w:cs="方正小标宋简体"/>
          <w:kern w:val="44"/>
          <w:sz w:val="32"/>
          <w:szCs w:val="32"/>
        </w:rPr>
        <w:t>2020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年审计报告）</w:t>
      </w: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书店经营场所房屋产权相关资料复印件</w:t>
      </w:r>
      <w:bookmarkEnd w:id="4"/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与社区结对子协议复印件</w:t>
      </w: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both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七、店面外观与店堂内部照片</w:t>
      </w: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八、书店功能布局、动线设计平面图（带面积）及实景照片</w:t>
      </w: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  <w:bookmarkStart w:id="5" w:name="_Toc10632090"/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九、图书分类情况资料（如文字、图片等）</w:t>
      </w:r>
    </w:p>
    <w:bookmarkEnd w:id="5"/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  <w:bookmarkStart w:id="6" w:name="_Toc10632091"/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240" w:lineRule="auto"/>
        <w:jc w:val="center"/>
        <w:rPr>
          <w:rFonts w:hint="eastAsia"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十、书店发行出版物品种清单</w:t>
      </w:r>
      <w:bookmarkEnd w:id="6"/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hint="eastAsia"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十一、图书出入库记录相关资料（如文字、图片等）</w:t>
      </w: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十二、管理制度清单</w:t>
      </w: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both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十三、书店负责人及团队人员情况资料</w:t>
      </w:r>
    </w:p>
    <w:p>
      <w:pPr>
        <w:widowControl/>
        <w:spacing w:line="500" w:lineRule="exact"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（书店负责人简历、学历证书及相关社会职务聘书、获奖证书等，员工学历证书、</w:t>
      </w:r>
      <w:r>
        <w:rPr>
          <w:rFonts w:hint="eastAsia" w:ascii="方正小标宋简体" w:hAnsi="宋体" w:eastAsia="方正小标宋简体" w:cs="方正小标宋简体"/>
          <w:sz w:val="32"/>
          <w:szCs w:val="32"/>
        </w:rPr>
        <w:t>企业缴纳社保材料、企业与员工签署的劳动合同等）</w:t>
      </w: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十四、员工培训相关资料</w:t>
      </w: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（员工培训签到表，培训费缴纳发票、相关培训证书、培训场景照片等）</w:t>
      </w: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</w:p>
    <w:p>
      <w:pPr>
        <w:widowControl/>
        <w:jc w:val="center"/>
        <w:rPr>
          <w:rFonts w:ascii="宋体" w:hAnsi="等线" w:eastAsia="等线" w:cs="等线"/>
          <w:sz w:val="32"/>
          <w:szCs w:val="32"/>
        </w:rPr>
      </w:pPr>
      <w:bookmarkStart w:id="7" w:name="_GoBack"/>
      <w:bookmarkEnd w:id="7"/>
    </w:p>
    <w:p>
      <w:pPr>
        <w:widowControl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十五、其他与申报内容相关的材料</w:t>
      </w: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left"/>
        <w:rPr>
          <w:rFonts w:ascii="宋体" w:hAnsi="等线" w:eastAsia="等线" w:cs="等线"/>
          <w:sz w:val="32"/>
          <w:szCs w:val="32"/>
        </w:rPr>
      </w:pPr>
    </w:p>
    <w:p>
      <w:pPr>
        <w:widowControl/>
        <w:rPr>
          <w:rFonts w:ascii="宋体" w:hAnsi="等线" w:eastAsia="等线" w:cs="等线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20367364">
    <w:nsid w:val="A81B6404"/>
    <w:multiLevelType w:val="multilevel"/>
    <w:tmpl w:val="A81B6404"/>
    <w:lvl w:ilvl="0" w:tentative="1">
      <w:start w:val="6"/>
      <w:numFmt w:val="chineseCounting"/>
      <w:suff w:val="nothing"/>
      <w:lvlText w:val="%1、"/>
      <w:lvlJc w:val="left"/>
      <w:rPr>
        <w:u w:val="none" w:color="auto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901254401">
    <w:nsid w:val="7152D701"/>
    <w:multiLevelType w:val="multilevel"/>
    <w:tmpl w:val="7152D701"/>
    <w:lvl w:ilvl="0" w:tentative="1">
      <w:start w:val="5"/>
      <w:numFmt w:val="chineseCounting"/>
      <w:suff w:val="nothing"/>
      <w:lvlText w:val="%1、"/>
      <w:lvlJc w:val="left"/>
      <w:rPr>
        <w:u w:val="none" w:color="auto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1901254401"/>
  </w:num>
  <w:num w:numId="2">
    <w:abstractNumId w:val="28203673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D79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2021-11-25T07:27:32Z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