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 xml:space="preserve">（  </w:t>
            </w:r>
            <w:r>
              <w:rPr>
                <w:rFonts w:hint="eastAsia"/>
                <w:kern w:val="0"/>
                <w:sz w:val="22"/>
                <w:lang w:val="en-US" w:eastAsia="zh-CN"/>
              </w:rPr>
              <w:t>2020</w:t>
            </w:r>
            <w:r>
              <w:rPr>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郊野公园养护区补</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豆各庄乡</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豆各庄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代意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65472318</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591.3547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591.3547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591.3547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591.3547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591.3547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591.3547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rPr>
              <w:t>管理养护地区自管道路两侧范围绿地并接受市区级养护检查达到合格标准</w:t>
            </w:r>
            <w:r>
              <w:rPr>
                <w:rFonts w:hint="eastAsia"/>
                <w:b w:val="0"/>
                <w:kern w:val="0"/>
                <w:sz w:val="18"/>
                <w:szCs w:val="18"/>
                <w:lang w:eastAsia="zh-CN"/>
              </w:rPr>
              <w:t>，有效提升地区生态环境质量</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已完成目标任务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bookmarkStart w:id="0" w:name="_GoBack"/>
            <w:r>
              <w:rPr>
                <w:kern w:val="0"/>
                <w:sz w:val="18"/>
                <w:szCs w:val="18"/>
              </w:rPr>
              <w:t>绩</w:t>
            </w:r>
            <w:r>
              <w:rPr>
                <w:kern w:val="0"/>
                <w:sz w:val="18"/>
                <w:szCs w:val="18"/>
              </w:rPr>
              <w:br w:type="textWrapping"/>
            </w:r>
            <w:bookmarkEnd w:id="0"/>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3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养护面积</w:t>
            </w:r>
            <w:r>
              <w:rPr>
                <w:rFonts w:hint="eastAsia"/>
                <w:b w:val="0"/>
                <w:color w:val="000000"/>
                <w:kern w:val="0"/>
                <w:sz w:val="18"/>
                <w:szCs w:val="18"/>
                <w:lang w:val="en-US" w:eastAsia="zh-CN"/>
              </w:rPr>
              <w:t>2217</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2217亩</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2217亩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符合园林绿化养护规范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符合规范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符合规范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8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接受市区检查并达到合格标准</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达到合格标准</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达到合格标准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接受区级专项审计，审计问题已整改</w:t>
            </w: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上半年完成</w:t>
            </w:r>
            <w:r>
              <w:rPr>
                <w:rFonts w:hint="eastAsia"/>
                <w:b w:val="0"/>
                <w:color w:val="000000"/>
                <w:kern w:val="0"/>
                <w:sz w:val="18"/>
                <w:szCs w:val="18"/>
                <w:lang w:val="en-US" w:eastAsia="zh-CN"/>
              </w:rPr>
              <w:t>5</w:t>
            </w:r>
            <w:r>
              <w:rPr>
                <w:rFonts w:hint="eastAsia"/>
                <w:b w:val="0"/>
                <w:color w:val="000000"/>
                <w:kern w:val="0"/>
                <w:sz w:val="18"/>
                <w:szCs w:val="18"/>
              </w:rPr>
              <w:t>0%</w:t>
            </w:r>
          </w:p>
        </w:tc>
        <w:tc>
          <w:tcPr>
            <w:tcW w:w="839"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完成50%</w:t>
            </w:r>
          </w:p>
        </w:tc>
        <w:tc>
          <w:tcPr>
            <w:tcW w:w="837" w:type="dxa"/>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完成50%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8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年底前完成全年工作任务</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年底完成养护任务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eastAsia="zh-CN"/>
              </w:rPr>
            </w:pPr>
            <w:r>
              <w:rPr>
                <w:rFonts w:hint="eastAsia"/>
                <w:b w:val="0"/>
                <w:kern w:val="0"/>
                <w:sz w:val="18"/>
                <w:szCs w:val="18"/>
                <w:lang w:val="en-US" w:eastAsia="zh-CN"/>
              </w:rPr>
              <w:t>年底完成养护任务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每平米</w:t>
            </w:r>
            <w:r>
              <w:rPr>
                <w:rFonts w:hint="eastAsia"/>
                <w:b w:val="0"/>
                <w:color w:val="000000"/>
                <w:kern w:val="0"/>
                <w:sz w:val="18"/>
                <w:szCs w:val="18"/>
                <w:lang w:val="en-US" w:eastAsia="zh-CN"/>
              </w:rPr>
              <w:t>4元每年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color w:val="000000"/>
                <w:kern w:val="0"/>
                <w:sz w:val="18"/>
                <w:szCs w:val="18"/>
                <w:lang w:eastAsia="zh-CN"/>
              </w:rPr>
              <w:t>按照每平米</w:t>
            </w:r>
            <w:r>
              <w:rPr>
                <w:rFonts w:hint="eastAsia"/>
                <w:b w:val="0"/>
                <w:color w:val="000000"/>
                <w:kern w:val="0"/>
                <w:sz w:val="18"/>
                <w:szCs w:val="18"/>
                <w:lang w:val="en-US" w:eastAsia="zh-CN"/>
              </w:rPr>
              <w:t>4元拨付</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color w:val="000000"/>
                <w:kern w:val="0"/>
                <w:sz w:val="18"/>
                <w:szCs w:val="18"/>
                <w:lang w:eastAsia="zh-CN"/>
              </w:rPr>
              <w:t>按照每平米</w:t>
            </w:r>
            <w:r>
              <w:rPr>
                <w:rFonts w:hint="eastAsia"/>
                <w:b w:val="0"/>
                <w:color w:val="000000"/>
                <w:kern w:val="0"/>
                <w:sz w:val="18"/>
                <w:szCs w:val="18"/>
                <w:lang w:val="en-US" w:eastAsia="zh-CN"/>
              </w:rPr>
              <w:t>4元拨付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保障乡域内绿化美化效果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美化效果良好</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美化效果良好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提升地区百姓宜居品质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提升生活品质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提升生活品质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4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保障郊野公园绿化美化效果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保障美化效果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保障美化效果</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确保地区郊野公园路绿化景观完整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确保景观完整</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确保景观完整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9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辖区居民对环境满意度达到95%以上</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满意率达到95%以上</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满意率达到95%以上</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sz w:val="24"/>
          <w:szCs w:val="32"/>
        </w:rPr>
        <w:t xml:space="preserve">填表人：   </w:t>
      </w:r>
      <w:r>
        <w:rPr>
          <w:rFonts w:hint="eastAsia" w:asciiTheme="minorEastAsia" w:hAnsiTheme="minorEastAsia" w:eastAsiaTheme="minorEastAsia" w:cstheme="minorEastAsia"/>
          <w:sz w:val="24"/>
          <w:szCs w:val="32"/>
          <w:lang w:eastAsia="zh-CN"/>
        </w:rPr>
        <w:t>代意</w:t>
      </w:r>
      <w:r>
        <w:rPr>
          <w:rFonts w:hint="eastAsia" w:asciiTheme="minorEastAsia" w:hAnsiTheme="minorEastAsia" w:eastAsiaTheme="minorEastAsia" w:cstheme="minorEastAsia"/>
          <w:sz w:val="24"/>
          <w:szCs w:val="32"/>
        </w:rPr>
        <w:t xml:space="preserve">   联系电话：</w:t>
      </w:r>
      <w:r>
        <w:rPr>
          <w:rFonts w:hint="eastAsia" w:asciiTheme="minorEastAsia" w:hAnsiTheme="minorEastAsia" w:eastAsiaTheme="minorEastAsia" w:cstheme="minorEastAsia"/>
          <w:sz w:val="24"/>
          <w:szCs w:val="32"/>
          <w:lang w:val="en-US" w:eastAsia="zh-CN"/>
        </w:rPr>
        <w:t>65733205</w:t>
      </w:r>
      <w:r>
        <w:rPr>
          <w:rFonts w:hint="eastAsia" w:asciiTheme="minorEastAsia" w:hAnsiTheme="minorEastAsia" w:eastAsiaTheme="minorEastAsia" w:cstheme="minorEastAsia"/>
          <w:sz w:val="24"/>
          <w:szCs w:val="32"/>
        </w:rPr>
        <w:t xml:space="preserve">  填写日期：</w:t>
      </w:r>
      <w:r>
        <w:rPr>
          <w:rFonts w:hint="eastAsia" w:asciiTheme="minorEastAsia" w:hAnsiTheme="minorEastAsia" w:eastAsiaTheme="minorEastAsia" w:cstheme="minorEastAsia"/>
          <w:b/>
          <w:bCs w:val="0"/>
          <w:sz w:val="24"/>
          <w:szCs w:val="24"/>
          <w:lang w:val="en-US" w:eastAsia="zh-CN"/>
        </w:rPr>
        <w:t>2021.2.20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0F3E"/>
    <w:rsid w:val="111C366A"/>
    <w:rsid w:val="12E86209"/>
    <w:rsid w:val="1A381027"/>
    <w:rsid w:val="1B0319F5"/>
    <w:rsid w:val="30D22B44"/>
    <w:rsid w:val="35170F3E"/>
    <w:rsid w:val="3D171DB5"/>
    <w:rsid w:val="56310DB7"/>
    <w:rsid w:val="7A8A6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2021-02-03T02:25:00Z</dcterms:created>
  <dc:creator>飒</dc:creator>
  <cp:lastModifiedBy>Administrator</cp:lastModifiedBy>
  <cp:lastPrinted>2021-04-02T07:49:25Z</cp:lastPrinted>
  <dcterms:modified xsi:type="dcterms:W3CDTF">2021-04-02T07:52:03Z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