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01F" w:rsidRDefault="00FB401F">
      <w:pPr>
        <w:spacing w:line="560" w:lineRule="exact"/>
        <w:rPr>
          <w:rFonts w:eastAsia="仿宋_GB2312" w:hint="eastAsia"/>
          <w:b w:val="0"/>
          <w:sz w:val="32"/>
          <w:szCs w:val="32"/>
        </w:rPr>
      </w:pPr>
    </w:p>
    <w:tbl>
      <w:tblPr>
        <w:tblW w:w="9383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80"/>
        <w:gridCol w:w="1134"/>
        <w:gridCol w:w="1134"/>
        <w:gridCol w:w="39"/>
        <w:gridCol w:w="812"/>
        <w:gridCol w:w="567"/>
        <w:gridCol w:w="142"/>
        <w:gridCol w:w="1024"/>
      </w:tblGrid>
      <w:tr w:rsidR="00FB401F" w:rsidTr="00366C43">
        <w:trPr>
          <w:trHeight w:hRule="exact" w:val="440"/>
          <w:jc w:val="center"/>
        </w:trPr>
        <w:tc>
          <w:tcPr>
            <w:tcW w:w="938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401F" w:rsidRDefault="00690A80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  <w:bookmarkEnd w:id="0"/>
          </w:p>
        </w:tc>
      </w:tr>
      <w:tr w:rsidR="00FB401F" w:rsidTr="00366C43">
        <w:trPr>
          <w:trHeight w:val="194"/>
          <w:jc w:val="center"/>
        </w:trPr>
        <w:tc>
          <w:tcPr>
            <w:tcW w:w="938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B401F" w:rsidRDefault="00690A80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FB401F" w:rsidTr="00366C4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  <w:r>
              <w:rPr>
                <w:rFonts w:hint="eastAsia"/>
                <w:color w:val="000000"/>
                <w:sz w:val="18"/>
                <w:szCs w:val="18"/>
              </w:rPr>
              <w:t>年度大中型水库移民后期扶持资金</w:t>
            </w:r>
          </w:p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401F" w:rsidTr="00366C4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朝阳区水务局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各地区办事处</w:t>
            </w:r>
          </w:p>
        </w:tc>
      </w:tr>
      <w:tr w:rsidR="00FB401F" w:rsidTr="00366C4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马海涛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85970826</w:t>
            </w:r>
          </w:p>
        </w:tc>
      </w:tr>
      <w:tr w:rsidR="00FB401F" w:rsidTr="00366C43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FB401F" w:rsidTr="00366C4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11.82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A179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88</w:t>
            </w:r>
            <w:r w:rsidR="00C817D0"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A179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</w:tr>
      <w:tr w:rsidR="00FB401F" w:rsidTr="00366C4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11.82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C817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88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B401F" w:rsidTr="00366C4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B401F" w:rsidTr="00366C4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B401F" w:rsidTr="00366C4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FB401F" w:rsidTr="00366C43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年预算根据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年移民人数</w:t>
            </w:r>
            <w:r>
              <w:rPr>
                <w:b w:val="0"/>
                <w:kern w:val="0"/>
                <w:sz w:val="18"/>
                <w:szCs w:val="18"/>
              </w:rPr>
              <w:t>225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人，中央水库移民扶持基金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13.50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3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年移民人数较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年减少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人，实际支出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11.82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</w:tr>
      <w:tr w:rsidR="00FB401F" w:rsidTr="00366C43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 w:rsidP="00C81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</w:t>
            </w:r>
            <w:r w:rsidR="00C817D0">
              <w:rPr>
                <w:kern w:val="0"/>
                <w:sz w:val="18"/>
                <w:szCs w:val="18"/>
              </w:rPr>
              <w:t>进</w:t>
            </w:r>
            <w:r>
              <w:rPr>
                <w:kern w:val="0"/>
                <w:sz w:val="18"/>
                <w:szCs w:val="18"/>
              </w:rPr>
              <w:t>措施</w:t>
            </w:r>
          </w:p>
        </w:tc>
      </w:tr>
      <w:tr w:rsidR="00FB401F" w:rsidTr="00366C43">
        <w:trPr>
          <w:trHeight w:hRule="exact" w:val="6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资金直补受益移民（人）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A1799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移民人数减少</w:t>
            </w:r>
          </w:p>
        </w:tc>
      </w:tr>
      <w:tr w:rsidR="00FB401F" w:rsidTr="00366C43">
        <w:trPr>
          <w:trHeight w:hRule="exact" w:val="89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发放要求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足额发放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预算年度内按要求足额进行了发放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401F" w:rsidTr="00366C43">
        <w:trPr>
          <w:trHeight w:hRule="exact" w:val="8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拨付进度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01F" w:rsidRDefault="00690A80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按照政策要求进行拨付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及时进行了拨付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401F" w:rsidTr="00366C43">
        <w:trPr>
          <w:trHeight w:hRule="exact" w:val="6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人均成本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401F" w:rsidTr="00366C43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增加移民收入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 w:rsidP="00A8082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 w:rsidP="00A8082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401F" w:rsidTr="00366C43">
        <w:trPr>
          <w:trHeight w:hRule="exact" w:val="7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移民群体社会和谐稳定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移民群体事件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发生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移民群体事件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发生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401F" w:rsidTr="00366C43">
        <w:trPr>
          <w:trHeight w:hRule="exact" w:val="5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保障大中型水库平稳运行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保障大中型水库平稳运行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保障大中型水库平稳运行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401F" w:rsidTr="00366C43">
        <w:trPr>
          <w:trHeight w:hRule="exact" w:val="5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移民群体社会和谐稳定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移民群体社会和谐稳定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移民群体社会和谐稳定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401F" w:rsidTr="00366C43">
        <w:trPr>
          <w:trHeight w:hRule="exact" w:val="5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移民满意度（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B401F" w:rsidTr="00366C43">
        <w:trPr>
          <w:trHeight w:hRule="exact" w:val="291"/>
          <w:jc w:val="center"/>
        </w:trPr>
        <w:tc>
          <w:tcPr>
            <w:tcW w:w="6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690A80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A8082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A1799A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01F" w:rsidRDefault="00FB40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FB401F" w:rsidRDefault="00FB401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sectPr w:rsidR="00FB401F" w:rsidSect="00FB4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986" w:rsidRDefault="004A2986" w:rsidP="00A8082E">
      <w:r>
        <w:separator/>
      </w:r>
    </w:p>
  </w:endnote>
  <w:endnote w:type="continuationSeparator" w:id="0">
    <w:p w:rsidR="004A2986" w:rsidRDefault="004A2986" w:rsidP="00A8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swiss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986" w:rsidRDefault="004A2986" w:rsidP="00A8082E">
      <w:r>
        <w:separator/>
      </w:r>
    </w:p>
  </w:footnote>
  <w:footnote w:type="continuationSeparator" w:id="0">
    <w:p w:rsidR="004A2986" w:rsidRDefault="004A2986" w:rsidP="00A80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EF"/>
    <w:rsid w:val="00095CF6"/>
    <w:rsid w:val="00227716"/>
    <w:rsid w:val="00307774"/>
    <w:rsid w:val="003113EF"/>
    <w:rsid w:val="00366C43"/>
    <w:rsid w:val="003B4FC5"/>
    <w:rsid w:val="004A2986"/>
    <w:rsid w:val="00515362"/>
    <w:rsid w:val="00560017"/>
    <w:rsid w:val="00690A80"/>
    <w:rsid w:val="00717CD5"/>
    <w:rsid w:val="00803DB8"/>
    <w:rsid w:val="00850CD8"/>
    <w:rsid w:val="00857B33"/>
    <w:rsid w:val="00882A0F"/>
    <w:rsid w:val="008A1478"/>
    <w:rsid w:val="008C57A3"/>
    <w:rsid w:val="008E36BB"/>
    <w:rsid w:val="00A1799A"/>
    <w:rsid w:val="00A8082E"/>
    <w:rsid w:val="00B40B62"/>
    <w:rsid w:val="00BC4C99"/>
    <w:rsid w:val="00BC5611"/>
    <w:rsid w:val="00C817D0"/>
    <w:rsid w:val="00CB4D50"/>
    <w:rsid w:val="00E87CE2"/>
    <w:rsid w:val="00EE78EA"/>
    <w:rsid w:val="00F73A06"/>
    <w:rsid w:val="00F92D2D"/>
    <w:rsid w:val="00FB401F"/>
    <w:rsid w:val="00FE4EF0"/>
    <w:rsid w:val="0B822042"/>
    <w:rsid w:val="384B6682"/>
    <w:rsid w:val="431E2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FD9EC2A-701A-49CD-9499-8BDC41CE4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01F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B40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B4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FB401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B40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2021-03-03T03:24:00Z</cp:lastPrinted>
  <dcterms:created xsi:type="dcterms:W3CDTF">2021-08-02T00:57:00Z</dcterms:created>
  <dcterms:modified xsi:type="dcterms:W3CDTF">2021-08-02T00:57:00Z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