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52"/>
          <w:szCs w:val="52"/>
          <w:lang w:eastAsia="zh-CN"/>
        </w:rPr>
      </w:pPr>
      <w:bookmarkStart w:id="0" w:name="_GoBack"/>
      <w:bookmarkEnd w:id="0"/>
      <w:r>
        <w:rPr>
          <w:rFonts w:hint="eastAsia" w:ascii="黑体" w:hAnsi="黑体" w:eastAsia="黑体" w:cs="黑体"/>
          <w:b w:val="0"/>
          <w:bCs w:val="0"/>
          <w:sz w:val="52"/>
          <w:szCs w:val="52"/>
          <w:lang w:val="en-US" w:eastAsia="zh-CN"/>
        </w:rPr>
        <w:t>2023年</w:t>
      </w:r>
      <w:r>
        <w:rPr>
          <w:rFonts w:hint="eastAsia" w:ascii="黑体" w:hAnsi="黑体" w:eastAsia="黑体" w:cs="黑体"/>
          <w:b w:val="0"/>
          <w:bCs w:val="0"/>
          <w:sz w:val="52"/>
          <w:szCs w:val="52"/>
        </w:rPr>
        <w:t>企业研发年报培训</w:t>
      </w:r>
      <w:r>
        <w:rPr>
          <w:rFonts w:hint="eastAsia" w:ascii="黑体" w:hAnsi="黑体" w:eastAsia="黑体" w:cs="黑体"/>
          <w:b w:val="0"/>
          <w:bCs w:val="0"/>
          <w:sz w:val="52"/>
          <w:szCs w:val="52"/>
          <w:lang w:eastAsia="zh-CN"/>
        </w:rPr>
        <w:t>要点</w:t>
      </w:r>
    </w:p>
    <w:p>
      <w:pPr>
        <w:jc w:val="center"/>
        <w:rPr>
          <w:rFonts w:hint="eastAsia" w:asciiTheme="minorEastAsia" w:hAnsiTheme="minorEastAsia" w:cstheme="minorEastAsia"/>
          <w:b/>
          <w:bCs/>
          <w:sz w:val="52"/>
          <w:szCs w:val="52"/>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eastAsiaTheme="minorEastAsia"/>
          <w:sz w:val="28"/>
          <w:lang w:eastAsia="zh-CN"/>
        </w:rPr>
      </w:pPr>
      <w:r>
        <w:rPr>
          <w:rFonts w:hint="eastAsia"/>
          <w:sz w:val="28"/>
          <w:lang w:eastAsia="zh-CN"/>
        </w:rPr>
        <w:t>一、填报依据修订</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eastAsiaTheme="minorEastAsia"/>
          <w:sz w:val="28"/>
        </w:rPr>
      </w:pPr>
      <w:r>
        <w:rPr>
          <w:rFonts w:hint="eastAsia" w:eastAsiaTheme="minorEastAsia"/>
          <w:sz w:val="28"/>
        </w:rPr>
        <w:t>企业填报研发报表的依据为</w:t>
      </w:r>
      <w:r>
        <w:rPr>
          <w:rFonts w:hint="eastAsia"/>
          <w:sz w:val="28"/>
          <w:lang w:eastAsia="zh-CN"/>
        </w:rPr>
        <w:t>：</w:t>
      </w:r>
      <w:r>
        <w:rPr>
          <w:rFonts w:hint="eastAsia" w:eastAsiaTheme="minorEastAsia"/>
          <w:b/>
          <w:bCs/>
          <w:sz w:val="28"/>
        </w:rPr>
        <w:t>“</w:t>
      </w:r>
      <w:r>
        <w:rPr>
          <w:rFonts w:hint="eastAsia" w:eastAsiaTheme="minorEastAsia"/>
          <w:b/>
          <w:bCs/>
          <w:color w:val="FF0000"/>
          <w:sz w:val="28"/>
        </w:rPr>
        <w:t>企业会计账中有关研究开发会计科目</w:t>
      </w:r>
      <w:r>
        <w:rPr>
          <w:rFonts w:hint="eastAsia" w:eastAsiaTheme="minorEastAsia"/>
          <w:b/>
          <w:bCs/>
          <w:sz w:val="28"/>
        </w:rPr>
        <w:t>或</w:t>
      </w:r>
      <w:r>
        <w:rPr>
          <w:rFonts w:hint="eastAsia" w:eastAsiaTheme="minorEastAsia"/>
          <w:b/>
          <w:bCs/>
          <w:color w:val="FF0000"/>
          <w:sz w:val="28"/>
        </w:rPr>
        <w:t>向税务部门提供的研发支出辅助账</w:t>
      </w:r>
      <w:r>
        <w:rPr>
          <w:rFonts w:hint="eastAsia" w:eastAsiaTheme="minorEastAsia"/>
          <w:b/>
          <w:bCs/>
          <w:sz w:val="28"/>
        </w:rPr>
        <w:t>”</w:t>
      </w:r>
      <w:r>
        <w:rPr>
          <w:rFonts w:hint="eastAsia"/>
          <w:b/>
          <w:bCs/>
          <w:sz w:val="28"/>
          <w:lang w:eastAsia="zh-CN"/>
        </w:rPr>
        <w:t>。</w:t>
      </w:r>
      <w:r>
        <w:rPr>
          <w:rFonts w:hint="eastAsia" w:eastAsiaTheme="minorEastAsia"/>
          <w:b/>
          <w:bCs/>
          <w:sz w:val="28"/>
        </w:rPr>
        <w:t>企业若不满足上述条件，只有随意自建的辅助账，不能作为填报依据。如企业无法提供上述资料，则视为企业无研究开发活动。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lang w:eastAsia="zh-CN"/>
        </w:rPr>
      </w:pPr>
      <w:r>
        <w:rPr>
          <w:rFonts w:hint="eastAsia"/>
          <w:sz w:val="28"/>
          <w:lang w:eastAsia="zh-CN"/>
        </w:rPr>
        <w:t>二、报表填报顺序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lang w:eastAsia="zh-CN"/>
        </w:rPr>
      </w:pPr>
      <w:r>
        <w:rPr>
          <w:sz w:val="28"/>
        </w:rPr>
        <mc:AlternateContent>
          <mc:Choice Requires="wpg">
            <w:drawing>
              <wp:anchor distT="0" distB="0" distL="114300" distR="114300" simplePos="0" relativeHeight="251658240" behindDoc="0" locked="0" layoutInCell="1" allowOverlap="1">
                <wp:simplePos x="0" y="0"/>
                <wp:positionH relativeFrom="column">
                  <wp:posOffset>368300</wp:posOffset>
                </wp:positionH>
                <wp:positionV relativeFrom="paragraph">
                  <wp:posOffset>124460</wp:posOffset>
                </wp:positionV>
                <wp:extent cx="4414520" cy="552450"/>
                <wp:effectExtent l="6350" t="6350" r="17780" b="12700"/>
                <wp:wrapNone/>
                <wp:docPr id="6" name="组合 6"/>
                <wp:cNvGraphicFramePr/>
                <a:graphic xmlns:a="http://schemas.openxmlformats.org/drawingml/2006/main">
                  <a:graphicData uri="http://schemas.microsoft.com/office/word/2010/wordprocessingGroup">
                    <wpg:wgp>
                      <wpg:cNvGrpSpPr/>
                      <wpg:grpSpPr>
                        <a:xfrm>
                          <a:off x="0" y="0"/>
                          <a:ext cx="4414520" cy="552450"/>
                          <a:chOff x="9047" y="7535"/>
                          <a:chExt cx="6952" cy="870"/>
                        </a:xfrm>
                      </wpg:grpSpPr>
                      <wps:wsp>
                        <wps:cNvPr id="1" name="圆角矩形 1"/>
                        <wps:cNvSpPr/>
                        <wps:spPr>
                          <a:xfrm>
                            <a:off x="9047" y="7535"/>
                            <a:ext cx="1896" cy="859"/>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b/>
                                  <w:bCs/>
                                  <w:sz w:val="24"/>
                                  <w:szCs w:val="24"/>
                                  <w:lang w:val="en-US" w:eastAsia="zh-CN"/>
                                </w:rPr>
                              </w:pPr>
                              <w:r>
                                <w:rPr>
                                  <w:rFonts w:hint="eastAsia"/>
                                  <w:b/>
                                  <w:bCs/>
                                  <w:sz w:val="24"/>
                                  <w:szCs w:val="24"/>
                                  <w:lang w:val="en-US" w:eastAsia="zh-CN"/>
                                </w:rPr>
                                <w:t>607-1项目表</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wps:wsp>
                        <wps:cNvPr id="2" name="圆角矩形 2"/>
                        <wps:cNvSpPr/>
                        <wps:spPr>
                          <a:xfrm>
                            <a:off x="11575" y="7541"/>
                            <a:ext cx="1896" cy="859"/>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b/>
                                  <w:bCs/>
                                  <w:sz w:val="24"/>
                                  <w:szCs w:val="24"/>
                                  <w:lang w:val="en-US" w:eastAsia="zh-CN"/>
                                </w:rPr>
                              </w:pPr>
                              <w:r>
                                <w:rPr>
                                  <w:rFonts w:hint="eastAsia"/>
                                  <w:b/>
                                  <w:bCs/>
                                  <w:sz w:val="24"/>
                                  <w:szCs w:val="24"/>
                                  <w:lang w:val="en-US" w:eastAsia="zh-CN"/>
                                </w:rPr>
                                <w:t>607-2活动表</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wps:wsp>
                        <wps:cNvPr id="3" name="圆角矩形 3"/>
                        <wps:cNvSpPr/>
                        <wps:spPr>
                          <a:xfrm>
                            <a:off x="14103" y="7547"/>
                            <a:ext cx="1896" cy="859"/>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b/>
                                  <w:bCs/>
                                  <w:sz w:val="24"/>
                                  <w:szCs w:val="24"/>
                                  <w:lang w:val="en-US" w:eastAsia="zh-CN"/>
                                </w:rPr>
                              </w:pPr>
                              <w:r>
                                <w:rPr>
                                  <w:rFonts w:hint="eastAsia"/>
                                  <w:b/>
                                  <w:bCs/>
                                  <w:sz w:val="24"/>
                                  <w:szCs w:val="24"/>
                                  <w:lang w:val="en-US" w:eastAsia="zh-CN"/>
                                </w:rPr>
                                <w:t>创新调查</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wps:wsp>
                        <wps:cNvPr id="4" name="右箭头 4"/>
                        <wps:cNvSpPr/>
                        <wps:spPr>
                          <a:xfrm>
                            <a:off x="11065" y="7753"/>
                            <a:ext cx="436" cy="232"/>
                          </a:xfrm>
                          <a:prstGeom prst="right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false" anchor="ctr" anchorCtr="false" forceAA="false" compatLnSpc="true">
                          <a:noAutofit/>
                        </wps:bodyPr>
                      </wps:wsp>
                      <wps:wsp>
                        <wps:cNvPr id="5" name="右箭头 5"/>
                        <wps:cNvSpPr/>
                        <wps:spPr>
                          <a:xfrm>
                            <a:off x="13580" y="7746"/>
                            <a:ext cx="436" cy="232"/>
                          </a:xfrm>
                          <a:prstGeom prst="right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false" anchor="ctr" anchorCtr="false" forceAA="false" compatLnSpc="true">
                          <a:noAutofit/>
                        </wps:bodyPr>
                      </wps:wsp>
                    </wpg:wgp>
                  </a:graphicData>
                </a:graphic>
              </wp:anchor>
            </w:drawing>
          </mc:Choice>
          <mc:Fallback>
            <w:pict>
              <v:group id="_x0000_s1026" o:spid="_x0000_s1026" o:spt="203" style="position:absolute;left:0pt;margin-left:29pt;margin-top:9.8pt;height:43.5pt;width:347.6pt;z-index:251658240;mso-width-relative:page;mso-height-relative:page;" coordorigin="9047,7535" coordsize="6952,870" o:gfxdata="UEsFBgAAAAAAAAAAAAAAAAAAAAAAAFBLAwQKAAAAAACHTuJAAAAAAAAAAAAAAAAABAAAAGRycy9Q&#10;SwMEFAAAAAgAh07iQJ2n/CDZAAAACQEAAA8AAABkcnMvZG93bnJldi54bWxNj8FOwzAQRO9I/IO1&#10;SNyonVYJJcSpUAWcKqS2SIjbNt4mUWM7it2k/XuWExx3ZjT7plhdbCdGGkLrnYZkpkCQq7xpXa3h&#10;c//2sAQRIjqDnXek4UoBVuXtTYG58ZPb0riLteASF3LU0MTY51KGqiGLYeZ7cuwd/WAx8jnU0gw4&#10;cbnt5FypTFpsHX9osKd1Q9Vpd7Ya3iecXhbJ67g5HdfX73368bVJSOv7u0Q9g4h0iX9h+MVndCiZ&#10;6eDPzgTRaUiXPCWy/pSBYP8xXcxBHFhQWQayLOT/BeUPUEsDBBQAAAAIAIdO4kDEe68IogMAAM4S&#10;AAAOAAAAZHJzL2Uyb0RvYy54bWztWEtrHDkQvi/kPwjd4+6e6Z5H43EY7LVZMBsTJ+SsUasfoJa0&#10;ksY9zjmEvW3IORAIgZBDckluy/4c4/0ZW1L3tO3EZNcJgZCdOWik1qOqPtVXKmn7zqrm6IRpU0kx&#10;w9FWiBETVGaVKGb4wf392xOMjCUiI1wKNsOnzOA7O7d+2m5UygaylDxjGsEiwqSNmuHSWpUGgaEl&#10;q4nZkooJ6MylromFpi6CTJMGVq95MAjDUdBInSktKTMGvu61nXjHr5/njNq7eW6YRXyGQTfrS+3L&#10;hSuDnW2SFpqosqKdGuQLtKhJJUBov9QesQQtdfXJUnVFtTQyt1tU1oHM84oybwNYE4UfWXOg5VJ5&#10;W4q0KVQPE0D7EU5fvCz99eRIoyqb4RFGgtSwRed/Pj57+jsaOWwaVaQw5ECrY3Wkuw9F23LmrnJd&#10;u38wBK08qqc9qmxlEYWPcRzFyQDAp9CXJIM46WCnJeyNmzYN4zFG0DtOhkm7JbT8uZs+miaDdu5k&#10;7CcGa7GB065XplHgQeYCJPN1IB2XRDGPvXEIdCBFa5DOnj/5+/Wz8xdvzv56iaIWKj+wx8mkBiC7&#10;BqRrrF1DFU2msA0Op0kydYv2tpJUaWMPmKyRq8wwuIbI7oF/e7cjJ4fGtuPX45xkI3mV7Vec+4Yu&#10;FrtcoxMCXNj3v07ElWFcoAaYPBiHbssIcDLnxEK1VuAlRhQYEV4A2anVXvaV2eaykHE434OdbfW6&#10;MswpuUdM2Srju9wwktaVhXjAqxogCN2vm80FgOG2uAXV1exqsYI5rrqQ2SnskJYtv42i+xVIOCTG&#10;HhENhAZTIEjZu1DkXIJ9sqthVEr96Lrvbjy4EPRi1ECAANt/WxLNMOK/CHCuaRTHLqL4RpyMnYfr&#10;yz2Lyz1iWe9KwB0cCLTzVTfe8nU117J+CLFs7qTmhBsQRAQF+S3SXWPXQrvrhqhI2XzetyGiKGIP&#10;xbGiM2z10rkvSYWcL63MK+8eF2B1cAJjWgi/OXWAxG18uUKdgdtfpxVw7N+pE0XJOOkiRexZR9IN&#10;d6psw50fmzvDa7kzvBl34iiEdfwp2wblDXfc8bjhzo/Nnbjnzh/vz9+9PXv1AcU3I04UjrpDB/LT&#10;1l3Wh0487PK1wdCfZJ/J16qitHOtZfO/Tdg2WZpL6r7vLA0cvcvSerb4G9l/T9GGyQQyW3fMjGN/&#10;h7w4ZjZsucH1ZsOWr2KLfxyARxN/h+4eeNyrzOW2vwNdPEPt/A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qBgAAW0NvbnRlbnRfVHlwZXNdLnht&#10;bFBLAQIUAAoAAAAAAIdO4kAAAAAAAAAAAAAAAAAGAAAAAAAAAAAAEAAAAAwFAABfcmVscy9QSwEC&#10;FAAUAAAACACHTuJAihRmPNEAAACUAQAACwAAAAAAAAABACAAAAAwBQAAX3JlbHMvLnJlbHNQSwEC&#10;FAAKAAAAAACHTuJAAAAAAAAAAAAAAAAABAAAAAAAAAAAABAAAAAWAAAAZHJzL1BLAQIUABQAAAAI&#10;AIdO4kCdp/wg2QAAAAkBAAAPAAAAAAAAAAEAIAAAADgAAABkcnMvZG93bnJldi54bWxQSwECFAAU&#10;AAAACACHTuJAxHuvCKIDAADOEgAADgAAAAAAAAABACAAAAA+AQAAZHJzL2Uyb0RvYy54bWxQSwUG&#10;AAAAAAYABgBZAQAAUgcAAAAA&#10;">
                <o:lock v:ext="edit" aspectratio="f"/>
                <v:roundrect id="_x0000_s1026" o:spid="_x0000_s1026" o:spt="2" style="position:absolute;left:9047;top:7535;height:859;width:1896;v-text-anchor:middle;" fillcolor="#FFFFFF [3201]" filled="t" stroked="t" coordsize="21600,21600" arcsize="0.166666666666667" o:gfxdata="UEsFBgAAAAAAAAAAAAAAAAAAAAAAAFBLAwQKAAAAAACHTuJAAAAAAAAAAAAAAAAABAAAAGRycy9Q&#10;SwMEFAAAAAgAh07iQODIWIK4AAAA2gAAAA8AAABkcnMvZG93bnJldi54bWxFT8uqwjAQ3V/wH8II&#10;7m5TFV/V6EIQXAjia+FuaMam2ExqE19/b4QLdzUcznNmi5etxIMaXzpW0E1SEMS50yUXCo6H1e8Y&#10;hA/IGivHpOBNHhbz1s8MM+2evKPHPhQihrDPUIEJoc6k9Lkhiz5xNXHkLq6xGCJsCqkbfMZwW8le&#10;mg6lxZJjg8Galoby6/5uFQzNqlf3b2MeyN3oPdmcAm/PWqlOu5tOQQR6hX/xn3ut43z4vvK9cv4B&#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ODIWIK4AAAA2gAAAA8AAAAAAAAAAQAgAAAAOAAAAGRycy9kb3ducmV2LnhtbFBL&#10;AQIUABQAAAAIAIdO4kAzLwWeOwAAADkAAAAQAAAAAAAAAAEAIAAAAB0BAABkcnMvc2hhcGV4bWwu&#10;eG1sUEsFBgAAAAAGAAYAWwEAAMcDAAAAAA==&#10;">
                  <v:fill on="t" focussize="0,0"/>
                  <v:stroke weight="1pt" color="#70AD47 [3209]" miterlimit="8" joinstyle="miter"/>
                  <v:imagedata o:title=""/>
                  <o:lock v:ext="edit" aspectratio="f"/>
                  <v:textbox>
                    <w:txbxContent>
                      <w:p>
                        <w:pPr>
                          <w:jc w:val="center"/>
                          <w:rPr>
                            <w:rFonts w:hint="default" w:eastAsiaTheme="minorEastAsia"/>
                            <w:b/>
                            <w:bCs/>
                            <w:sz w:val="24"/>
                            <w:szCs w:val="24"/>
                            <w:lang w:val="en-US" w:eastAsia="zh-CN"/>
                          </w:rPr>
                        </w:pPr>
                        <w:r>
                          <w:rPr>
                            <w:rFonts w:hint="eastAsia"/>
                            <w:b/>
                            <w:bCs/>
                            <w:sz w:val="24"/>
                            <w:szCs w:val="24"/>
                            <w:lang w:val="en-US" w:eastAsia="zh-CN"/>
                          </w:rPr>
                          <w:t>607-1项目表</w:t>
                        </w:r>
                      </w:p>
                    </w:txbxContent>
                  </v:textbox>
                </v:roundrect>
                <v:roundrect id="_x0000_s1026" o:spid="_x0000_s1026" o:spt="2" style="position:absolute;left:11575;top:7541;height:859;width:1896;v-text-anchor:middle;" fillcolor="#FFFFFF [3201]" filled="t" stroked="t" coordsize="21600,21600" arcsize="0.166666666666667" o:gfxdata="UEsFBgAAAAAAAAAAAAAAAAAAAAAAAFBLAwQKAAAAAACHTuJAAAAAAAAAAAAAAAAABAAAAGRycy9Q&#10;SwMEFAAAAAgAh07iQBAaxvW8AAAA2gAAAA8AAABkcnMvZG93bnJldi54bWxFj0+LwjAUxO/Cfofw&#10;BG+aWtF1q6kHQfAgLP7Zw94ezbMpNi/dJlr99htB8DjMzG+Y5epua3Gj1leOFYxHCQjiwumKSwWn&#10;42Y4B+EDssbaMSl4kIdV/tFbYqZdx3u6HUIpIoR9hgpMCE0mpS8MWfQj1xBH7+xaiyHKtpS6xS7C&#10;bS3TJJlJixXHBYMNrQ0Vl8PVKpiZTdpM/uY8lfvPx9fuJ/D3r1Zq0B8nCxCB7uEdfrW3WkEKzyvx&#10;Bsj8H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QGsb1vAAAANoAAAAPAAAAAAAAAAEAIAAAADgAAABkcnMvZG93bnJldi54&#10;bWxQSwECFAAUAAAACACHTuJAMy8FnjsAAAA5AAAAEAAAAAAAAAABACAAAAAhAQAAZHJzL3NoYXBl&#10;eG1sLnhtbFBLBQYAAAAABgAGAFsBAADLAwAAAAA=&#10;">
                  <v:fill on="t" focussize="0,0"/>
                  <v:stroke weight="1pt" color="#70AD47 [3209]" miterlimit="8" joinstyle="miter"/>
                  <v:imagedata o:title=""/>
                  <o:lock v:ext="edit" aspectratio="f"/>
                  <v:textbox>
                    <w:txbxContent>
                      <w:p>
                        <w:pPr>
                          <w:jc w:val="center"/>
                          <w:rPr>
                            <w:rFonts w:hint="default" w:eastAsiaTheme="minorEastAsia"/>
                            <w:b/>
                            <w:bCs/>
                            <w:sz w:val="24"/>
                            <w:szCs w:val="24"/>
                            <w:lang w:val="en-US" w:eastAsia="zh-CN"/>
                          </w:rPr>
                        </w:pPr>
                        <w:r>
                          <w:rPr>
                            <w:rFonts w:hint="eastAsia"/>
                            <w:b/>
                            <w:bCs/>
                            <w:sz w:val="24"/>
                            <w:szCs w:val="24"/>
                            <w:lang w:val="en-US" w:eastAsia="zh-CN"/>
                          </w:rPr>
                          <w:t>607-2活动表</w:t>
                        </w:r>
                      </w:p>
                    </w:txbxContent>
                  </v:textbox>
                </v:roundrect>
                <v:roundrect id="_x0000_s1026" o:spid="_x0000_s1026" o:spt="2" style="position:absolute;left:14103;top:7547;height:859;width:1896;v-text-anchor:middle;" fillcolor="#FFFFFF [3201]" filled="t" stroked="t" coordsize="21600,21600" arcsize="0.166666666666667" o:gfxdata="UEsFBgAAAAAAAAAAAAAAAAAAAAAAAFBLAwQKAAAAAACHTuJAAAAAAAAAAAAAAAAABAAAAGRycy9Q&#10;SwMEFAAAAAgAh07iQH9WY268AAAA2gAAAA8AAABkcnMvZG93bnJldi54bWxFj0uLwkAQhO8L+x+G&#10;XvC2mUTxlc3oQRA8COJjD3trMm0mbKYnZsbXv3cEwWNRVV9RxfxmG3GhzteOFWRJCoK4dLrmSsFh&#10;v/yegPABWWPjmBTcycN89vlRYK7dlbd02YVKRAj7HBWYENpcSl8asugT1xJH7+g6iyHKrpK6w2uE&#10;20b203QkLdYcFwy2tDBU/u/OVsHILPvt4DThodyO79P1b+DNn1aq95WlPyAC3cI7/GqvtIIBPK/E&#10;GyBnD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VmNuvAAAANoAAAAPAAAAAAAAAAEAIAAAADgAAABkcnMvZG93bnJldi54&#10;bWxQSwECFAAUAAAACACHTuJAMy8FnjsAAAA5AAAAEAAAAAAAAAABACAAAAAhAQAAZHJzL3NoYXBl&#10;eG1sLnhtbFBLBQYAAAAABgAGAFsBAADLAwAAAAA=&#10;">
                  <v:fill on="t" focussize="0,0"/>
                  <v:stroke weight="1pt" color="#70AD47 [3209]" miterlimit="8" joinstyle="miter"/>
                  <v:imagedata o:title=""/>
                  <o:lock v:ext="edit" aspectratio="f"/>
                  <v:textbox>
                    <w:txbxContent>
                      <w:p>
                        <w:pPr>
                          <w:jc w:val="center"/>
                          <w:rPr>
                            <w:rFonts w:hint="default" w:eastAsiaTheme="minorEastAsia"/>
                            <w:b/>
                            <w:bCs/>
                            <w:sz w:val="24"/>
                            <w:szCs w:val="24"/>
                            <w:lang w:val="en-US" w:eastAsia="zh-CN"/>
                          </w:rPr>
                        </w:pPr>
                        <w:r>
                          <w:rPr>
                            <w:rFonts w:hint="eastAsia"/>
                            <w:b/>
                            <w:bCs/>
                            <w:sz w:val="24"/>
                            <w:szCs w:val="24"/>
                            <w:lang w:val="en-US" w:eastAsia="zh-CN"/>
                          </w:rPr>
                          <w:t>创新调查</w:t>
                        </w:r>
                      </w:p>
                    </w:txbxContent>
                  </v:textbox>
                </v:roundrect>
                <v:shape id="_x0000_s1026" o:spid="_x0000_s1026" o:spt="13" type="#_x0000_t13" style="position:absolute;left:11065;top:7753;height:232;width:436;v-text-anchor:middle;" fillcolor="#FFFFFF [3201]" filled="t" stroked="t" coordsize="21600,21600" o:gfxdata="UEsFBgAAAAAAAAAAAAAAAAAAAAAAAFBLAwQKAAAAAACHTuJAAAAAAAAAAAAAAAAABAAAAGRycy9Q&#10;SwMEFAAAAAgAh07iQLAQ3627AAAA2gAAAA8AAABkcnMvZG93bnJldi54bWxFj82KAjEQhO+C7xBa&#10;8KaZEVnW0ehBEARBdtXDHJtJOxmcdEIS/95+s7Cwx6KqvqJWm5ftxYNC7BwrKKcFCOLG6Y5bBZfz&#10;bvIJIiZkjb1jUvCmCJv1cLDCSrsnf9PjlFqRIRwrVGBS8pWUsTFkMU6dJ87e1QWLKcvQSh3wmeG2&#10;l7Oi+JAWO84LBj1tDTW3090qOG+/3kddp0Vd329msfOhJH9QajwqiyWIRK/0H/5r77WCOfxeyTdA&#10;rn8A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LAQ3627AAAA2gAAAA8AAAAAAAAAAQAgAAAAOAAAAGRycy9kb3ducmV2Lnht&#10;bFBLAQIUABQAAAAIAIdO4kAzLwWeOwAAADkAAAAQAAAAAAAAAAEAIAAAACABAABkcnMvc2hhcGV4&#10;bWwueG1sUEsFBgAAAAAGAAYAWwEAAMoDAAAAAA==&#10;" adj="15854,5400">
                  <v:fill on="t" focussize="0,0"/>
                  <v:stroke weight="1pt" color="#70AD47 [3209]" miterlimit="8" joinstyle="miter"/>
                  <v:imagedata o:title=""/>
                  <o:lock v:ext="edit" aspectratio="f"/>
                </v:shape>
                <v:shape id="_x0000_s1026" o:spid="_x0000_s1026" o:spt="13" type="#_x0000_t13" style="position:absolute;left:13580;top:7746;height:232;width:436;v-text-anchor:middle;" fillcolor="#FFFFFF [3201]" filled="t" stroked="t" coordsize="21600,21600" o:gfxdata="UEsFBgAAAAAAAAAAAAAAAAAAAAAAAFBLAwQKAAAAAACHTuJAAAAAAAAAAAAAAAAABAAAAGRycy9Q&#10;SwMEFAAAAAgAh07iQN9ceja7AAAA2gAAAA8AAABkcnMvZG93bnJldi54bWxFj82KAjEQhO+C7xBa&#10;8KaZEVzW0ehBEARBdtXDHJtJOxmcdEIS/95+s7Cwx6KqvqJWm5ftxYNC7BwrKKcFCOLG6Y5bBZfz&#10;bvIJIiZkjb1jUvCmCJv1cLDCSrsnf9PjlFqRIRwrVGBS8pWUsTFkMU6dJ87e1QWLKcvQSh3wmeG2&#10;l7Oi+JAWO84LBj1tDTW3090qOG+/3kddp0Vd329msfOhJH9QajwqiyWIRK/0H/5r77WCOfxeyTdA&#10;rn8A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N9ceja7AAAA2gAAAA8AAAAAAAAAAQAgAAAAOAAAAGRycy9kb3ducmV2Lnht&#10;bFBLAQIUABQAAAAIAIdO4kAzLwWeOwAAADkAAAAQAAAAAAAAAAEAIAAAACABAABkcnMvc2hhcGV4&#10;bWwueG1sUEsFBgAAAAAGAAYAWwEAAMoDAAAAAA==&#10;" adj="15854,5400">
                  <v:fill on="t" focussize="0,0"/>
                  <v:stroke weight="1pt" color="#70AD47 [3209]" miterlimit="8" joinstyle="miter"/>
                  <v:imagedata o:title=""/>
                  <o:lock v:ext="edit" aspectratio="f"/>
                </v:shape>
              </v:group>
            </w:pict>
          </mc:Fallback>
        </mc:AlternateConten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eastAsiaTheme="minorEastAsia"/>
          <w:sz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lang w:eastAsia="zh-CN"/>
        </w:rPr>
      </w:pPr>
      <w:r>
        <w:rPr>
          <w:rFonts w:hint="eastAsia"/>
          <w:sz w:val="28"/>
          <w:lang w:eastAsia="zh-CN"/>
        </w:rPr>
        <w:t>三、重、难点指标讲解</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b/>
          <w:bCs/>
          <w:sz w:val="28"/>
          <w:szCs w:val="28"/>
          <w:lang w:eastAsia="zh-CN"/>
        </w:rPr>
      </w:pPr>
      <w:r>
        <w:rPr>
          <w:rFonts w:hint="eastAsia" w:asciiTheme="minorEastAsia" w:hAnsiTheme="minorEastAsia"/>
          <w:b/>
          <w:bCs/>
          <w:sz w:val="28"/>
          <w:szCs w:val="28"/>
          <w:lang w:eastAsia="zh-CN"/>
        </w:rPr>
        <w:t>（一）</w:t>
      </w:r>
      <w:r>
        <w:rPr>
          <w:rFonts w:hint="eastAsia" w:asciiTheme="minorEastAsia" w:hAnsiTheme="minorEastAsia"/>
          <w:b/>
          <w:bCs/>
          <w:sz w:val="28"/>
          <w:szCs w:val="28"/>
        </w:rPr>
        <w:t>企业研究开发项目情况</w:t>
      </w:r>
      <w:r>
        <w:rPr>
          <w:rFonts w:hint="eastAsia" w:asciiTheme="minorEastAsia" w:hAnsiTheme="minorEastAsia"/>
          <w:b/>
          <w:bCs/>
          <w:sz w:val="28"/>
          <w:szCs w:val="28"/>
          <w:lang w:eastAsia="zh-CN"/>
        </w:rPr>
        <w:t>（</w:t>
      </w:r>
      <w:r>
        <w:rPr>
          <w:rFonts w:hint="eastAsia" w:asciiTheme="minorEastAsia" w:hAnsiTheme="minorEastAsia"/>
          <w:b/>
          <w:bCs/>
          <w:sz w:val="28"/>
          <w:szCs w:val="28"/>
          <w:lang w:val="en-US" w:eastAsia="zh-CN"/>
        </w:rPr>
        <w:t>6</w:t>
      </w:r>
      <w:r>
        <w:rPr>
          <w:rFonts w:asciiTheme="minorEastAsia" w:hAnsiTheme="minorEastAsia"/>
          <w:b/>
          <w:bCs/>
          <w:sz w:val="28"/>
          <w:szCs w:val="28"/>
        </w:rPr>
        <w:t>07-1</w:t>
      </w:r>
      <w:r>
        <w:rPr>
          <w:rFonts w:hint="eastAsia" w:asciiTheme="minorEastAsia" w:hAnsiTheme="minorEastAsia"/>
          <w:b/>
          <w:bCs/>
          <w:sz w:val="28"/>
          <w:szCs w:val="28"/>
          <w:lang w:eastAsia="zh-CN"/>
        </w:rPr>
        <w:t>表）</w:t>
      </w:r>
    </w:p>
    <w:p>
      <w:pPr>
        <w:ind w:firstLine="560" w:firstLineChars="200"/>
        <w:jc w:val="left"/>
        <w:rPr>
          <w:rFonts w:asciiTheme="minorEastAsia" w:hAnsiTheme="minorEastAsia"/>
          <w:b w:val="0"/>
          <w:bCs w:val="0"/>
          <w:sz w:val="28"/>
          <w:szCs w:val="28"/>
        </w:rPr>
      </w:pPr>
      <w:r>
        <w:rPr>
          <w:rFonts w:hint="eastAsia" w:asciiTheme="minorEastAsia" w:hAnsiTheme="minorEastAsia"/>
          <w:b w:val="0"/>
          <w:bCs w:val="0"/>
          <w:sz w:val="28"/>
          <w:szCs w:val="28"/>
        </w:rPr>
        <w:t>1、项目名称</w:t>
      </w:r>
    </w:p>
    <w:p>
      <w:pPr>
        <w:ind w:firstLine="560" w:firstLineChars="200"/>
        <w:jc w:val="left"/>
        <w:rPr>
          <w:rFonts w:asciiTheme="minorEastAsia" w:hAnsiTheme="minorEastAsia"/>
          <w:bCs/>
          <w:sz w:val="28"/>
          <w:szCs w:val="28"/>
        </w:rPr>
      </w:pPr>
      <w:r>
        <w:rPr>
          <w:rFonts w:hint="eastAsia" w:asciiTheme="minorEastAsia" w:hAnsiTheme="minorEastAsia"/>
          <w:bCs/>
          <w:sz w:val="28"/>
          <w:szCs w:val="28"/>
        </w:rPr>
        <w:t>①项目名称不能过于简单，不要使用“管理项目”、“其他项目”等肯定会出现重名的。</w:t>
      </w:r>
    </w:p>
    <w:p>
      <w:pPr>
        <w:ind w:firstLine="560" w:firstLineChars="200"/>
        <w:jc w:val="left"/>
        <w:rPr>
          <w:rFonts w:asciiTheme="minorEastAsia" w:hAnsiTheme="minorEastAsia"/>
          <w:bCs/>
          <w:sz w:val="28"/>
          <w:szCs w:val="28"/>
        </w:rPr>
      </w:pPr>
      <w:r>
        <w:rPr>
          <w:rFonts w:hint="eastAsia" w:asciiTheme="minorEastAsia" w:hAnsiTheme="minorEastAsia"/>
          <w:bCs/>
          <w:sz w:val="28"/>
          <w:szCs w:val="28"/>
        </w:rPr>
        <w:t>②项目名称不能为空、全英文，且注意不能出现繁体字。</w:t>
      </w:r>
    </w:p>
    <w:p>
      <w:pPr>
        <w:ind w:firstLine="560" w:firstLineChars="200"/>
        <w:jc w:val="left"/>
        <w:rPr>
          <w:rFonts w:asciiTheme="minorEastAsia" w:hAnsiTheme="minorEastAsia"/>
          <w:bCs/>
          <w:sz w:val="28"/>
          <w:szCs w:val="28"/>
        </w:rPr>
      </w:pPr>
      <w:r>
        <w:rPr>
          <w:rFonts w:hint="eastAsia" w:asciiTheme="minorEastAsia" w:hAnsiTheme="minorEastAsia"/>
          <w:bCs/>
          <w:sz w:val="28"/>
          <w:szCs w:val="28"/>
        </w:rPr>
        <w:t>③与其他单位合作项目要标注本企业简称以示区别。</w:t>
      </w:r>
    </w:p>
    <w:p>
      <w:pPr>
        <w:ind w:firstLine="560" w:firstLineChars="200"/>
        <w:jc w:val="left"/>
        <w:rPr>
          <w:rFonts w:hint="eastAsia" w:asciiTheme="minorEastAsia" w:hAnsiTheme="minorEastAsia" w:eastAsiaTheme="minorEastAsia"/>
          <w:b w:val="0"/>
          <w:bCs w:val="0"/>
          <w:sz w:val="28"/>
          <w:szCs w:val="28"/>
          <w:lang w:eastAsia="zh-CN"/>
        </w:rPr>
      </w:pPr>
      <w:r>
        <w:rPr>
          <w:rFonts w:hint="eastAsia" w:asciiTheme="minorEastAsia" w:hAnsiTheme="minorEastAsia"/>
          <w:bCs/>
          <w:sz w:val="28"/>
          <w:szCs w:val="28"/>
        </w:rPr>
        <w:t>④包含委外项目</w:t>
      </w:r>
      <w:r>
        <w:rPr>
          <w:rFonts w:hint="eastAsia" w:asciiTheme="minorEastAsia" w:hAnsiTheme="minorEastAsia"/>
          <w:b w:val="0"/>
          <w:bCs w:val="0"/>
          <w:sz w:val="28"/>
          <w:szCs w:val="28"/>
        </w:rPr>
        <w:t>，且“项目开展形式”需要选择</w:t>
      </w:r>
      <w:r>
        <w:rPr>
          <w:rFonts w:hint="eastAsia" w:asciiTheme="minorEastAsia" w:hAnsiTheme="minorEastAsia"/>
          <w:b w:val="0"/>
          <w:bCs w:val="0"/>
          <w:sz w:val="28"/>
          <w:szCs w:val="28"/>
          <w:lang w:eastAsia="zh-CN"/>
        </w:rPr>
        <w:t>：</w:t>
      </w:r>
      <w:r>
        <w:rPr>
          <w:rFonts w:hint="eastAsia" w:asciiTheme="minorEastAsia" w:hAnsiTheme="minorEastAsia"/>
          <w:b w:val="0"/>
          <w:bCs w:val="0"/>
          <w:sz w:val="28"/>
          <w:szCs w:val="28"/>
        </w:rPr>
        <w:t>“3</w:t>
      </w:r>
      <w:r>
        <w:rPr>
          <w:rFonts w:hint="eastAsia" w:asciiTheme="minorEastAsia" w:hAnsiTheme="minorEastAsia"/>
          <w:b w:val="0"/>
          <w:bCs w:val="0"/>
          <w:sz w:val="28"/>
          <w:szCs w:val="28"/>
          <w:lang w:val="en-US" w:eastAsia="zh-CN"/>
        </w:rPr>
        <w:t>1</w:t>
      </w:r>
      <w:r>
        <w:rPr>
          <w:rFonts w:hint="eastAsia" w:asciiTheme="minorEastAsia" w:hAnsiTheme="minorEastAsia"/>
          <w:b w:val="0"/>
          <w:bCs w:val="0"/>
          <w:sz w:val="28"/>
          <w:szCs w:val="28"/>
        </w:rPr>
        <w:t>.委托境内研究机构或高等学校”</w:t>
      </w:r>
      <w:r>
        <w:rPr>
          <w:rFonts w:hint="eastAsia" w:asciiTheme="minorEastAsia" w:hAnsiTheme="minorEastAsia"/>
          <w:b w:val="0"/>
          <w:bCs w:val="0"/>
          <w:sz w:val="28"/>
          <w:szCs w:val="28"/>
          <w:lang w:eastAsia="zh-CN"/>
        </w:rPr>
        <w:t>或“</w:t>
      </w:r>
      <w:r>
        <w:rPr>
          <w:rFonts w:hint="eastAsia" w:asciiTheme="minorEastAsia" w:hAnsiTheme="minorEastAsia"/>
          <w:b w:val="0"/>
          <w:bCs w:val="0"/>
          <w:sz w:val="28"/>
          <w:szCs w:val="28"/>
          <w:lang w:val="en-US" w:eastAsia="zh-CN"/>
        </w:rPr>
        <w:t>32.</w:t>
      </w:r>
      <w:r>
        <w:rPr>
          <w:rFonts w:hint="eastAsia" w:asciiTheme="minorEastAsia" w:hAnsiTheme="minorEastAsia"/>
          <w:b w:val="0"/>
          <w:bCs w:val="0"/>
          <w:sz w:val="28"/>
          <w:szCs w:val="28"/>
        </w:rPr>
        <w:t>委托境内其他企业或单位</w:t>
      </w:r>
      <w:r>
        <w:rPr>
          <w:rFonts w:hint="eastAsia" w:asciiTheme="minorEastAsia" w:hAnsiTheme="minorEastAsia"/>
          <w:b w:val="0"/>
          <w:bCs w:val="0"/>
          <w:sz w:val="28"/>
          <w:szCs w:val="28"/>
          <w:lang w:eastAsia="zh-CN"/>
        </w:rPr>
        <w:t>”或“</w:t>
      </w:r>
      <w:r>
        <w:rPr>
          <w:rFonts w:hint="eastAsia" w:asciiTheme="minorEastAsia" w:hAnsiTheme="minorEastAsia"/>
          <w:b w:val="0"/>
          <w:bCs w:val="0"/>
          <w:sz w:val="28"/>
          <w:szCs w:val="28"/>
          <w:lang w:val="en-US" w:eastAsia="zh-CN"/>
        </w:rPr>
        <w:t>33.</w:t>
      </w:r>
      <w:r>
        <w:rPr>
          <w:rFonts w:hint="eastAsia" w:asciiTheme="minorEastAsia" w:hAnsiTheme="minorEastAsia"/>
          <w:b w:val="0"/>
          <w:bCs w:val="0"/>
          <w:sz w:val="28"/>
          <w:szCs w:val="28"/>
        </w:rPr>
        <w:t>委托境外机构</w:t>
      </w:r>
      <w:r>
        <w:rPr>
          <w:rFonts w:hint="eastAsia" w:asciiTheme="minorEastAsia" w:hAnsiTheme="minorEastAsia"/>
          <w:b w:val="0"/>
          <w:bCs w:val="0"/>
          <w:sz w:val="28"/>
          <w:szCs w:val="28"/>
          <w:lang w:eastAsia="zh-CN"/>
        </w:rPr>
        <w:t>”</w:t>
      </w:r>
    </w:p>
    <w:p>
      <w:pPr>
        <w:ind w:firstLine="560" w:firstLineChars="200"/>
        <w:jc w:val="left"/>
        <w:rPr>
          <w:rFonts w:asciiTheme="minorEastAsia" w:hAnsiTheme="minorEastAsia"/>
          <w:b w:val="0"/>
          <w:bCs/>
          <w:sz w:val="28"/>
          <w:szCs w:val="28"/>
        </w:rPr>
      </w:pPr>
      <w:r>
        <w:rPr>
          <w:rFonts w:hint="eastAsia" w:asciiTheme="minorEastAsia" w:hAnsiTheme="minorEastAsia"/>
          <w:b w:val="0"/>
          <w:bCs/>
          <w:sz w:val="28"/>
          <w:szCs w:val="28"/>
        </w:rPr>
        <w:t xml:space="preserve">2、项目来源(1) 、项目开展形式(2) 、项目当年成果形式(3) 、项目技术经济目标(4) </w:t>
      </w:r>
    </w:p>
    <w:p>
      <w:pPr>
        <w:ind w:firstLine="560" w:firstLineChars="200"/>
        <w:jc w:val="left"/>
        <w:rPr>
          <w:rFonts w:asciiTheme="minorEastAsia" w:hAnsiTheme="minorEastAsia"/>
          <w:sz w:val="28"/>
          <w:szCs w:val="28"/>
        </w:rPr>
      </w:pPr>
      <w:r>
        <w:rPr>
          <w:rFonts w:hint="eastAsia" w:asciiTheme="minorEastAsia" w:hAnsiTheme="minorEastAsia"/>
          <w:sz w:val="28"/>
          <w:szCs w:val="28"/>
        </w:rPr>
        <w:t xml:space="preserve">①以上避免选择其他，强烈建议企业研发人员参与填报。 </w:t>
      </w:r>
    </w:p>
    <w:p>
      <w:pPr>
        <w:ind w:firstLine="560" w:firstLineChars="200"/>
        <w:jc w:val="left"/>
        <w:rPr>
          <w:rFonts w:asciiTheme="minorEastAsia" w:hAnsiTheme="minorEastAsia"/>
          <w:sz w:val="28"/>
          <w:szCs w:val="28"/>
        </w:rPr>
      </w:pPr>
      <w:r>
        <w:rPr>
          <w:rFonts w:hint="eastAsia" w:asciiTheme="minorEastAsia" w:hAnsiTheme="minorEastAsia"/>
          <w:sz w:val="28"/>
          <w:szCs w:val="28"/>
        </w:rPr>
        <w:t xml:space="preserve">②项目技术经济目标选择1.科学原理的探索、发现及2.技术原理的研究要与企业联系确认。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bCs/>
          <w:sz w:val="28"/>
          <w:szCs w:val="28"/>
        </w:rPr>
      </w:pPr>
      <w:r>
        <w:rPr>
          <w:rFonts w:hint="eastAsia" w:asciiTheme="minorEastAsia" w:hAnsiTheme="minorEastAsia"/>
          <w:sz w:val="28"/>
          <w:szCs w:val="28"/>
        </w:rPr>
        <w:t>③以上涉及多个选项时，按重要程度由研发人员选择最主要的选项（只能填一个）填写相应的代码</w:t>
      </w:r>
    </w:p>
    <w:p>
      <w:pPr>
        <w:ind w:firstLine="560" w:firstLineChars="200"/>
        <w:jc w:val="left"/>
        <w:rPr>
          <w:rFonts w:asciiTheme="minorEastAsia" w:hAnsiTheme="minorEastAsia"/>
          <w:b w:val="0"/>
          <w:bCs w:val="0"/>
          <w:sz w:val="28"/>
          <w:szCs w:val="28"/>
        </w:rPr>
      </w:pPr>
      <w:r>
        <w:rPr>
          <w:rFonts w:hint="eastAsia" w:asciiTheme="minorEastAsia" w:hAnsiTheme="minorEastAsia"/>
          <w:b w:val="0"/>
          <w:bCs w:val="0"/>
          <w:sz w:val="28"/>
          <w:szCs w:val="28"/>
          <w:lang w:val="en-US" w:eastAsia="zh-CN"/>
        </w:rPr>
        <w:t>3</w:t>
      </w:r>
      <w:r>
        <w:rPr>
          <w:rFonts w:hint="eastAsia" w:asciiTheme="minorEastAsia" w:hAnsiTheme="minorEastAsia"/>
          <w:b w:val="0"/>
          <w:bCs w:val="0"/>
          <w:sz w:val="28"/>
          <w:szCs w:val="28"/>
        </w:rPr>
        <w:t>、项目研究开发人员(8)</w:t>
      </w:r>
    </w:p>
    <w:p>
      <w:pPr>
        <w:ind w:firstLine="560" w:firstLineChars="200"/>
        <w:jc w:val="left"/>
        <w:rPr>
          <w:rFonts w:asciiTheme="minorEastAsia" w:hAnsiTheme="minorEastAsia"/>
          <w:sz w:val="28"/>
          <w:szCs w:val="28"/>
        </w:rPr>
      </w:pPr>
      <w:r>
        <w:rPr>
          <w:rFonts w:hint="eastAsia" w:asciiTheme="minorEastAsia" w:hAnsiTheme="minorEastAsia"/>
          <w:sz w:val="28"/>
          <w:szCs w:val="28"/>
        </w:rPr>
        <w:t>①若研究开发人员同时参加两个及以上研究开发项目，可重复填报。</w:t>
      </w:r>
    </w:p>
    <w:p>
      <w:pPr>
        <w:ind w:firstLine="560" w:firstLineChars="200"/>
        <w:jc w:val="left"/>
        <w:rPr>
          <w:rFonts w:asciiTheme="minorEastAsia" w:hAnsiTheme="minorEastAsia"/>
          <w:sz w:val="28"/>
          <w:szCs w:val="28"/>
        </w:rPr>
      </w:pPr>
      <w:r>
        <w:rPr>
          <w:rFonts w:hint="eastAsia" w:asciiTheme="minorEastAsia" w:hAnsiTheme="minorEastAsia"/>
          <w:sz w:val="28"/>
          <w:szCs w:val="28"/>
        </w:rPr>
        <w:t xml:space="preserve">②该指标应大于零（注意项目、人、资金匹配）。 </w:t>
      </w:r>
    </w:p>
    <w:p>
      <w:pPr>
        <w:ind w:firstLine="560" w:firstLineChars="200"/>
        <w:jc w:val="left"/>
        <w:rPr>
          <w:rFonts w:asciiTheme="minorEastAsia" w:hAnsiTheme="minorEastAsia"/>
          <w:b w:val="0"/>
          <w:bCs/>
          <w:sz w:val="28"/>
          <w:szCs w:val="28"/>
        </w:rPr>
      </w:pPr>
      <w:r>
        <w:rPr>
          <w:rFonts w:hint="eastAsia" w:asciiTheme="minorEastAsia" w:hAnsiTheme="minorEastAsia"/>
          <w:b w:val="0"/>
          <w:bCs/>
          <w:sz w:val="28"/>
          <w:szCs w:val="28"/>
          <w:lang w:val="en-US" w:eastAsia="zh-CN"/>
        </w:rPr>
        <w:t>4</w:t>
      </w:r>
      <w:r>
        <w:rPr>
          <w:rFonts w:hint="eastAsia" w:asciiTheme="minorEastAsia" w:hAnsiTheme="minorEastAsia"/>
          <w:b w:val="0"/>
          <w:bCs/>
          <w:sz w:val="28"/>
          <w:szCs w:val="28"/>
        </w:rPr>
        <w:t>、项目人员实际工作时间（9）</w:t>
      </w:r>
    </w:p>
    <w:p>
      <w:pPr>
        <w:ind w:firstLine="560" w:firstLineChars="200"/>
        <w:jc w:val="left"/>
        <w:rPr>
          <w:rFonts w:asciiTheme="minorEastAsia" w:hAnsiTheme="minorEastAsia"/>
          <w:sz w:val="28"/>
          <w:szCs w:val="28"/>
        </w:rPr>
      </w:pPr>
      <w:r>
        <w:rPr>
          <w:rFonts w:hint="eastAsia" w:asciiTheme="minorEastAsia" w:hAnsiTheme="minorEastAsia"/>
          <w:sz w:val="28"/>
          <w:szCs w:val="28"/>
        </w:rPr>
        <w:t>①注意计量单位是“人月”</w:t>
      </w:r>
    </w:p>
    <w:p>
      <w:pPr>
        <w:ind w:firstLine="560" w:firstLineChars="200"/>
        <w:jc w:val="left"/>
        <w:rPr>
          <w:rFonts w:asciiTheme="minorEastAsia" w:hAnsiTheme="minorEastAsia"/>
          <w:sz w:val="28"/>
          <w:szCs w:val="28"/>
        </w:rPr>
      </w:pPr>
      <w:r>
        <w:rPr>
          <w:rFonts w:hint="eastAsia" w:asciiTheme="minorEastAsia" w:hAnsiTheme="minorEastAsia"/>
          <w:sz w:val="28"/>
          <w:szCs w:val="28"/>
        </w:rPr>
        <w:t>②</w:t>
      </w:r>
      <w:r>
        <w:rPr>
          <w:rFonts w:hint="eastAsia" w:asciiTheme="minorEastAsia" w:hAnsiTheme="minorEastAsia"/>
          <w:bCs/>
          <w:sz w:val="28"/>
          <w:szCs w:val="28"/>
        </w:rPr>
        <w:t xml:space="preserve">“项目人员实际工作时间(9)” ≤ </w:t>
      </w:r>
      <w:r>
        <w:rPr>
          <w:rFonts w:hint="eastAsia" w:asciiTheme="minorEastAsia" w:hAnsiTheme="minorEastAsia"/>
          <w:bCs/>
          <w:sz w:val="28"/>
          <w:szCs w:val="28"/>
          <w:lang w:val="en-US" w:eastAsia="zh-CN"/>
        </w:rPr>
        <w:t>6</w:t>
      </w:r>
      <w:r>
        <w:rPr>
          <w:rFonts w:hint="eastAsia" w:asciiTheme="minorEastAsia" w:hAnsiTheme="minorEastAsia"/>
          <w:bCs/>
          <w:sz w:val="28"/>
          <w:szCs w:val="28"/>
        </w:rPr>
        <w:t>07-2表“研究开发人员合计(1) ”*12个月</w:t>
      </w:r>
      <w:r>
        <w:rPr>
          <w:rFonts w:hint="eastAsia" w:asciiTheme="minorEastAsia" w:hAnsi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b/>
          <w:bCs/>
          <w:sz w:val="28"/>
          <w:szCs w:val="28"/>
          <w:lang w:eastAsia="zh-CN"/>
        </w:rPr>
      </w:pPr>
      <w:r>
        <w:rPr>
          <w:rFonts w:hint="eastAsia" w:asciiTheme="minorEastAsia" w:hAnsiTheme="minorEastAsia"/>
          <w:b/>
          <w:bCs/>
          <w:sz w:val="28"/>
          <w:szCs w:val="28"/>
          <w:lang w:eastAsia="zh-CN"/>
        </w:rPr>
        <w:t>（二）</w:t>
      </w:r>
      <w:r>
        <w:rPr>
          <w:rFonts w:hint="eastAsia" w:asciiTheme="minorEastAsia" w:hAnsiTheme="minorEastAsia"/>
          <w:b/>
          <w:bCs/>
          <w:sz w:val="28"/>
          <w:szCs w:val="28"/>
        </w:rPr>
        <w:t>企业研究开发活动及相关情况</w:t>
      </w:r>
      <w:r>
        <w:rPr>
          <w:rFonts w:hint="eastAsia" w:asciiTheme="minorEastAsia" w:hAnsiTheme="minorEastAsia"/>
          <w:b/>
          <w:bCs/>
          <w:sz w:val="28"/>
          <w:szCs w:val="28"/>
          <w:lang w:eastAsia="zh-CN"/>
        </w:rPr>
        <w:t>（</w:t>
      </w:r>
      <w:r>
        <w:rPr>
          <w:rFonts w:hint="eastAsia" w:asciiTheme="minorEastAsia" w:hAnsiTheme="minorEastAsia"/>
          <w:b/>
          <w:bCs/>
          <w:sz w:val="28"/>
          <w:szCs w:val="28"/>
          <w:lang w:val="en-US" w:eastAsia="zh-CN"/>
        </w:rPr>
        <w:t>6</w:t>
      </w:r>
      <w:r>
        <w:rPr>
          <w:rFonts w:asciiTheme="minorEastAsia" w:hAnsiTheme="minorEastAsia"/>
          <w:b/>
          <w:bCs/>
          <w:sz w:val="28"/>
          <w:szCs w:val="28"/>
        </w:rPr>
        <w:t>07-</w:t>
      </w:r>
      <w:r>
        <w:rPr>
          <w:rFonts w:hint="eastAsia" w:asciiTheme="minorEastAsia" w:hAnsiTheme="minorEastAsia"/>
          <w:b/>
          <w:bCs/>
          <w:sz w:val="28"/>
          <w:szCs w:val="28"/>
          <w:lang w:val="en-US" w:eastAsia="zh-CN"/>
        </w:rPr>
        <w:t>2</w:t>
      </w:r>
      <w:r>
        <w:rPr>
          <w:rFonts w:hint="eastAsia" w:asciiTheme="minorEastAsia" w:hAnsiTheme="minorEastAsia"/>
          <w:b/>
          <w:bCs/>
          <w:sz w:val="28"/>
          <w:szCs w:val="28"/>
          <w:lang w:eastAsia="zh-CN"/>
        </w:rPr>
        <w:t>表）</w:t>
      </w:r>
    </w:p>
    <w:p>
      <w:pPr>
        <w:ind w:firstLine="560" w:firstLineChars="200"/>
        <w:jc w:val="left"/>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1、</w:t>
      </w:r>
      <w:r>
        <w:rPr>
          <w:rFonts w:hint="eastAsia" w:asciiTheme="minorEastAsia" w:hAnsiTheme="minorEastAsia"/>
          <w:sz w:val="28"/>
          <w:szCs w:val="28"/>
          <w:lang w:eastAsia="zh-CN"/>
        </w:rPr>
        <w:t>研究开发人员合计</w:t>
      </w:r>
      <w:r>
        <w:rPr>
          <w:rFonts w:hint="eastAsia" w:asciiTheme="minorEastAsia" w:hAnsiTheme="minorEastAsia"/>
          <w:b w:val="0"/>
          <w:bCs w:val="0"/>
          <w:sz w:val="28"/>
          <w:szCs w:val="28"/>
        </w:rPr>
        <w:t>（</w:t>
      </w:r>
      <w:r>
        <w:rPr>
          <w:rFonts w:hint="eastAsia" w:asciiTheme="minorEastAsia" w:hAnsiTheme="minorEastAsia"/>
          <w:b w:val="0"/>
          <w:bCs w:val="0"/>
          <w:sz w:val="28"/>
          <w:szCs w:val="28"/>
          <w:lang w:val="en-US" w:eastAsia="zh-CN"/>
        </w:rPr>
        <w:t>1</w:t>
      </w:r>
      <w:r>
        <w:rPr>
          <w:rFonts w:hint="eastAsia" w:asciiTheme="minorEastAsia" w:hAnsiTheme="minorEastAsia"/>
          <w:b w:val="0"/>
          <w:bCs w:val="0"/>
          <w:sz w:val="28"/>
          <w:szCs w:val="28"/>
        </w:rPr>
        <w:t>）</w:t>
      </w:r>
    </w:p>
    <w:p>
      <w:pPr>
        <w:ind w:firstLine="560" w:firstLineChars="200"/>
        <w:jc w:val="left"/>
        <w:rPr>
          <w:rFonts w:hint="default" w:asciiTheme="minorEastAsia" w:hAnsiTheme="minorEastAsia"/>
          <w:b w:val="0"/>
          <w:bCs w:val="0"/>
          <w:sz w:val="28"/>
          <w:szCs w:val="28"/>
          <w:lang w:val="en-US"/>
        </w:rPr>
      </w:pPr>
      <w:r>
        <w:rPr>
          <w:rFonts w:hint="eastAsia" w:asciiTheme="minorEastAsia" w:hAnsiTheme="minorEastAsia"/>
          <w:sz w:val="28"/>
          <w:szCs w:val="28"/>
        </w:rPr>
        <w:t>①</w:t>
      </w:r>
      <w:r>
        <w:rPr>
          <w:rFonts w:hint="eastAsia" w:asciiTheme="minorEastAsia" w:hAnsiTheme="minorEastAsia"/>
          <w:sz w:val="28"/>
          <w:szCs w:val="28"/>
          <w:lang w:eastAsia="zh-CN"/>
        </w:rPr>
        <w:t>当年离职研发人员仍要计入研发人员合计。例如：企业</w:t>
      </w:r>
      <w:r>
        <w:rPr>
          <w:rFonts w:hint="eastAsia" w:asciiTheme="minorEastAsia" w:hAnsiTheme="minorEastAsia"/>
          <w:sz w:val="28"/>
          <w:szCs w:val="28"/>
          <w:lang w:val="en-US" w:eastAsia="zh-CN"/>
        </w:rPr>
        <w:t>1月研发人员100人，5月离职3人，6月离职5人，7月新入职2人，9月新入职1人，其他月份无离职或新入职情况。那么年报607-2表中“研究开发人员合计”因为100+2+1=103人。</w:t>
      </w:r>
    </w:p>
    <w:p>
      <w:pPr>
        <w:ind w:firstLine="560" w:firstLineChars="200"/>
        <w:jc w:val="left"/>
        <w:rPr>
          <w:rFonts w:asciiTheme="minorEastAsia" w:hAnsiTheme="minorEastAsia"/>
          <w:b w:val="0"/>
          <w:bCs w:val="0"/>
          <w:sz w:val="28"/>
          <w:szCs w:val="28"/>
        </w:rPr>
      </w:pPr>
      <w:r>
        <w:rPr>
          <w:rFonts w:hint="eastAsia" w:asciiTheme="minorEastAsia" w:hAnsiTheme="minorEastAsia"/>
          <w:b w:val="0"/>
          <w:bCs w:val="0"/>
          <w:sz w:val="28"/>
          <w:szCs w:val="28"/>
          <w:lang w:val="en-US" w:eastAsia="zh-CN"/>
        </w:rPr>
        <w:t>2</w:t>
      </w:r>
      <w:r>
        <w:rPr>
          <w:rFonts w:hint="eastAsia" w:asciiTheme="minorEastAsia" w:hAnsiTheme="minorEastAsia"/>
          <w:b w:val="0"/>
          <w:bCs w:val="0"/>
          <w:sz w:val="28"/>
          <w:szCs w:val="28"/>
        </w:rPr>
        <w:t>、研究开发费用合计（7）</w:t>
      </w:r>
    </w:p>
    <w:p>
      <w:pPr>
        <w:ind w:firstLine="560" w:firstLineChars="200"/>
        <w:jc w:val="left"/>
        <w:rPr>
          <w:rFonts w:asciiTheme="minorEastAsia" w:hAnsiTheme="minorEastAsia"/>
          <w:sz w:val="28"/>
          <w:szCs w:val="28"/>
        </w:rPr>
      </w:pPr>
      <w:r>
        <w:rPr>
          <w:rFonts w:hint="eastAsia" w:asciiTheme="minorEastAsia" w:hAnsiTheme="minorEastAsia"/>
          <w:sz w:val="28"/>
          <w:szCs w:val="28"/>
        </w:rPr>
        <w:t>①</w:t>
      </w:r>
      <w:r>
        <w:rPr>
          <w:rFonts w:hint="eastAsia" w:asciiTheme="minorEastAsia" w:hAnsiTheme="minorEastAsia"/>
          <w:bCs/>
          <w:sz w:val="28"/>
          <w:szCs w:val="28"/>
        </w:rPr>
        <w:t>企业会计账中有关</w:t>
      </w:r>
      <w:r>
        <w:rPr>
          <w:rFonts w:hint="eastAsia" w:asciiTheme="minorEastAsia" w:hAnsiTheme="minorEastAsia"/>
          <w:b/>
          <w:bCs/>
          <w:sz w:val="28"/>
          <w:szCs w:val="28"/>
        </w:rPr>
        <w:t>研究开发会计科目 。</w:t>
      </w:r>
    </w:p>
    <w:p>
      <w:pPr>
        <w:ind w:firstLine="560" w:firstLineChars="200"/>
        <w:jc w:val="left"/>
        <w:rPr>
          <w:rFonts w:hint="eastAsia" w:asciiTheme="minorEastAsia" w:hAnsiTheme="minorEastAsia"/>
          <w:b/>
          <w:bCs/>
          <w:sz w:val="28"/>
          <w:szCs w:val="28"/>
        </w:rPr>
      </w:pPr>
      <w:r>
        <w:rPr>
          <w:rFonts w:hint="eastAsia" w:asciiTheme="minorEastAsia" w:hAnsiTheme="minorEastAsia"/>
          <w:sz w:val="28"/>
          <w:szCs w:val="28"/>
        </w:rPr>
        <w:t>②</w:t>
      </w:r>
      <w:r>
        <w:rPr>
          <w:rFonts w:hint="eastAsia" w:asciiTheme="minorEastAsia" w:hAnsiTheme="minorEastAsia"/>
          <w:bCs/>
          <w:sz w:val="28"/>
          <w:szCs w:val="28"/>
        </w:rPr>
        <w:t>向</w:t>
      </w:r>
      <w:r>
        <w:rPr>
          <w:rFonts w:hint="eastAsia" w:asciiTheme="minorEastAsia" w:hAnsiTheme="minorEastAsia"/>
          <w:b/>
          <w:bCs/>
          <w:sz w:val="28"/>
          <w:szCs w:val="28"/>
        </w:rPr>
        <w:t>税务部门</w:t>
      </w:r>
      <w:r>
        <w:rPr>
          <w:rFonts w:hint="eastAsia" w:asciiTheme="minorEastAsia" w:hAnsiTheme="minorEastAsia"/>
          <w:bCs/>
          <w:sz w:val="28"/>
          <w:szCs w:val="28"/>
        </w:rPr>
        <w:t>提供的有关</w:t>
      </w:r>
      <w:r>
        <w:rPr>
          <w:rFonts w:hint="eastAsia" w:asciiTheme="minorEastAsia" w:hAnsiTheme="minorEastAsia"/>
          <w:b/>
          <w:bCs/>
          <w:sz w:val="28"/>
          <w:szCs w:val="28"/>
        </w:rPr>
        <w:t>研究开发辅助账 。</w:t>
      </w:r>
    </w:p>
    <w:p>
      <w:pPr>
        <w:ind w:firstLine="560" w:firstLineChars="200"/>
        <w:jc w:val="left"/>
        <w:rPr>
          <w:rFonts w:hint="eastAsia" w:eastAsia="宋体" w:asciiTheme="minorEastAsia" w:hAnsiTheme="minorEastAsia"/>
          <w:b/>
          <w:bCs/>
          <w:sz w:val="28"/>
          <w:szCs w:val="28"/>
          <w:lang w:val="en-US" w:eastAsia="zh-CN"/>
        </w:rPr>
      </w:pPr>
      <w:r>
        <w:rPr>
          <w:rFonts w:hint="eastAsia" w:asciiTheme="minorEastAsia" w:hAnsiTheme="minorEastAsia"/>
          <w:sz w:val="28"/>
          <w:szCs w:val="28"/>
        </w:rPr>
        <w:t>③</w:t>
      </w:r>
      <w:r>
        <w:rPr>
          <w:rFonts w:hint="eastAsia" w:asciiTheme="minorEastAsia" w:hAnsiTheme="minorEastAsia"/>
          <w:b/>
          <w:bCs/>
          <w:sz w:val="28"/>
          <w:szCs w:val="28"/>
        </w:rPr>
        <w:t>包含</w:t>
      </w:r>
      <w:r>
        <w:rPr>
          <w:rFonts w:hint="eastAsia" w:asciiTheme="minorEastAsia" w:hAnsiTheme="minorEastAsia"/>
          <w:b/>
          <w:bCs/>
          <w:color w:val="FF0000"/>
          <w:sz w:val="28"/>
          <w:szCs w:val="28"/>
        </w:rPr>
        <w:t>资本化支出</w:t>
      </w:r>
      <w:r>
        <w:rPr>
          <w:rFonts w:hint="eastAsia" w:asciiTheme="minorEastAsia" w:hAnsiTheme="minorEastAsia"/>
          <w:b/>
          <w:bCs/>
          <w:sz w:val="28"/>
          <w:szCs w:val="28"/>
        </w:rPr>
        <w:t>和</w:t>
      </w:r>
      <w:r>
        <w:rPr>
          <w:rFonts w:hint="eastAsia" w:asciiTheme="minorEastAsia" w:hAnsiTheme="minorEastAsia"/>
          <w:b/>
          <w:bCs/>
          <w:color w:val="FF0000"/>
          <w:sz w:val="28"/>
          <w:szCs w:val="28"/>
        </w:rPr>
        <w:t>费用化支出</w:t>
      </w:r>
    </w:p>
    <w:p>
      <w:pPr>
        <w:ind w:firstLine="560" w:firstLineChars="200"/>
        <w:jc w:val="left"/>
        <w:rPr>
          <w:rFonts w:asciiTheme="minorEastAsia" w:hAnsiTheme="minorEastAsia"/>
          <w:b w:val="0"/>
          <w:bCs/>
          <w:sz w:val="28"/>
          <w:szCs w:val="28"/>
        </w:rPr>
      </w:pPr>
      <w:r>
        <w:rPr>
          <w:rFonts w:hint="eastAsia" w:asciiTheme="minorEastAsia" w:hAnsiTheme="minorEastAsia"/>
          <w:b w:val="0"/>
          <w:bCs/>
          <w:sz w:val="28"/>
          <w:szCs w:val="28"/>
          <w:lang w:val="en-US" w:eastAsia="zh-CN"/>
        </w:rPr>
        <w:t>3</w:t>
      </w:r>
      <w:r>
        <w:rPr>
          <w:rFonts w:hint="eastAsia" w:asciiTheme="minorEastAsia" w:hAnsiTheme="minorEastAsia"/>
          <w:b w:val="0"/>
          <w:bCs/>
          <w:sz w:val="28"/>
          <w:szCs w:val="28"/>
        </w:rPr>
        <w:t>、人员人工费用（8）</w:t>
      </w:r>
    </w:p>
    <w:p>
      <w:pPr>
        <w:ind w:firstLine="560" w:firstLineChars="200"/>
        <w:jc w:val="left"/>
        <w:rPr>
          <w:rFonts w:hint="eastAsia" w:asciiTheme="minorEastAsia" w:hAnsiTheme="minorEastAsia"/>
          <w:b w:val="0"/>
          <w:bCs/>
          <w:sz w:val="28"/>
          <w:szCs w:val="28"/>
        </w:rPr>
      </w:pPr>
      <w:r>
        <w:rPr>
          <w:rFonts w:hint="eastAsia" w:asciiTheme="minorEastAsia" w:hAnsiTheme="minorEastAsia"/>
          <w:sz w:val="28"/>
          <w:szCs w:val="28"/>
        </w:rPr>
        <w:t>①</w:t>
      </w:r>
      <w:r>
        <w:rPr>
          <w:rFonts w:hint="eastAsia" w:asciiTheme="minorEastAsia" w:hAnsiTheme="minorEastAsia"/>
          <w:b w:val="0"/>
          <w:bCs/>
          <w:sz w:val="28"/>
          <w:szCs w:val="28"/>
        </w:rPr>
        <w:t>人员人工费(8)一般应≤</w:t>
      </w:r>
      <w:r>
        <w:rPr>
          <w:rFonts w:hint="eastAsia" w:asciiTheme="minorEastAsia" w:hAnsiTheme="minorEastAsia"/>
          <w:b w:val="0"/>
          <w:bCs/>
          <w:sz w:val="28"/>
          <w:szCs w:val="28"/>
          <w:lang w:val="en-US" w:eastAsia="zh-CN"/>
        </w:rPr>
        <w:t>6</w:t>
      </w:r>
      <w:r>
        <w:rPr>
          <w:rFonts w:hint="eastAsia" w:asciiTheme="minorEastAsia" w:hAnsiTheme="minorEastAsia"/>
          <w:b w:val="0"/>
          <w:bCs/>
          <w:sz w:val="28"/>
          <w:szCs w:val="28"/>
        </w:rPr>
        <w:t>02表“从业人员工资总额”</w:t>
      </w:r>
    </w:p>
    <w:p>
      <w:pPr>
        <w:ind w:firstLine="560" w:firstLineChars="200"/>
        <w:jc w:val="left"/>
        <w:rPr>
          <w:rFonts w:asciiTheme="minorEastAsia" w:hAnsiTheme="minorEastAsia"/>
          <w:b w:val="0"/>
          <w:bCs/>
          <w:sz w:val="28"/>
          <w:szCs w:val="28"/>
        </w:rPr>
      </w:pPr>
      <w:r>
        <w:rPr>
          <w:rFonts w:hint="eastAsia" w:asciiTheme="minorEastAsia" w:hAnsiTheme="minorEastAsia"/>
          <w:b w:val="0"/>
          <w:bCs/>
          <w:sz w:val="28"/>
          <w:szCs w:val="28"/>
          <w:lang w:val="en-US" w:eastAsia="zh-CN"/>
        </w:rPr>
        <w:t>4</w:t>
      </w:r>
      <w:r>
        <w:rPr>
          <w:rFonts w:hint="eastAsia" w:asciiTheme="minorEastAsia" w:hAnsiTheme="minorEastAsia"/>
          <w:b w:val="0"/>
          <w:bCs/>
          <w:sz w:val="28"/>
          <w:szCs w:val="28"/>
        </w:rPr>
        <w:t>、委托外部研究开发费用（14）</w:t>
      </w:r>
    </w:p>
    <w:p>
      <w:pPr>
        <w:ind w:firstLine="560" w:firstLineChars="200"/>
        <w:jc w:val="left"/>
        <w:rPr>
          <w:rFonts w:asciiTheme="minorEastAsia" w:hAnsiTheme="minorEastAsia"/>
          <w:sz w:val="28"/>
          <w:szCs w:val="28"/>
        </w:rPr>
      </w:pPr>
      <w:r>
        <w:rPr>
          <w:rFonts w:hint="eastAsia" w:asciiTheme="minorEastAsia" w:hAnsiTheme="minorEastAsia"/>
          <w:bCs/>
          <w:sz w:val="28"/>
          <w:szCs w:val="28"/>
        </w:rPr>
        <w:t>①不</w:t>
      </w:r>
      <w:r>
        <w:rPr>
          <w:rFonts w:hint="eastAsia" w:asciiTheme="minorEastAsia" w:hAnsiTheme="minorEastAsia"/>
          <w:b w:val="0"/>
          <w:bCs/>
          <w:sz w:val="28"/>
          <w:szCs w:val="28"/>
        </w:rPr>
        <w:t>要</w:t>
      </w:r>
      <w:r>
        <w:rPr>
          <w:rFonts w:hint="eastAsia" w:asciiTheme="minorEastAsia" w:hAnsiTheme="minorEastAsia"/>
          <w:bCs/>
          <w:sz w:val="28"/>
          <w:szCs w:val="28"/>
        </w:rPr>
        <w:t xml:space="preserve">漏填，机构、高校、企业、境外 </w:t>
      </w:r>
    </w:p>
    <w:p>
      <w:pPr>
        <w:ind w:firstLine="560" w:firstLineChars="200"/>
        <w:jc w:val="left"/>
        <w:rPr>
          <w:rFonts w:asciiTheme="minorEastAsia" w:hAnsiTheme="minorEastAsia"/>
          <w:sz w:val="28"/>
          <w:szCs w:val="28"/>
        </w:rPr>
      </w:pPr>
      <w:r>
        <w:rPr>
          <w:rFonts w:hint="eastAsia" w:asciiTheme="minorEastAsia" w:hAnsiTheme="minorEastAsia"/>
          <w:bCs/>
          <w:sz w:val="28"/>
          <w:szCs w:val="28"/>
        </w:rPr>
        <w:t>②加强与</w:t>
      </w:r>
      <w:r>
        <w:rPr>
          <w:rFonts w:hint="eastAsia" w:asciiTheme="minorEastAsia" w:hAnsiTheme="minorEastAsia"/>
          <w:bCs/>
          <w:sz w:val="28"/>
          <w:szCs w:val="28"/>
          <w:lang w:val="en-US" w:eastAsia="zh-CN"/>
        </w:rPr>
        <w:t>6</w:t>
      </w:r>
      <w:r>
        <w:rPr>
          <w:rFonts w:hint="eastAsia" w:asciiTheme="minorEastAsia" w:hAnsiTheme="minorEastAsia"/>
          <w:bCs/>
          <w:sz w:val="28"/>
          <w:szCs w:val="28"/>
        </w:rPr>
        <w:t>07-1表委外项目经费对应关系的审核</w:t>
      </w:r>
    </w:p>
    <w:p>
      <w:pPr>
        <w:ind w:firstLine="560" w:firstLineChars="200"/>
        <w:jc w:val="left"/>
        <w:rPr>
          <w:rFonts w:asciiTheme="minorEastAsia" w:hAnsiTheme="minorEastAsia"/>
          <w:b w:val="0"/>
          <w:bCs/>
          <w:sz w:val="28"/>
          <w:szCs w:val="28"/>
        </w:rPr>
      </w:pPr>
      <w:r>
        <w:rPr>
          <w:rFonts w:hint="eastAsia" w:asciiTheme="minorEastAsia" w:hAnsiTheme="minorEastAsia"/>
          <w:b w:val="0"/>
          <w:bCs/>
          <w:sz w:val="28"/>
          <w:szCs w:val="28"/>
          <w:lang w:val="en-US" w:eastAsia="zh-CN"/>
        </w:rPr>
        <w:t>5</w:t>
      </w:r>
      <w:r>
        <w:rPr>
          <w:rFonts w:hint="eastAsia" w:asciiTheme="minorEastAsia" w:hAnsiTheme="minorEastAsia"/>
          <w:b w:val="0"/>
          <w:bCs/>
          <w:sz w:val="28"/>
          <w:szCs w:val="28"/>
        </w:rPr>
        <w:t>、研究开发支出资金来源</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b w:val="0"/>
          <w:bCs/>
          <w:sz w:val="28"/>
          <w:szCs w:val="28"/>
        </w:rPr>
      </w:pPr>
      <w:r>
        <w:rPr>
          <w:rFonts w:hint="eastAsia" w:asciiTheme="minorEastAsia" w:hAnsiTheme="minorEastAsia"/>
          <w:b w:val="0"/>
          <w:bCs/>
          <w:sz w:val="28"/>
          <w:szCs w:val="28"/>
        </w:rPr>
        <w:t>①不要漏填</w:t>
      </w:r>
    </w:p>
    <w:p>
      <w:pPr>
        <w:ind w:firstLine="560" w:firstLineChars="200"/>
        <w:jc w:val="left"/>
        <w:rPr>
          <w:rFonts w:asciiTheme="minorEastAsia" w:hAnsiTheme="minorEastAsia"/>
          <w:b w:val="0"/>
          <w:bCs/>
          <w:sz w:val="28"/>
          <w:szCs w:val="28"/>
        </w:rPr>
      </w:pPr>
      <w:r>
        <w:rPr>
          <w:rFonts w:hint="eastAsia" w:asciiTheme="minorEastAsia" w:hAnsiTheme="minorEastAsia"/>
          <w:b w:val="0"/>
          <w:bCs/>
          <w:sz w:val="28"/>
          <w:szCs w:val="28"/>
          <w:lang w:val="en-US" w:eastAsia="zh-CN"/>
        </w:rPr>
        <w:t>6</w:t>
      </w:r>
      <w:r>
        <w:rPr>
          <w:rFonts w:hint="eastAsia" w:asciiTheme="minorEastAsia" w:hAnsiTheme="minorEastAsia"/>
          <w:b w:val="0"/>
          <w:bCs/>
          <w:sz w:val="28"/>
          <w:szCs w:val="28"/>
        </w:rPr>
        <w:t>、申报加计扣除减免税的研究开发支出（</w:t>
      </w:r>
      <w:r>
        <w:rPr>
          <w:rFonts w:hint="eastAsia" w:asciiTheme="minorEastAsia" w:hAnsiTheme="minorEastAsia"/>
          <w:b w:val="0"/>
          <w:bCs/>
          <w:sz w:val="28"/>
          <w:szCs w:val="28"/>
          <w:lang w:val="en-US" w:eastAsia="zh-CN"/>
        </w:rPr>
        <w:t>52</w:t>
      </w:r>
      <w:r>
        <w:rPr>
          <w:rFonts w:hint="eastAsia" w:asciiTheme="minorEastAsia" w:hAnsiTheme="minorEastAsia"/>
          <w:b w:val="0"/>
          <w:bCs/>
          <w:sz w:val="28"/>
          <w:szCs w:val="28"/>
        </w:rPr>
        <w:t>）</w:t>
      </w:r>
    </w:p>
    <w:p>
      <w:pPr>
        <w:ind w:firstLine="560" w:firstLineChars="200"/>
        <w:jc w:val="left"/>
        <w:rPr>
          <w:rFonts w:asciiTheme="minorEastAsia" w:hAnsiTheme="minorEastAsia"/>
          <w:b w:val="0"/>
          <w:bCs/>
          <w:sz w:val="28"/>
          <w:szCs w:val="28"/>
        </w:rPr>
      </w:pPr>
      <w:r>
        <w:rPr>
          <w:rFonts w:hint="eastAsia" w:asciiTheme="minorEastAsia" w:hAnsiTheme="minorEastAsia"/>
          <w:b w:val="0"/>
          <w:bCs/>
          <w:sz w:val="28"/>
          <w:szCs w:val="28"/>
        </w:rPr>
        <w:t>①不要漏填</w:t>
      </w:r>
    </w:p>
    <w:p>
      <w:pPr>
        <w:ind w:firstLine="560" w:firstLineChars="200"/>
        <w:jc w:val="left"/>
        <w:rPr>
          <w:rFonts w:asciiTheme="minorEastAsia" w:hAnsiTheme="minorEastAsia"/>
          <w:b w:val="0"/>
          <w:bCs/>
          <w:sz w:val="28"/>
          <w:szCs w:val="28"/>
        </w:rPr>
      </w:pPr>
      <w:r>
        <w:rPr>
          <w:rFonts w:hint="eastAsia" w:asciiTheme="minorEastAsia" w:hAnsiTheme="minorEastAsia"/>
          <w:b w:val="0"/>
          <w:bCs/>
          <w:sz w:val="28"/>
          <w:szCs w:val="28"/>
        </w:rPr>
        <w:t>②税务部门申报的有关研发加计扣除减免税备案表或归集表中的允许扣除的研发费用合计</w:t>
      </w:r>
    </w:p>
    <w:p>
      <w:pPr>
        <w:ind w:firstLine="560" w:firstLineChars="200"/>
        <w:jc w:val="left"/>
        <w:rPr>
          <w:rFonts w:asciiTheme="minorEastAsia" w:hAnsiTheme="minorEastAsia"/>
          <w:b w:val="0"/>
          <w:bCs/>
          <w:sz w:val="28"/>
          <w:szCs w:val="28"/>
        </w:rPr>
      </w:pPr>
      <w:r>
        <w:rPr>
          <w:rFonts w:hint="eastAsia" w:asciiTheme="minorEastAsia" w:hAnsiTheme="minorEastAsia"/>
          <w:b w:val="0"/>
          <w:bCs/>
          <w:sz w:val="28"/>
          <w:szCs w:val="28"/>
          <w:lang w:val="en-US" w:eastAsia="zh-CN"/>
        </w:rPr>
        <w:t>7</w:t>
      </w:r>
      <w:r>
        <w:rPr>
          <w:rFonts w:hint="eastAsia" w:asciiTheme="minorEastAsia" w:hAnsiTheme="minorEastAsia"/>
          <w:b w:val="0"/>
          <w:bCs/>
          <w:sz w:val="28"/>
          <w:szCs w:val="28"/>
        </w:rPr>
        <w:t>、加计扣除减免税金额（44）</w:t>
      </w:r>
    </w:p>
    <w:p>
      <w:pPr>
        <w:ind w:firstLine="560" w:firstLineChars="200"/>
        <w:jc w:val="left"/>
        <w:rPr>
          <w:rFonts w:asciiTheme="minorEastAsia" w:hAnsiTheme="minorEastAsia"/>
          <w:b w:val="0"/>
          <w:bCs/>
          <w:sz w:val="28"/>
          <w:szCs w:val="28"/>
        </w:rPr>
      </w:pPr>
      <w:r>
        <w:rPr>
          <w:rFonts w:hint="eastAsia" w:asciiTheme="minorEastAsia" w:hAnsiTheme="minorEastAsia"/>
          <w:b w:val="0"/>
          <w:bCs/>
          <w:sz w:val="28"/>
          <w:szCs w:val="28"/>
        </w:rPr>
        <w:t>①不要漏填</w:t>
      </w:r>
    </w:p>
    <w:p>
      <w:pPr>
        <w:ind w:firstLine="560" w:firstLineChars="200"/>
        <w:jc w:val="left"/>
        <w:rPr>
          <w:rFonts w:asciiTheme="minorEastAsia" w:hAnsiTheme="minorEastAsia"/>
          <w:b/>
          <w:bCs w:val="0"/>
          <w:sz w:val="28"/>
          <w:szCs w:val="28"/>
        </w:rPr>
      </w:pPr>
      <w:r>
        <w:rPr>
          <w:rFonts w:hint="eastAsia" w:asciiTheme="minorEastAsia" w:hAnsiTheme="minorEastAsia"/>
          <w:b w:val="0"/>
          <w:bCs/>
          <w:sz w:val="28"/>
          <w:szCs w:val="28"/>
        </w:rPr>
        <w:t>②税前加计扣除的研究开发活动费用所得税。按当年税务部门实际减免的税额填报。</w:t>
      </w:r>
      <w:r>
        <w:rPr>
          <w:rFonts w:hint="eastAsia" w:asciiTheme="minorEastAsia" w:hAnsiTheme="minorEastAsia"/>
          <w:b/>
          <w:bCs w:val="0"/>
          <w:sz w:val="28"/>
          <w:szCs w:val="28"/>
        </w:rPr>
        <w:t>尚未得到当年减免税额的企业，按上年实际减免税额填报。</w:t>
      </w:r>
    </w:p>
    <w:p>
      <w:pPr>
        <w:ind w:firstLine="560" w:firstLineChars="200"/>
        <w:jc w:val="left"/>
        <w:rPr>
          <w:rFonts w:asciiTheme="minorEastAsia" w:hAnsiTheme="minorEastAsia"/>
          <w:b w:val="0"/>
          <w:bCs/>
          <w:sz w:val="28"/>
          <w:szCs w:val="28"/>
        </w:rPr>
      </w:pPr>
      <w:r>
        <w:rPr>
          <w:rFonts w:hint="eastAsia" w:asciiTheme="minorEastAsia" w:hAnsiTheme="minorEastAsia"/>
          <w:b w:val="0"/>
          <w:bCs/>
          <w:sz w:val="28"/>
          <w:szCs w:val="28"/>
          <w:lang w:val="en-US" w:eastAsia="zh-CN"/>
        </w:rPr>
        <w:t>8</w:t>
      </w:r>
      <w:r>
        <w:rPr>
          <w:rFonts w:hint="eastAsia" w:asciiTheme="minorEastAsia" w:hAnsiTheme="minorEastAsia"/>
          <w:b w:val="0"/>
          <w:bCs/>
          <w:sz w:val="28"/>
          <w:szCs w:val="28"/>
        </w:rPr>
        <w:t>、高新技术企业减免税金额（45）</w:t>
      </w:r>
    </w:p>
    <w:p>
      <w:pPr>
        <w:ind w:firstLine="560" w:firstLineChars="200"/>
        <w:jc w:val="left"/>
        <w:rPr>
          <w:rFonts w:asciiTheme="minorEastAsia" w:hAnsiTheme="minorEastAsia"/>
          <w:b w:val="0"/>
          <w:bCs/>
          <w:sz w:val="28"/>
          <w:szCs w:val="28"/>
        </w:rPr>
      </w:pPr>
      <w:r>
        <w:rPr>
          <w:rFonts w:hint="eastAsia" w:asciiTheme="minorEastAsia" w:hAnsiTheme="minorEastAsia"/>
          <w:b w:val="0"/>
          <w:bCs/>
          <w:sz w:val="28"/>
          <w:szCs w:val="28"/>
        </w:rPr>
        <w:t>①不要漏填</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19A0"/>
    <w:rsid w:val="01004431"/>
    <w:rsid w:val="01812C8D"/>
    <w:rsid w:val="026B351B"/>
    <w:rsid w:val="07590CBE"/>
    <w:rsid w:val="0F544AB4"/>
    <w:rsid w:val="10B9746F"/>
    <w:rsid w:val="132E3FC1"/>
    <w:rsid w:val="1A27029C"/>
    <w:rsid w:val="1E3C565A"/>
    <w:rsid w:val="1FFD0FE4"/>
    <w:rsid w:val="244D7FFC"/>
    <w:rsid w:val="257139EB"/>
    <w:rsid w:val="2B224065"/>
    <w:rsid w:val="30B75D1E"/>
    <w:rsid w:val="32C87F67"/>
    <w:rsid w:val="3B8F62ED"/>
    <w:rsid w:val="3EDF37AC"/>
    <w:rsid w:val="43E944E1"/>
    <w:rsid w:val="462E0833"/>
    <w:rsid w:val="473A4416"/>
    <w:rsid w:val="487C71CD"/>
    <w:rsid w:val="494B384D"/>
    <w:rsid w:val="50C048A8"/>
    <w:rsid w:val="522E1FD5"/>
    <w:rsid w:val="5CE776BA"/>
    <w:rsid w:val="5D980F56"/>
    <w:rsid w:val="632711A6"/>
    <w:rsid w:val="66E2541F"/>
    <w:rsid w:val="67E71C40"/>
    <w:rsid w:val="6A59579C"/>
    <w:rsid w:val="6B703D3E"/>
    <w:rsid w:val="6D71347C"/>
    <w:rsid w:val="6E0955A9"/>
    <w:rsid w:val="7BBE4BB5"/>
    <w:rsid w:val="7CAB401A"/>
    <w:rsid w:val="7EB51C84"/>
    <w:rsid w:val="CBA88A9D"/>
    <w:rsid w:val="DFAF6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spacing w:after="120" w:afterLines="0"/>
      <w:ind w:left="200" w:leftChars="200" w:firstLine="200" w:firstLineChars="200"/>
      <w:jc w:val="both"/>
    </w:pPr>
    <w:rPr>
      <w:rFonts w:ascii="Calibri" w:hAnsi="Calibri"/>
      <w:kern w:val="2"/>
      <w:sz w:val="21"/>
      <w:szCs w:val="24"/>
      <w:lang w:val="en-US" w:eastAsia="zh-CN" w:bidi="ar-SA"/>
    </w:rPr>
  </w:style>
  <w:style w:type="paragraph" w:styleId="3">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2021-12-03T01:32:00Z</dcterms:created>
  <dc:creator>Administrator</dc:creator>
  <cp:lastModifiedBy>uos</cp:lastModifiedBy>
  <dcterms:modified xsi:type="dcterms:W3CDTF">2023-12-15T09:16:20Z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