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防疫资金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区农业农村局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张毅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65479032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2"/>
                <w:szCs w:val="22"/>
              </w:rPr>
              <w:t>加强疫情防控措施，确保地区疫情防控落实到位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保障疫情防控支出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6.5万元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5.06万元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采购物资质量符合防疫要求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采购物资及时到位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采购物资单价不超过行业均价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不超过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不超过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保障辖区群众财产安全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无盗窃案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无盗窃案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保障辖区群众健康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0感染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0感染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保障辖区群众生活环境及生活物资供应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供应及时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供应及时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确保地区无疫情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0疫情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0疫情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群众满意率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郝朝雅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65479031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2021.2.20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15405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4846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CB34E66"/>
    <w:rsid w:val="0D4E44D4"/>
    <w:rsid w:val="0F530C32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4E260345"/>
    <w:rsid w:val="51370707"/>
    <w:rsid w:val="536369BE"/>
    <w:rsid w:val="557B6719"/>
    <w:rsid w:val="5B902F23"/>
    <w:rsid w:val="5D2715DF"/>
    <w:rsid w:val="5D617737"/>
    <w:rsid w:val="603764FC"/>
    <w:rsid w:val="696B68DD"/>
    <w:rsid w:val="6A261F45"/>
    <w:rsid w:val="6D125E72"/>
    <w:rsid w:val="6FB32B39"/>
    <w:rsid w:val="72FD739D"/>
    <w:rsid w:val="74277F58"/>
    <w:rsid w:val="76A6140F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caizheng</cp:lastModifiedBy>
  <cp:lastPrinted>2021-01-28T08:45:00Z</cp:lastPrinted>
  <dcterms:modified xsi:type="dcterms:W3CDTF">2021-03-19T07:44:15Z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