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35413">
      <w:pPr>
        <w:spacing w:line="58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北京市朝阳区常营回族乡人民政府</w:t>
      </w:r>
    </w:p>
    <w:p w14:paraId="0F1F319B">
      <w:pPr>
        <w:spacing w:line="58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5</w:t>
      </w:r>
      <w:r>
        <w:rPr>
          <w:rFonts w:ascii="Times New Roman" w:hAnsi="Times New Roman" w:eastAsia="方正小标宋简体" w:cs="Times New Roman"/>
          <w:sz w:val="44"/>
          <w:szCs w:val="44"/>
        </w:rPr>
        <w:t>年度行政执法统计年报</w:t>
      </w:r>
    </w:p>
    <w:p w14:paraId="00938F12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1F2BF48B">
      <w:pPr>
        <w:spacing w:line="580" w:lineRule="exact"/>
        <w:ind w:firstLine="640" w:firstLineChars="200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仿宋_GB2312" w:cs="Times New Roman"/>
          <w:sz w:val="32"/>
          <w:szCs w:val="32"/>
        </w:rPr>
        <w:t>按照《北京市行政执法公示办法》的相关规定，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北京市朝阳区常营回族乡人民政府</w:t>
      </w:r>
      <w:r>
        <w:rPr>
          <w:rFonts w:ascii="Times New Roman" w:hAnsi="Times New Roman" w:eastAsia="仿宋_GB2312" w:cs="Times New Roman"/>
          <w:sz w:val="32"/>
          <w:szCs w:val="32"/>
        </w:rPr>
        <w:t>将2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年度行政执法情况报告如下：</w:t>
      </w:r>
    </w:p>
    <w:p w14:paraId="18E5242A">
      <w:pPr>
        <w:widowControl/>
        <w:shd w:val="clear" w:color="auto" w:fill="FFFFFF"/>
        <w:spacing w:line="580" w:lineRule="exact"/>
        <w:ind w:firstLine="640" w:firstLineChars="2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黑体" w:eastAsia="黑体" w:cs="Times New Roman"/>
          <w:kern w:val="0"/>
          <w:sz w:val="32"/>
          <w:szCs w:val="32"/>
        </w:rPr>
        <w:t>一、执法主体名称</w:t>
      </w:r>
    </w:p>
    <w:p w14:paraId="61FCF8CB">
      <w:pPr>
        <w:widowControl/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执法主体名称：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北京市朝阳区常营回族乡人民政府</w:t>
      </w:r>
    </w:p>
    <w:p w14:paraId="1A91ECB1">
      <w:pPr>
        <w:widowControl/>
        <w:numPr>
          <w:ilvl w:val="0"/>
          <w:numId w:val="1"/>
        </w:numPr>
        <w:shd w:val="clear" w:color="auto" w:fill="FFFFFF"/>
        <w:spacing w:line="580" w:lineRule="exact"/>
        <w:ind w:left="640" w:leftChars="0" w:firstLine="0" w:firstLineChars="0"/>
        <w:rPr>
          <w:rFonts w:ascii="Times New Roman" w:hAnsi="黑体" w:eastAsia="黑体" w:cs="Times New Roman"/>
          <w:kern w:val="0"/>
          <w:sz w:val="32"/>
          <w:szCs w:val="32"/>
        </w:rPr>
      </w:pPr>
      <w:r>
        <w:rPr>
          <w:rFonts w:ascii="Times New Roman" w:hAnsi="黑体" w:eastAsia="黑体" w:cs="Times New Roman"/>
          <w:kern w:val="0"/>
          <w:sz w:val="32"/>
          <w:szCs w:val="32"/>
        </w:rPr>
        <w:t>执法岗位设置及执法人员在岗情况</w:t>
      </w:r>
    </w:p>
    <w:p w14:paraId="06959464">
      <w:pPr>
        <w:widowControl/>
        <w:shd w:val="clear" w:color="auto" w:fill="FFFFFF"/>
        <w:spacing w:line="580" w:lineRule="exact"/>
        <w:ind w:firstLine="645"/>
        <w:rPr>
          <w:rFonts w:ascii="Times New Roman" w:hAnsi="黑体" w:eastAsia="黑体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执法队编制数为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33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个。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按照科室职责分工设置了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个执法岗位，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A岗2个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，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在岗人员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17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人。</w:t>
      </w:r>
    </w:p>
    <w:p w14:paraId="496961DF">
      <w:pPr>
        <w:widowControl/>
        <w:numPr>
          <w:ilvl w:val="0"/>
          <w:numId w:val="1"/>
        </w:numPr>
        <w:shd w:val="clear" w:color="auto" w:fill="FFFFFF"/>
        <w:spacing w:line="580" w:lineRule="exact"/>
        <w:ind w:left="640" w:leftChars="0" w:firstLine="0" w:firstLineChars="0"/>
        <w:rPr>
          <w:rFonts w:ascii="Times New Roman" w:hAnsi="黑体" w:eastAsia="黑体" w:cs="Times New Roman"/>
          <w:kern w:val="0"/>
          <w:sz w:val="32"/>
          <w:szCs w:val="32"/>
        </w:rPr>
      </w:pPr>
      <w:r>
        <w:rPr>
          <w:rFonts w:ascii="Times New Roman" w:hAnsi="黑体" w:eastAsia="黑体" w:cs="Times New Roman"/>
          <w:kern w:val="0"/>
          <w:sz w:val="32"/>
          <w:szCs w:val="32"/>
        </w:rPr>
        <w:t>执法力量投入情况</w:t>
      </w:r>
    </w:p>
    <w:p w14:paraId="333BA916">
      <w:pPr>
        <w:widowControl/>
        <w:shd w:val="clear" w:color="auto" w:fill="FFFFFF"/>
        <w:spacing w:line="580" w:lineRule="exact"/>
        <w:ind w:firstLine="645"/>
        <w:rPr>
          <w:rFonts w:ascii="Times New Roman" w:hAnsi="黑体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取得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行政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执法资格证的人员有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17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人，全年参与执法人数为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16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人。</w:t>
      </w:r>
    </w:p>
    <w:p w14:paraId="75B76640">
      <w:pPr>
        <w:widowControl/>
        <w:numPr>
          <w:ilvl w:val="0"/>
          <w:numId w:val="1"/>
        </w:numPr>
        <w:shd w:val="clear" w:color="auto" w:fill="FFFFFF"/>
        <w:spacing w:line="580" w:lineRule="exact"/>
        <w:ind w:left="640" w:leftChars="0" w:firstLine="0" w:firstLineChars="0"/>
        <w:rPr>
          <w:rFonts w:ascii="Times New Roman" w:hAnsi="黑体" w:eastAsia="黑体" w:cs="Times New Roman"/>
          <w:kern w:val="0"/>
          <w:sz w:val="32"/>
          <w:szCs w:val="32"/>
        </w:rPr>
      </w:pPr>
      <w:r>
        <w:rPr>
          <w:rFonts w:ascii="Times New Roman" w:hAnsi="黑体" w:eastAsia="黑体" w:cs="Times New Roman"/>
          <w:kern w:val="0"/>
          <w:sz w:val="32"/>
          <w:szCs w:val="32"/>
        </w:rPr>
        <w:t>政务服务事项的办理情况</w:t>
      </w:r>
    </w:p>
    <w:p w14:paraId="1F4E926F">
      <w:pPr>
        <w:widowControl/>
        <w:shd w:val="clear" w:color="auto" w:fill="FFFFFF"/>
        <w:spacing w:line="580" w:lineRule="exact"/>
        <w:ind w:firstLine="645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年乡政府政务服务中心共有大小业务180余项，涉及民政、残联、计生、住保、社保等方面，政务中心设立对外综合窗口4个，专业窗口2个，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全年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受理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社保业务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业务20835人次，电话咨询12100人次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计生业务量2988件，残联业务量2628件，民政业务量5710件</w:t>
      </w:r>
    </w:p>
    <w:p w14:paraId="6B0649A8">
      <w:pPr>
        <w:widowControl/>
        <w:shd w:val="clear" w:color="auto" w:fill="FFFFFF"/>
        <w:spacing w:line="580" w:lineRule="exact"/>
        <w:ind w:firstLine="640" w:firstLineChars="2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黑体" w:eastAsia="黑体" w:cs="Times New Roman"/>
          <w:kern w:val="0"/>
          <w:sz w:val="32"/>
          <w:szCs w:val="32"/>
        </w:rPr>
        <w:t>五、执法检查计划执行情况</w:t>
      </w:r>
    </w:p>
    <w:p w14:paraId="2B58DC8F"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2025年度，录入检查单总量5449条，执行占比70.63%，问题发现率36.26%。其中，现场检查692条，占比12.70%，问题检查单535条，问题发现率77.31%。非现场检查4757条，占比87.30%，问题检查单1441条，问题发现率30.29%。录入检查单包含街面环境秩序检查单4887条、物业小区检查单311条、燃气非居用户检查单126条。本机关对同一企业实施现场检查年度频次上限为6次/年，符合要求。</w:t>
      </w:r>
    </w:p>
    <w:p w14:paraId="50AAE03E"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黑体" w:eastAsia="黑体" w:cs="Times New Roman"/>
          <w:kern w:val="0"/>
          <w:sz w:val="32"/>
          <w:szCs w:val="32"/>
        </w:rPr>
        <w:t>六、行政处罚案件的办理情况</w:t>
      </w:r>
    </w:p>
    <w:p w14:paraId="6C3F5623"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行政处罚412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起，罚款218760元。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其中：一般程序处罚143起，罚款201950元，简易程序处罚269起，警告145起，罚款124起，罚款16810元。</w:t>
      </w:r>
    </w:p>
    <w:p w14:paraId="104F6225"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黑体" w:eastAsia="黑体" w:cs="Times New Roman"/>
          <w:kern w:val="0"/>
          <w:sz w:val="32"/>
          <w:szCs w:val="32"/>
        </w:rPr>
        <w:t>七、行政</w:t>
      </w:r>
      <w:r>
        <w:rPr>
          <w:rFonts w:hint="eastAsia" w:ascii="Times New Roman" w:hAnsi="黑体" w:eastAsia="黑体" w:cs="Times New Roman"/>
          <w:kern w:val="0"/>
          <w:sz w:val="32"/>
          <w:szCs w:val="32"/>
        </w:rPr>
        <w:t>强制</w:t>
      </w:r>
      <w:r>
        <w:rPr>
          <w:rFonts w:ascii="Times New Roman" w:hAnsi="黑体" w:eastAsia="黑体" w:cs="Times New Roman"/>
          <w:kern w:val="0"/>
          <w:sz w:val="32"/>
          <w:szCs w:val="32"/>
        </w:rPr>
        <w:t>案件的办理情况</w:t>
      </w:r>
    </w:p>
    <w:p w14:paraId="16670CCD">
      <w:pPr>
        <w:widowControl/>
        <w:shd w:val="clear" w:color="auto" w:fill="FFFFFF"/>
        <w:spacing w:line="580" w:lineRule="exact"/>
        <w:ind w:firstLine="645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无行政强制案件。</w:t>
      </w:r>
    </w:p>
    <w:p w14:paraId="10D73B08">
      <w:pPr>
        <w:widowControl/>
        <w:shd w:val="clear" w:color="auto" w:fill="FFFFFF"/>
        <w:spacing w:line="580" w:lineRule="exact"/>
        <w:ind w:firstLine="645"/>
        <w:rPr>
          <w:rFonts w:ascii="Times New Roman" w:hAnsi="黑体" w:eastAsia="黑体" w:cs="Times New Roman"/>
          <w:kern w:val="0"/>
          <w:sz w:val="32"/>
          <w:szCs w:val="32"/>
        </w:rPr>
      </w:pPr>
      <w:r>
        <w:rPr>
          <w:rFonts w:hint="eastAsia" w:ascii="Times New Roman" w:hAnsi="黑体" w:eastAsia="黑体" w:cs="Times New Roman"/>
          <w:kern w:val="0"/>
          <w:sz w:val="32"/>
          <w:szCs w:val="32"/>
        </w:rPr>
        <w:t>八</w:t>
      </w:r>
      <w:r>
        <w:rPr>
          <w:rFonts w:ascii="Times New Roman" w:hAnsi="黑体" w:eastAsia="黑体" w:cs="Times New Roman"/>
          <w:kern w:val="0"/>
          <w:sz w:val="32"/>
          <w:szCs w:val="32"/>
        </w:rPr>
        <w:t>、投诉、举报案件的受理和分类办理情况</w:t>
      </w:r>
      <w:r>
        <w:rPr>
          <w:rFonts w:hint="eastAsia" w:ascii="Times New Roman" w:hAnsi="黑体" w:eastAsia="黑体" w:cs="Times New Roman"/>
          <w:kern w:val="0"/>
          <w:sz w:val="32"/>
          <w:szCs w:val="32"/>
        </w:rPr>
        <w:t>。</w:t>
      </w:r>
    </w:p>
    <w:p w14:paraId="4F2931FA">
      <w:pPr>
        <w:widowControl/>
        <w:shd w:val="clear" w:color="auto" w:fill="FFFFFF"/>
        <w:spacing w:line="580" w:lineRule="exact"/>
        <w:ind w:firstLine="645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2025年度，共接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到涉及施工现场管理、垃圾分类、“门前三包”、占道经营、店外经营、非法小广告等各类投诉、举报案件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1611件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常营回族乡人民政府综合行政执法队严格按照执法规范、处置流程和举报回复标准，接到投诉、举报后及时到达现场核实情况，针对不同类型举报采取不同的工作方法和措施，严格规范执法，依法依规处罚，及时回复处置情况，均已办结完成。</w:t>
      </w:r>
    </w:p>
    <w:p w14:paraId="6B3903E9">
      <w:pPr>
        <w:widowControl/>
        <w:shd w:val="clear" w:color="auto" w:fill="FFFFFF"/>
        <w:spacing w:line="580" w:lineRule="exact"/>
        <w:ind w:firstLine="645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kern w:val="0"/>
          <w:sz w:val="32"/>
          <w:szCs w:val="32"/>
        </w:rPr>
        <w:t>九、行政执法机关认为需要公示的其他情况。</w:t>
      </w:r>
    </w:p>
    <w:p w14:paraId="188BF842">
      <w:pPr>
        <w:widowControl/>
        <w:shd w:val="clear" w:color="auto" w:fill="FFFFFF"/>
        <w:spacing w:line="58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黑体" w:eastAsia="仿宋_GB2312" w:cs="Times New Roman"/>
          <w:kern w:val="0"/>
          <w:sz w:val="32"/>
          <w:szCs w:val="32"/>
        </w:rPr>
        <w:t>无。</w:t>
      </w:r>
    </w:p>
    <w:p w14:paraId="728F9243">
      <w:pPr>
        <w:widowControl/>
        <w:shd w:val="clear" w:color="auto" w:fill="FFFFFF"/>
        <w:spacing w:line="580" w:lineRule="exact"/>
        <w:ind w:firstLine="645"/>
        <w:rPr>
          <w:rFonts w:ascii="仿宋_GB2312" w:eastAsia="仿宋_GB2312"/>
          <w:sz w:val="32"/>
          <w:szCs w:val="32"/>
        </w:rPr>
      </w:pPr>
    </w:p>
    <w:p w14:paraId="080210CC">
      <w:pPr>
        <w:widowControl/>
        <w:shd w:val="clear" w:color="auto" w:fill="FFFFFF"/>
        <w:spacing w:line="580" w:lineRule="exact"/>
        <w:ind w:firstLine="645"/>
        <w:rPr>
          <w:rFonts w:ascii="仿宋_GB2312" w:eastAsia="仿宋_GB2312"/>
          <w:sz w:val="32"/>
          <w:szCs w:val="32"/>
        </w:rPr>
      </w:pPr>
    </w:p>
    <w:p w14:paraId="0EDCFC75">
      <w:pPr>
        <w:widowControl/>
        <w:shd w:val="clear" w:color="auto" w:fill="FFFFFF"/>
        <w:spacing w:line="580" w:lineRule="exact"/>
        <w:ind w:firstLine="645"/>
        <w:rPr>
          <w:rFonts w:ascii="仿宋_GB2312" w:eastAsia="仿宋_GB2312"/>
          <w:sz w:val="32"/>
          <w:szCs w:val="32"/>
        </w:rPr>
      </w:pPr>
    </w:p>
    <w:p w14:paraId="4EDA0271">
      <w:pPr>
        <w:widowControl/>
        <w:shd w:val="clear" w:color="auto" w:fill="FFFFFF"/>
        <w:spacing w:line="580" w:lineRule="exact"/>
        <w:ind w:firstLine="645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常营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回族乡人民</w:t>
      </w:r>
      <w:r>
        <w:rPr>
          <w:rFonts w:hint="eastAsia" w:ascii="仿宋_GB2312" w:eastAsia="仿宋_GB2312"/>
          <w:sz w:val="32"/>
          <w:szCs w:val="32"/>
        </w:rPr>
        <w:t>政府</w:t>
      </w:r>
    </w:p>
    <w:p w14:paraId="5385F91B">
      <w:pPr>
        <w:widowControl/>
        <w:shd w:val="clear" w:color="auto" w:fill="FFFFFF"/>
        <w:spacing w:line="580" w:lineRule="exact"/>
        <w:ind w:firstLine="645"/>
        <w:jc w:val="center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年1月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日</w:t>
      </w:r>
    </w:p>
    <w:sectPr>
      <w:footerReference r:id="rId3" w:type="default"/>
      <w:pgSz w:w="11906" w:h="16838"/>
      <w:pgMar w:top="1418" w:right="1588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097380"/>
    </w:sdtPr>
    <w:sdtContent>
      <w:p w14:paraId="1C1D4562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44B9A1BB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EB9E3F"/>
    <w:multiLevelType w:val="singleLevel"/>
    <w:tmpl w:val="79EB9E3F"/>
    <w:lvl w:ilvl="0" w:tentative="0">
      <w:start w:val="2"/>
      <w:numFmt w:val="chineseCounting"/>
      <w:suff w:val="nothing"/>
      <w:lvlText w:val="%1、"/>
      <w:lvlJc w:val="left"/>
      <w:pPr>
        <w:ind w:left="64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D36"/>
    <w:rsid w:val="000019E8"/>
    <w:rsid w:val="000279B5"/>
    <w:rsid w:val="00030D27"/>
    <w:rsid w:val="00042534"/>
    <w:rsid w:val="00047C53"/>
    <w:rsid w:val="00055314"/>
    <w:rsid w:val="0007155C"/>
    <w:rsid w:val="0007219F"/>
    <w:rsid w:val="0007244A"/>
    <w:rsid w:val="0008694B"/>
    <w:rsid w:val="00093886"/>
    <w:rsid w:val="000B2494"/>
    <w:rsid w:val="000D3CCA"/>
    <w:rsid w:val="000E10C4"/>
    <w:rsid w:val="000F1D3B"/>
    <w:rsid w:val="00105C6E"/>
    <w:rsid w:val="001363B8"/>
    <w:rsid w:val="00143CFE"/>
    <w:rsid w:val="001543D8"/>
    <w:rsid w:val="001630FD"/>
    <w:rsid w:val="00172FD2"/>
    <w:rsid w:val="00197AB9"/>
    <w:rsid w:val="001A4E19"/>
    <w:rsid w:val="001B1755"/>
    <w:rsid w:val="001B3B17"/>
    <w:rsid w:val="001C5CA9"/>
    <w:rsid w:val="001D2A35"/>
    <w:rsid w:val="0020580C"/>
    <w:rsid w:val="0021144B"/>
    <w:rsid w:val="00217AFB"/>
    <w:rsid w:val="00252EE9"/>
    <w:rsid w:val="00262148"/>
    <w:rsid w:val="002742E4"/>
    <w:rsid w:val="00275CC6"/>
    <w:rsid w:val="00277ACA"/>
    <w:rsid w:val="00286484"/>
    <w:rsid w:val="002A4FAA"/>
    <w:rsid w:val="002B7072"/>
    <w:rsid w:val="002C09AF"/>
    <w:rsid w:val="002C4469"/>
    <w:rsid w:val="002C52B9"/>
    <w:rsid w:val="002E262C"/>
    <w:rsid w:val="002E583F"/>
    <w:rsid w:val="002E68E3"/>
    <w:rsid w:val="002F05E4"/>
    <w:rsid w:val="002F207C"/>
    <w:rsid w:val="002F4493"/>
    <w:rsid w:val="00302F2C"/>
    <w:rsid w:val="00326865"/>
    <w:rsid w:val="003402B3"/>
    <w:rsid w:val="00375AC7"/>
    <w:rsid w:val="00383316"/>
    <w:rsid w:val="003A3B5E"/>
    <w:rsid w:val="003A76D7"/>
    <w:rsid w:val="003B657A"/>
    <w:rsid w:val="003C33BE"/>
    <w:rsid w:val="003D7EAE"/>
    <w:rsid w:val="003E3CFA"/>
    <w:rsid w:val="003F1A65"/>
    <w:rsid w:val="003F6CC2"/>
    <w:rsid w:val="00400AB1"/>
    <w:rsid w:val="00421380"/>
    <w:rsid w:val="0044549C"/>
    <w:rsid w:val="004670CB"/>
    <w:rsid w:val="0047166B"/>
    <w:rsid w:val="004A637B"/>
    <w:rsid w:val="004E04CB"/>
    <w:rsid w:val="004E32B1"/>
    <w:rsid w:val="00513A50"/>
    <w:rsid w:val="00524427"/>
    <w:rsid w:val="0053726F"/>
    <w:rsid w:val="00537E67"/>
    <w:rsid w:val="00547466"/>
    <w:rsid w:val="00564B5B"/>
    <w:rsid w:val="00565F5E"/>
    <w:rsid w:val="00575CC4"/>
    <w:rsid w:val="005767FF"/>
    <w:rsid w:val="005819C8"/>
    <w:rsid w:val="0059495B"/>
    <w:rsid w:val="005A79E5"/>
    <w:rsid w:val="005C45F3"/>
    <w:rsid w:val="005D1FFE"/>
    <w:rsid w:val="005D23CB"/>
    <w:rsid w:val="005E10C4"/>
    <w:rsid w:val="005F2BE8"/>
    <w:rsid w:val="005F4887"/>
    <w:rsid w:val="005F7DF5"/>
    <w:rsid w:val="00637AEB"/>
    <w:rsid w:val="00650D17"/>
    <w:rsid w:val="00652F37"/>
    <w:rsid w:val="0065506B"/>
    <w:rsid w:val="00662E51"/>
    <w:rsid w:val="00676669"/>
    <w:rsid w:val="00692BA5"/>
    <w:rsid w:val="006B0DD2"/>
    <w:rsid w:val="006C0061"/>
    <w:rsid w:val="006C1575"/>
    <w:rsid w:val="006C5F41"/>
    <w:rsid w:val="006D3938"/>
    <w:rsid w:val="006D749A"/>
    <w:rsid w:val="006E4F34"/>
    <w:rsid w:val="006F4D36"/>
    <w:rsid w:val="0070180E"/>
    <w:rsid w:val="00712333"/>
    <w:rsid w:val="00712A08"/>
    <w:rsid w:val="00727FED"/>
    <w:rsid w:val="00737C99"/>
    <w:rsid w:val="0074284D"/>
    <w:rsid w:val="0074599F"/>
    <w:rsid w:val="0077728E"/>
    <w:rsid w:val="00780284"/>
    <w:rsid w:val="007C3A80"/>
    <w:rsid w:val="007C44FE"/>
    <w:rsid w:val="007E473C"/>
    <w:rsid w:val="007F7BEA"/>
    <w:rsid w:val="008142FF"/>
    <w:rsid w:val="0081644F"/>
    <w:rsid w:val="0083166F"/>
    <w:rsid w:val="008340B7"/>
    <w:rsid w:val="00841B8A"/>
    <w:rsid w:val="00863486"/>
    <w:rsid w:val="0087393C"/>
    <w:rsid w:val="008966DC"/>
    <w:rsid w:val="008B0A26"/>
    <w:rsid w:val="008C1CFA"/>
    <w:rsid w:val="008D0988"/>
    <w:rsid w:val="008D1D05"/>
    <w:rsid w:val="008D41B4"/>
    <w:rsid w:val="00914782"/>
    <w:rsid w:val="00914EE8"/>
    <w:rsid w:val="00930E40"/>
    <w:rsid w:val="00945702"/>
    <w:rsid w:val="00954F30"/>
    <w:rsid w:val="00955E42"/>
    <w:rsid w:val="00995390"/>
    <w:rsid w:val="009A1191"/>
    <w:rsid w:val="009A278F"/>
    <w:rsid w:val="009C4B4C"/>
    <w:rsid w:val="009C765A"/>
    <w:rsid w:val="009D183E"/>
    <w:rsid w:val="009E0278"/>
    <w:rsid w:val="009E0BE0"/>
    <w:rsid w:val="009F1E9E"/>
    <w:rsid w:val="00A24E6A"/>
    <w:rsid w:val="00A25AE1"/>
    <w:rsid w:val="00A8311F"/>
    <w:rsid w:val="00A93BA5"/>
    <w:rsid w:val="00A963D2"/>
    <w:rsid w:val="00AA1B9A"/>
    <w:rsid w:val="00AA635E"/>
    <w:rsid w:val="00AB142F"/>
    <w:rsid w:val="00AB34CD"/>
    <w:rsid w:val="00AF6891"/>
    <w:rsid w:val="00B16565"/>
    <w:rsid w:val="00B25AC5"/>
    <w:rsid w:val="00B2780B"/>
    <w:rsid w:val="00B352A3"/>
    <w:rsid w:val="00B41432"/>
    <w:rsid w:val="00B42513"/>
    <w:rsid w:val="00B47241"/>
    <w:rsid w:val="00B70250"/>
    <w:rsid w:val="00BA02C8"/>
    <w:rsid w:val="00BA2E37"/>
    <w:rsid w:val="00BB0EB1"/>
    <w:rsid w:val="00BB4C11"/>
    <w:rsid w:val="00BD53D0"/>
    <w:rsid w:val="00BE320F"/>
    <w:rsid w:val="00BF0B1B"/>
    <w:rsid w:val="00C00D45"/>
    <w:rsid w:val="00C047BB"/>
    <w:rsid w:val="00C06D79"/>
    <w:rsid w:val="00C23A56"/>
    <w:rsid w:val="00C24622"/>
    <w:rsid w:val="00C575E8"/>
    <w:rsid w:val="00C82497"/>
    <w:rsid w:val="00C843DA"/>
    <w:rsid w:val="00C84408"/>
    <w:rsid w:val="00CA50D4"/>
    <w:rsid w:val="00CA7A09"/>
    <w:rsid w:val="00CB1A53"/>
    <w:rsid w:val="00CB1CD3"/>
    <w:rsid w:val="00CD0795"/>
    <w:rsid w:val="00D03EEE"/>
    <w:rsid w:val="00D15AAC"/>
    <w:rsid w:val="00D23736"/>
    <w:rsid w:val="00D72AF5"/>
    <w:rsid w:val="00DB4418"/>
    <w:rsid w:val="00DD26F5"/>
    <w:rsid w:val="00DD4E7B"/>
    <w:rsid w:val="00DE08FB"/>
    <w:rsid w:val="00DE1C5B"/>
    <w:rsid w:val="00DE5174"/>
    <w:rsid w:val="00DE619D"/>
    <w:rsid w:val="00DE78CC"/>
    <w:rsid w:val="00E0463F"/>
    <w:rsid w:val="00E10883"/>
    <w:rsid w:val="00E37813"/>
    <w:rsid w:val="00E41BCB"/>
    <w:rsid w:val="00E607D5"/>
    <w:rsid w:val="00E67D3C"/>
    <w:rsid w:val="00E70834"/>
    <w:rsid w:val="00E75738"/>
    <w:rsid w:val="00E87A18"/>
    <w:rsid w:val="00EB687C"/>
    <w:rsid w:val="00ED2756"/>
    <w:rsid w:val="00EE6651"/>
    <w:rsid w:val="00F00098"/>
    <w:rsid w:val="00F40975"/>
    <w:rsid w:val="00F4107E"/>
    <w:rsid w:val="00F4120C"/>
    <w:rsid w:val="00F53613"/>
    <w:rsid w:val="00F54EB3"/>
    <w:rsid w:val="00F55384"/>
    <w:rsid w:val="00F62F1F"/>
    <w:rsid w:val="00F66C6D"/>
    <w:rsid w:val="00F70336"/>
    <w:rsid w:val="00F70A29"/>
    <w:rsid w:val="00F7141F"/>
    <w:rsid w:val="00F80DA0"/>
    <w:rsid w:val="00F86D46"/>
    <w:rsid w:val="00F93885"/>
    <w:rsid w:val="00FA503A"/>
    <w:rsid w:val="00FB5E09"/>
    <w:rsid w:val="00FE006A"/>
    <w:rsid w:val="00FE254C"/>
    <w:rsid w:val="00FF1028"/>
    <w:rsid w:val="00FF55FC"/>
    <w:rsid w:val="00FF63F8"/>
    <w:rsid w:val="00FF7A05"/>
    <w:rsid w:val="026921F4"/>
    <w:rsid w:val="02C96FE8"/>
    <w:rsid w:val="03742A95"/>
    <w:rsid w:val="053F39BC"/>
    <w:rsid w:val="05931EE8"/>
    <w:rsid w:val="05EC31F9"/>
    <w:rsid w:val="063C078F"/>
    <w:rsid w:val="06A70237"/>
    <w:rsid w:val="07075CAE"/>
    <w:rsid w:val="07C26494"/>
    <w:rsid w:val="07FC064D"/>
    <w:rsid w:val="0B160991"/>
    <w:rsid w:val="0C2B7907"/>
    <w:rsid w:val="0C6F6404"/>
    <w:rsid w:val="0D9B250B"/>
    <w:rsid w:val="10B82607"/>
    <w:rsid w:val="11E76422"/>
    <w:rsid w:val="12562FF1"/>
    <w:rsid w:val="12CA47D5"/>
    <w:rsid w:val="14F56827"/>
    <w:rsid w:val="15736344"/>
    <w:rsid w:val="1693080C"/>
    <w:rsid w:val="170C0FB1"/>
    <w:rsid w:val="18925D4B"/>
    <w:rsid w:val="19FB7486"/>
    <w:rsid w:val="1A0110F4"/>
    <w:rsid w:val="1A790648"/>
    <w:rsid w:val="1CDD5813"/>
    <w:rsid w:val="1DA300E5"/>
    <w:rsid w:val="215D73E7"/>
    <w:rsid w:val="21AB119A"/>
    <w:rsid w:val="220926B4"/>
    <w:rsid w:val="22097840"/>
    <w:rsid w:val="226A5071"/>
    <w:rsid w:val="22A07B5A"/>
    <w:rsid w:val="2434630A"/>
    <w:rsid w:val="24E45998"/>
    <w:rsid w:val="26190354"/>
    <w:rsid w:val="27304DD9"/>
    <w:rsid w:val="28DB6C27"/>
    <w:rsid w:val="29157371"/>
    <w:rsid w:val="29170CD9"/>
    <w:rsid w:val="2DB85F0F"/>
    <w:rsid w:val="2F866D5A"/>
    <w:rsid w:val="2FFFF2B5"/>
    <w:rsid w:val="304B7509"/>
    <w:rsid w:val="31A645BD"/>
    <w:rsid w:val="31BF2569"/>
    <w:rsid w:val="33292753"/>
    <w:rsid w:val="349C1161"/>
    <w:rsid w:val="369F1329"/>
    <w:rsid w:val="37432462"/>
    <w:rsid w:val="37741D9E"/>
    <w:rsid w:val="3AA37FB4"/>
    <w:rsid w:val="3B6035FE"/>
    <w:rsid w:val="3C7C32C6"/>
    <w:rsid w:val="3D4F5036"/>
    <w:rsid w:val="3EBD4C7E"/>
    <w:rsid w:val="3F845D80"/>
    <w:rsid w:val="40C06E0C"/>
    <w:rsid w:val="41F95AD4"/>
    <w:rsid w:val="48C04360"/>
    <w:rsid w:val="48C91E15"/>
    <w:rsid w:val="496C6B36"/>
    <w:rsid w:val="49C763A9"/>
    <w:rsid w:val="4CBE7BAD"/>
    <w:rsid w:val="4CFA4CE4"/>
    <w:rsid w:val="4D496A39"/>
    <w:rsid w:val="4D727A6D"/>
    <w:rsid w:val="4D9530C8"/>
    <w:rsid w:val="4E5F068A"/>
    <w:rsid w:val="52240284"/>
    <w:rsid w:val="5285323E"/>
    <w:rsid w:val="53216502"/>
    <w:rsid w:val="568B785B"/>
    <w:rsid w:val="584260CF"/>
    <w:rsid w:val="599166B9"/>
    <w:rsid w:val="5A50652B"/>
    <w:rsid w:val="5AE565D4"/>
    <w:rsid w:val="5B1246FF"/>
    <w:rsid w:val="5CEE5E83"/>
    <w:rsid w:val="5D8E3953"/>
    <w:rsid w:val="5E6F5EDE"/>
    <w:rsid w:val="60B87BBD"/>
    <w:rsid w:val="633F3293"/>
    <w:rsid w:val="64B054EB"/>
    <w:rsid w:val="65312600"/>
    <w:rsid w:val="67EE3358"/>
    <w:rsid w:val="68064C39"/>
    <w:rsid w:val="69444AC3"/>
    <w:rsid w:val="69915F87"/>
    <w:rsid w:val="6C356FE3"/>
    <w:rsid w:val="6D456F7F"/>
    <w:rsid w:val="6ED40186"/>
    <w:rsid w:val="70446050"/>
    <w:rsid w:val="71625D67"/>
    <w:rsid w:val="72802B32"/>
    <w:rsid w:val="72C20D4B"/>
    <w:rsid w:val="73C86B08"/>
    <w:rsid w:val="75280003"/>
    <w:rsid w:val="75EB4093"/>
    <w:rsid w:val="761909D5"/>
    <w:rsid w:val="771E6AA8"/>
    <w:rsid w:val="7B2233A3"/>
    <w:rsid w:val="7B6E64BA"/>
    <w:rsid w:val="7C011AD8"/>
    <w:rsid w:val="7E112E33"/>
    <w:rsid w:val="7E470AF8"/>
    <w:rsid w:val="7E916D01"/>
    <w:rsid w:val="7ECD72A9"/>
    <w:rsid w:val="7EFE70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日期 字符"/>
    <w:basedOn w:val="8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13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C7DA6-AD51-41C4-929B-2B377BD24C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737</Words>
  <Characters>838</Characters>
  <Lines>7</Lines>
  <Paragraphs>1</Paragraphs>
  <TotalTime>4</TotalTime>
  <ScaleCrop>false</ScaleCrop>
  <LinksUpToDate>false</LinksUpToDate>
  <CharactersWithSpaces>905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2024-01-12T01:23:00Z</dcterms:created>
  <dc:creator>微软用户</dc:creator>
  <cp:lastModifiedBy>Ariz.</cp:lastModifiedBy>
  <cp:lastPrinted>2026-01-23T01:27:01Z</cp:lastPrinted>
  <dcterms:modified xsi:type="dcterms:W3CDTF">2026-01-23T05:43:21Z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96C9332D48E24E0F8FB1929F9FF1CB2E_13</vt:lpwstr>
  </property>
  <property fmtid="{D5CDD505-2E9C-101B-9397-08002B2CF9AE}" pid="4" name="KSOTemplateDocerSaveRecord">
    <vt:lpwstr>eyJoZGlkIjoiOWRiNWMxZTdlYzliMTFkMzE3YzhkNmVmNTkwMjc3ZDQiLCJ1c2VySWQiOiIyMzg4MjE3ODUifQ==</vt:lpwstr>
  </property>
</Properties>
</file>