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46" w:rsidRPr="00352746" w:rsidRDefault="00352746" w:rsidP="00352746">
      <w:pPr>
        <w:tabs>
          <w:tab w:val="left" w:pos="3255"/>
        </w:tabs>
        <w:spacing w:line="200" w:lineRule="exact"/>
        <w:ind w:leftChars="-40" w:left="-84"/>
        <w:jc w:val="center"/>
        <w:rPr>
          <w:rFonts w:eastAsia="方正小标宋简体" w:hint="eastAsia"/>
          <w:spacing w:val="-20"/>
          <w:w w:val="85"/>
          <w:sz w:val="84"/>
          <w:szCs w:val="84"/>
        </w:rPr>
      </w:pPr>
    </w:p>
    <w:p w:rsidR="00352746" w:rsidRPr="00352746" w:rsidRDefault="00352746" w:rsidP="00554181">
      <w:pPr>
        <w:tabs>
          <w:tab w:val="left" w:pos="3255"/>
        </w:tabs>
        <w:spacing w:line="200" w:lineRule="exact"/>
        <w:rPr>
          <w:rFonts w:eastAsia="方正小标宋简体"/>
          <w:spacing w:val="-20"/>
          <w:w w:val="85"/>
          <w:sz w:val="84"/>
          <w:szCs w:val="84"/>
        </w:rPr>
      </w:pPr>
    </w:p>
    <w:p w:rsidR="00352746" w:rsidRPr="00352746" w:rsidRDefault="00352746" w:rsidP="00352746">
      <w:pPr>
        <w:tabs>
          <w:tab w:val="left" w:pos="3255"/>
        </w:tabs>
        <w:spacing w:line="200" w:lineRule="exact"/>
        <w:ind w:leftChars="-40" w:left="-84"/>
        <w:jc w:val="center"/>
        <w:rPr>
          <w:rFonts w:eastAsia="方正小标宋简体"/>
          <w:spacing w:val="-20"/>
          <w:w w:val="85"/>
          <w:sz w:val="84"/>
          <w:szCs w:val="84"/>
        </w:rPr>
      </w:pPr>
    </w:p>
    <w:p w:rsidR="00352746" w:rsidRPr="00352746" w:rsidRDefault="00352746" w:rsidP="00352746">
      <w:pPr>
        <w:tabs>
          <w:tab w:val="left" w:pos="3255"/>
        </w:tabs>
        <w:spacing w:line="200" w:lineRule="exact"/>
        <w:ind w:leftChars="-40" w:left="-84"/>
        <w:jc w:val="center"/>
        <w:rPr>
          <w:rFonts w:eastAsia="方正小标宋简体"/>
          <w:spacing w:val="-20"/>
          <w:w w:val="85"/>
          <w:sz w:val="84"/>
          <w:szCs w:val="84"/>
        </w:rPr>
      </w:pPr>
    </w:p>
    <w:p w:rsidR="00554181" w:rsidRPr="00352746" w:rsidRDefault="00554181" w:rsidP="00554181">
      <w:pPr>
        <w:spacing w:line="520" w:lineRule="exact"/>
        <w:jc w:val="center"/>
        <w:rPr>
          <w:rFonts w:eastAsia="方正小标宋简体"/>
          <w:snapToGrid w:val="0"/>
          <w:kern w:val="0"/>
          <w:sz w:val="44"/>
          <w:szCs w:val="44"/>
        </w:rPr>
      </w:pPr>
      <w:r w:rsidRPr="00352746">
        <w:rPr>
          <w:rFonts w:eastAsia="方正小标宋简体" w:cs="方正小标宋简体" w:hint="eastAsia"/>
          <w:snapToGrid w:val="0"/>
          <w:kern w:val="0"/>
          <w:sz w:val="44"/>
          <w:szCs w:val="44"/>
        </w:rPr>
        <w:t>北京市朝阳区人民政府办公室</w:t>
      </w:r>
    </w:p>
    <w:p w:rsidR="00554181" w:rsidRPr="00352746" w:rsidRDefault="00554181" w:rsidP="00554181">
      <w:pPr>
        <w:spacing w:line="520" w:lineRule="exact"/>
        <w:jc w:val="center"/>
        <w:rPr>
          <w:rFonts w:eastAsia="方正小标宋简体" w:cs="方正小标宋简体"/>
          <w:bCs/>
          <w:snapToGrid w:val="0"/>
          <w:kern w:val="0"/>
          <w:sz w:val="44"/>
          <w:szCs w:val="44"/>
        </w:rPr>
      </w:pPr>
      <w:r w:rsidRPr="00352746">
        <w:rPr>
          <w:rFonts w:eastAsia="方正小标宋简体" w:cs="方正小标宋简体" w:hint="eastAsia"/>
          <w:snapToGrid w:val="0"/>
          <w:kern w:val="0"/>
          <w:sz w:val="44"/>
          <w:szCs w:val="44"/>
        </w:rPr>
        <w:t>关于印发《</w:t>
      </w:r>
      <w:r w:rsidRPr="00352746">
        <w:rPr>
          <w:rFonts w:eastAsia="方正小标宋简体" w:cs="方正小标宋简体" w:hint="eastAsia"/>
          <w:bCs/>
          <w:snapToGrid w:val="0"/>
          <w:kern w:val="0"/>
          <w:sz w:val="44"/>
          <w:szCs w:val="44"/>
        </w:rPr>
        <w:t>朝阳区全面推行行政执法公示制度</w:t>
      </w:r>
    </w:p>
    <w:p w:rsidR="00554181" w:rsidRPr="00352746" w:rsidRDefault="00554181" w:rsidP="00554181">
      <w:pPr>
        <w:spacing w:line="520" w:lineRule="exact"/>
        <w:jc w:val="center"/>
        <w:rPr>
          <w:rFonts w:eastAsia="方正小标宋简体" w:cs="方正小标宋简体"/>
          <w:bCs/>
          <w:snapToGrid w:val="0"/>
          <w:kern w:val="0"/>
          <w:sz w:val="44"/>
          <w:szCs w:val="44"/>
        </w:rPr>
      </w:pPr>
      <w:r w:rsidRPr="00352746">
        <w:rPr>
          <w:rFonts w:eastAsia="方正小标宋简体" w:cs="方正小标宋简体" w:hint="eastAsia"/>
          <w:bCs/>
          <w:snapToGrid w:val="0"/>
          <w:kern w:val="0"/>
          <w:sz w:val="44"/>
          <w:szCs w:val="44"/>
        </w:rPr>
        <w:t>执法全过程记录制度重大执法决定法制审核</w:t>
      </w:r>
    </w:p>
    <w:p w:rsidR="00352746" w:rsidRPr="00352746" w:rsidRDefault="00554181" w:rsidP="00554181">
      <w:pPr>
        <w:spacing w:line="600" w:lineRule="exact"/>
        <w:jc w:val="center"/>
        <w:rPr>
          <w:rFonts w:eastAsia="仿宋_GB2312"/>
          <w:snapToGrid w:val="0"/>
          <w:kern w:val="0"/>
          <w:sz w:val="32"/>
          <w:szCs w:val="32"/>
        </w:rPr>
      </w:pPr>
      <w:r w:rsidRPr="00352746">
        <w:rPr>
          <w:rFonts w:eastAsia="方正小标宋简体" w:cs="方正小标宋简体" w:hint="eastAsia"/>
          <w:bCs/>
          <w:snapToGrid w:val="0"/>
          <w:kern w:val="0"/>
          <w:sz w:val="44"/>
          <w:szCs w:val="44"/>
        </w:rPr>
        <w:t>制度实施方案</w:t>
      </w:r>
      <w:r w:rsidRPr="00352746">
        <w:rPr>
          <w:rFonts w:eastAsia="方正小标宋简体" w:cs="方正小标宋简体" w:hint="eastAsia"/>
          <w:snapToGrid w:val="0"/>
          <w:kern w:val="0"/>
          <w:sz w:val="44"/>
          <w:szCs w:val="44"/>
        </w:rPr>
        <w:t>》</w:t>
      </w:r>
      <w:r w:rsidRPr="00352746">
        <w:rPr>
          <w:rFonts w:eastAsia="方正小标宋简体" w:cs="方正小标宋简体" w:hint="eastAsia"/>
          <w:bCs/>
          <w:snapToGrid w:val="0"/>
          <w:kern w:val="0"/>
          <w:sz w:val="44"/>
          <w:szCs w:val="44"/>
        </w:rPr>
        <w:t>的通知</w:t>
      </w:r>
    </w:p>
    <w:p w:rsidR="00352746" w:rsidRPr="00352746" w:rsidRDefault="00352746" w:rsidP="00352746">
      <w:pPr>
        <w:spacing w:line="600" w:lineRule="exact"/>
        <w:jc w:val="center"/>
        <w:rPr>
          <w:rFonts w:eastAsia="仿宋_GB2312"/>
          <w:snapToGrid w:val="0"/>
          <w:kern w:val="0"/>
          <w:sz w:val="32"/>
          <w:szCs w:val="32"/>
        </w:rPr>
      </w:pPr>
    </w:p>
    <w:p w:rsidR="00352746" w:rsidRPr="00352746" w:rsidRDefault="00352746" w:rsidP="008B529A">
      <w:pPr>
        <w:snapToGrid w:val="0"/>
        <w:spacing w:afterLines="30"/>
        <w:jc w:val="center"/>
        <w:rPr>
          <w:rFonts w:eastAsia="仿宋_GB2312"/>
          <w:snapToGrid w:val="0"/>
          <w:kern w:val="0"/>
          <w:sz w:val="32"/>
          <w:szCs w:val="32"/>
        </w:rPr>
      </w:pPr>
      <w:r w:rsidRPr="00352746">
        <w:rPr>
          <w:rFonts w:eastAsia="仿宋_GB2312" w:cs="仿宋_GB2312" w:hint="eastAsia"/>
          <w:snapToGrid w:val="0"/>
          <w:kern w:val="0"/>
          <w:sz w:val="32"/>
          <w:szCs w:val="32"/>
        </w:rPr>
        <w:t>朝政办发</w:t>
      </w:r>
      <w:r w:rsidRPr="00352746">
        <w:rPr>
          <w:rFonts w:ascii="仿宋_GB2312" w:eastAsia="仿宋_GB2312" w:cs="仿宋_GB2312" w:hint="eastAsia"/>
          <w:snapToGrid w:val="0"/>
          <w:kern w:val="0"/>
          <w:sz w:val="32"/>
          <w:szCs w:val="32"/>
        </w:rPr>
        <w:t>〔</w:t>
      </w:r>
      <w:r w:rsidRPr="00352746">
        <w:rPr>
          <w:rFonts w:ascii="仿宋_GB2312" w:eastAsia="仿宋_GB2312" w:hint="eastAsia"/>
          <w:snapToGrid w:val="0"/>
          <w:kern w:val="0"/>
          <w:sz w:val="32"/>
          <w:szCs w:val="32"/>
        </w:rPr>
        <w:t>2019</w:t>
      </w:r>
      <w:r w:rsidRPr="00352746">
        <w:rPr>
          <w:rFonts w:ascii="仿宋_GB2312" w:eastAsia="仿宋_GB2312" w:cs="仿宋_GB2312" w:hint="eastAsia"/>
          <w:snapToGrid w:val="0"/>
          <w:kern w:val="0"/>
          <w:sz w:val="32"/>
          <w:szCs w:val="32"/>
        </w:rPr>
        <w:t>〕</w:t>
      </w:r>
      <w:r w:rsidRPr="00352746">
        <w:rPr>
          <w:rFonts w:ascii="仿宋_GB2312" w:eastAsia="仿宋_GB2312" w:hint="eastAsia"/>
          <w:snapToGrid w:val="0"/>
          <w:kern w:val="0"/>
          <w:sz w:val="32"/>
          <w:szCs w:val="32"/>
        </w:rPr>
        <w:t>8</w:t>
      </w:r>
      <w:r w:rsidRPr="00352746">
        <w:rPr>
          <w:rFonts w:eastAsia="仿宋_GB2312" w:cs="仿宋_GB2312" w:hint="eastAsia"/>
          <w:snapToGrid w:val="0"/>
          <w:kern w:val="0"/>
          <w:sz w:val="32"/>
          <w:szCs w:val="32"/>
        </w:rPr>
        <w:t>号</w:t>
      </w:r>
    </w:p>
    <w:p w:rsidR="00352746" w:rsidRPr="00352746" w:rsidRDefault="00352746" w:rsidP="00352746">
      <w:pPr>
        <w:spacing w:line="520" w:lineRule="exact"/>
        <w:rPr>
          <w:rFonts w:eastAsia="仿宋_GB2312"/>
          <w:snapToGrid w:val="0"/>
          <w:kern w:val="0"/>
          <w:sz w:val="32"/>
          <w:szCs w:val="32"/>
        </w:rPr>
      </w:pPr>
    </w:p>
    <w:p w:rsidR="00352746" w:rsidRPr="00352746" w:rsidRDefault="00352746" w:rsidP="00352746">
      <w:pPr>
        <w:adjustRightInd w:val="0"/>
        <w:snapToGrid w:val="0"/>
        <w:spacing w:line="520" w:lineRule="exact"/>
        <w:rPr>
          <w:rFonts w:eastAsia="仿宋_GB2312"/>
          <w:snapToGrid w:val="0"/>
          <w:kern w:val="0"/>
          <w:sz w:val="32"/>
          <w:szCs w:val="32"/>
        </w:rPr>
      </w:pPr>
      <w:r w:rsidRPr="00352746">
        <w:rPr>
          <w:rFonts w:eastAsia="仿宋_GB2312" w:cs="仿宋_GB2312" w:hint="eastAsia"/>
          <w:snapToGrid w:val="0"/>
          <w:kern w:val="0"/>
          <w:sz w:val="32"/>
          <w:szCs w:val="32"/>
        </w:rPr>
        <w:t>各街道办事处、地区办事处（乡政府），区政府各委、办、局，各区属机构：</w:t>
      </w:r>
    </w:p>
    <w:p w:rsidR="00352746" w:rsidRPr="00352746" w:rsidRDefault="00352746" w:rsidP="00352746">
      <w:pPr>
        <w:spacing w:line="520" w:lineRule="exact"/>
        <w:ind w:firstLine="630"/>
        <w:rPr>
          <w:rFonts w:ascii="仿宋_GB2312" w:eastAsia="仿宋_GB2312" w:hAnsi="仿宋_GB2312" w:cs="仿宋_GB2312"/>
          <w:sz w:val="32"/>
          <w:szCs w:val="32"/>
        </w:rPr>
      </w:pPr>
      <w:r w:rsidRPr="00352746">
        <w:rPr>
          <w:rFonts w:ascii="仿宋_GB2312" w:eastAsia="仿宋_GB2312" w:hAnsi="仿宋_GB2312" w:cs="仿宋_GB2312" w:hint="eastAsia"/>
          <w:sz w:val="32"/>
          <w:szCs w:val="32"/>
        </w:rPr>
        <w:t>《</w:t>
      </w:r>
      <w:r w:rsidRPr="00352746">
        <w:rPr>
          <w:rFonts w:ascii="仿宋_GB2312" w:eastAsia="仿宋_GB2312" w:hAnsi="仿宋_GB2312" w:cs="仿宋_GB2312" w:hint="eastAsia"/>
          <w:bCs/>
          <w:sz w:val="32"/>
          <w:szCs w:val="32"/>
        </w:rPr>
        <w:t>朝阳区全面推行行政执法公示制度执法全过程记录制度重大执法决定法制审核制度实施方案</w:t>
      </w:r>
      <w:r w:rsidRPr="00352746">
        <w:rPr>
          <w:rFonts w:ascii="仿宋_GB2312" w:eastAsia="仿宋_GB2312" w:hAnsi="仿宋_GB2312" w:cs="仿宋_GB2312" w:hint="eastAsia"/>
          <w:sz w:val="32"/>
          <w:szCs w:val="32"/>
        </w:rPr>
        <w:t>》已经区政府同意，现印发给你们，请结合实际认真贯彻执行。</w:t>
      </w:r>
    </w:p>
    <w:p w:rsidR="00352746" w:rsidRDefault="00352746" w:rsidP="00352746">
      <w:pPr>
        <w:spacing w:line="520" w:lineRule="exact"/>
        <w:ind w:firstLine="630"/>
        <w:rPr>
          <w:rFonts w:eastAsia="仿宋_GB2312"/>
          <w:b/>
          <w:snapToGrid w:val="0"/>
          <w:kern w:val="0"/>
          <w:sz w:val="32"/>
          <w:szCs w:val="32"/>
        </w:rPr>
      </w:pPr>
    </w:p>
    <w:p w:rsidR="00554181" w:rsidRPr="00352746" w:rsidRDefault="00554181" w:rsidP="00352746">
      <w:pPr>
        <w:spacing w:line="520" w:lineRule="exact"/>
        <w:ind w:firstLine="630"/>
        <w:rPr>
          <w:rFonts w:eastAsia="仿宋_GB2312"/>
          <w:b/>
          <w:snapToGrid w:val="0"/>
          <w:kern w:val="0"/>
          <w:sz w:val="32"/>
          <w:szCs w:val="32"/>
        </w:rPr>
      </w:pPr>
    </w:p>
    <w:p w:rsidR="00352746" w:rsidRPr="00352746" w:rsidRDefault="00352746" w:rsidP="00352746">
      <w:pPr>
        <w:spacing w:line="520" w:lineRule="exact"/>
        <w:ind w:firstLine="630"/>
        <w:rPr>
          <w:rFonts w:eastAsia="仿宋_GB2312"/>
          <w:b/>
          <w:snapToGrid w:val="0"/>
          <w:kern w:val="0"/>
          <w:sz w:val="32"/>
          <w:szCs w:val="32"/>
        </w:rPr>
      </w:pPr>
    </w:p>
    <w:p w:rsidR="00352746" w:rsidRPr="00352746" w:rsidRDefault="00352746" w:rsidP="00352746">
      <w:pPr>
        <w:spacing w:line="520" w:lineRule="exact"/>
        <w:ind w:firstLineChars="1250" w:firstLine="4000"/>
        <w:rPr>
          <w:rFonts w:eastAsia="仿宋_GB2312"/>
          <w:snapToGrid w:val="0"/>
          <w:kern w:val="0"/>
          <w:sz w:val="32"/>
          <w:szCs w:val="32"/>
        </w:rPr>
      </w:pPr>
      <w:r w:rsidRPr="00352746">
        <w:rPr>
          <w:rFonts w:eastAsia="仿宋_GB2312" w:hint="eastAsia"/>
          <w:snapToGrid w:val="0"/>
          <w:kern w:val="0"/>
          <w:sz w:val="32"/>
          <w:szCs w:val="32"/>
        </w:rPr>
        <w:t>北京市朝阳区人民政府办公室</w:t>
      </w:r>
    </w:p>
    <w:p w:rsidR="00352746" w:rsidRDefault="00352746" w:rsidP="00352746">
      <w:pPr>
        <w:spacing w:line="520" w:lineRule="exact"/>
        <w:rPr>
          <w:rFonts w:ascii="仿宋_GB2312" w:eastAsia="仿宋_GB2312"/>
          <w:snapToGrid w:val="0"/>
          <w:kern w:val="0"/>
          <w:sz w:val="32"/>
          <w:szCs w:val="32"/>
        </w:rPr>
      </w:pPr>
      <w:r w:rsidRPr="00352746">
        <w:rPr>
          <w:rFonts w:eastAsia="仿宋_GB2312"/>
          <w:snapToGrid w:val="0"/>
          <w:kern w:val="0"/>
          <w:sz w:val="32"/>
          <w:szCs w:val="32"/>
        </w:rPr>
        <w:t xml:space="preserve">                          </w:t>
      </w:r>
      <w:r w:rsidRPr="00352746">
        <w:rPr>
          <w:rFonts w:eastAsia="仿宋_GB2312" w:hint="eastAsia"/>
          <w:snapToGrid w:val="0"/>
          <w:kern w:val="0"/>
          <w:sz w:val="32"/>
          <w:szCs w:val="32"/>
        </w:rPr>
        <w:t xml:space="preserve">    </w:t>
      </w:r>
      <w:r w:rsidRPr="00352746">
        <w:rPr>
          <w:rFonts w:ascii="仿宋_GB2312" w:eastAsia="仿宋_GB2312" w:hint="eastAsia"/>
          <w:snapToGrid w:val="0"/>
          <w:kern w:val="0"/>
          <w:sz w:val="32"/>
          <w:szCs w:val="32"/>
        </w:rPr>
        <w:t xml:space="preserve"> 2019年9月2</w:t>
      </w:r>
      <w:r w:rsidR="00847A0E">
        <w:rPr>
          <w:rFonts w:ascii="仿宋_GB2312" w:eastAsia="仿宋_GB2312" w:hint="eastAsia"/>
          <w:snapToGrid w:val="0"/>
          <w:kern w:val="0"/>
          <w:sz w:val="32"/>
          <w:szCs w:val="32"/>
        </w:rPr>
        <w:t>6</w:t>
      </w:r>
      <w:r w:rsidRPr="00352746">
        <w:rPr>
          <w:rFonts w:ascii="仿宋_GB2312" w:eastAsia="仿宋_GB2312" w:hint="eastAsia"/>
          <w:snapToGrid w:val="0"/>
          <w:kern w:val="0"/>
          <w:sz w:val="32"/>
          <w:szCs w:val="32"/>
        </w:rPr>
        <w:t>日</w:t>
      </w:r>
    </w:p>
    <w:p w:rsidR="00554181" w:rsidRDefault="00554181" w:rsidP="00352746">
      <w:pPr>
        <w:spacing w:line="520" w:lineRule="exact"/>
        <w:rPr>
          <w:rFonts w:ascii="仿宋_GB2312" w:eastAsia="仿宋_GB2312"/>
          <w:snapToGrid w:val="0"/>
          <w:kern w:val="0"/>
          <w:sz w:val="32"/>
          <w:szCs w:val="32"/>
        </w:rPr>
      </w:pPr>
    </w:p>
    <w:p w:rsidR="00554181" w:rsidRDefault="00554181" w:rsidP="00352746">
      <w:pPr>
        <w:spacing w:line="520" w:lineRule="exact"/>
        <w:rPr>
          <w:rFonts w:ascii="仿宋_GB2312" w:eastAsia="仿宋_GB2312"/>
          <w:snapToGrid w:val="0"/>
          <w:kern w:val="0"/>
          <w:sz w:val="32"/>
          <w:szCs w:val="32"/>
        </w:rPr>
      </w:pPr>
    </w:p>
    <w:p w:rsidR="00554181" w:rsidRDefault="00554181" w:rsidP="00352746">
      <w:pPr>
        <w:spacing w:line="520" w:lineRule="exact"/>
        <w:rPr>
          <w:rFonts w:ascii="仿宋_GB2312" w:eastAsia="仿宋_GB2312"/>
          <w:snapToGrid w:val="0"/>
          <w:kern w:val="0"/>
          <w:sz w:val="32"/>
          <w:szCs w:val="32"/>
        </w:rPr>
      </w:pPr>
    </w:p>
    <w:p w:rsidR="00554181" w:rsidRDefault="00554181" w:rsidP="00352746">
      <w:pPr>
        <w:spacing w:line="520" w:lineRule="exact"/>
        <w:rPr>
          <w:rFonts w:ascii="仿宋_GB2312" w:eastAsia="仿宋_GB2312"/>
          <w:snapToGrid w:val="0"/>
          <w:kern w:val="0"/>
          <w:sz w:val="32"/>
          <w:szCs w:val="32"/>
        </w:rPr>
      </w:pPr>
    </w:p>
    <w:p w:rsidR="00554181" w:rsidRPr="00352746" w:rsidRDefault="00554181" w:rsidP="00352746">
      <w:pPr>
        <w:spacing w:line="520" w:lineRule="exact"/>
        <w:rPr>
          <w:rFonts w:ascii="仿宋_GB2312" w:eastAsia="仿宋_GB2312"/>
          <w:snapToGrid w:val="0"/>
          <w:kern w:val="0"/>
          <w:sz w:val="32"/>
          <w:szCs w:val="32"/>
        </w:rPr>
      </w:pPr>
    </w:p>
    <w:p w:rsidR="00352746" w:rsidRPr="00352746" w:rsidRDefault="00352746" w:rsidP="00B54C53">
      <w:pPr>
        <w:spacing w:line="600" w:lineRule="exact"/>
        <w:jc w:val="center"/>
        <w:rPr>
          <w:rFonts w:eastAsia="方正小标宋简体" w:cs="方正小标宋简体"/>
          <w:bCs/>
          <w:snapToGrid w:val="0"/>
          <w:kern w:val="0"/>
          <w:sz w:val="44"/>
          <w:szCs w:val="44"/>
        </w:rPr>
      </w:pPr>
    </w:p>
    <w:p w:rsidR="00352746" w:rsidRPr="00352746" w:rsidRDefault="00352746" w:rsidP="00B54C53">
      <w:pPr>
        <w:adjustRightInd w:val="0"/>
        <w:snapToGrid w:val="0"/>
        <w:spacing w:line="600" w:lineRule="exact"/>
        <w:jc w:val="center"/>
        <w:rPr>
          <w:rFonts w:eastAsia="方正小标宋简体" w:cs="方正小标宋简体"/>
          <w:bCs/>
          <w:snapToGrid w:val="0"/>
          <w:kern w:val="0"/>
          <w:sz w:val="44"/>
          <w:szCs w:val="44"/>
        </w:rPr>
      </w:pPr>
      <w:r w:rsidRPr="00352746">
        <w:rPr>
          <w:rFonts w:eastAsia="方正小标宋简体" w:cs="方正小标宋简体" w:hint="eastAsia"/>
          <w:bCs/>
          <w:snapToGrid w:val="0"/>
          <w:kern w:val="0"/>
          <w:sz w:val="44"/>
          <w:szCs w:val="44"/>
        </w:rPr>
        <w:t>朝阳区全面推行行政执法公示制度</w:t>
      </w:r>
    </w:p>
    <w:p w:rsidR="00352746" w:rsidRPr="00352746" w:rsidRDefault="00352746" w:rsidP="00B54C53">
      <w:pPr>
        <w:adjustRightInd w:val="0"/>
        <w:snapToGrid w:val="0"/>
        <w:spacing w:line="600" w:lineRule="exact"/>
        <w:jc w:val="center"/>
        <w:rPr>
          <w:rFonts w:eastAsia="方正小标宋简体" w:cs="方正小标宋简体"/>
          <w:bCs/>
          <w:snapToGrid w:val="0"/>
          <w:kern w:val="0"/>
          <w:sz w:val="44"/>
          <w:szCs w:val="44"/>
        </w:rPr>
      </w:pPr>
      <w:r w:rsidRPr="00352746">
        <w:rPr>
          <w:rFonts w:eastAsia="方正小标宋简体" w:cs="方正小标宋简体" w:hint="eastAsia"/>
          <w:bCs/>
          <w:snapToGrid w:val="0"/>
          <w:kern w:val="0"/>
          <w:sz w:val="44"/>
          <w:szCs w:val="44"/>
        </w:rPr>
        <w:t>执法全过程记录制度重大执法决定法制审核</w:t>
      </w:r>
    </w:p>
    <w:p w:rsidR="00352746" w:rsidRPr="00352746" w:rsidRDefault="00352746" w:rsidP="00B54C53">
      <w:pPr>
        <w:adjustRightInd w:val="0"/>
        <w:snapToGrid w:val="0"/>
        <w:spacing w:line="600" w:lineRule="exact"/>
        <w:jc w:val="center"/>
        <w:rPr>
          <w:rFonts w:eastAsia="仿宋_GB2312"/>
          <w:snapToGrid w:val="0"/>
          <w:kern w:val="0"/>
          <w:sz w:val="32"/>
          <w:szCs w:val="32"/>
        </w:rPr>
      </w:pPr>
      <w:r w:rsidRPr="00352746">
        <w:rPr>
          <w:rFonts w:eastAsia="方正小标宋简体" w:cs="方正小标宋简体" w:hint="eastAsia"/>
          <w:bCs/>
          <w:snapToGrid w:val="0"/>
          <w:kern w:val="0"/>
          <w:sz w:val="44"/>
          <w:szCs w:val="44"/>
        </w:rPr>
        <w:t>制度实施方案</w:t>
      </w:r>
    </w:p>
    <w:p w:rsidR="00352746" w:rsidRPr="00352746" w:rsidRDefault="00352746" w:rsidP="00B54C53">
      <w:pPr>
        <w:spacing w:line="600" w:lineRule="exact"/>
        <w:rPr>
          <w:rFonts w:eastAsia="仿宋_GB2312"/>
          <w:snapToGrid w:val="0"/>
          <w:kern w:val="0"/>
          <w:sz w:val="32"/>
          <w:szCs w:val="32"/>
        </w:rPr>
      </w:pP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为全面贯彻落实《国务院办公厅关于全面推行行政执法公示制度执法全过程记录制度重大执法决定法制审核制度的指导意见》（国办发〔2018〕118号）、《北京市全面推行行政执法公示制度执法全过程记录制度重大执法决定法制审核制度实施方案》（京政办发〔2019〕13号）的要求，严格规范行政执法行为，结合我区实际，特制定本实施方案。</w:t>
      </w:r>
    </w:p>
    <w:p w:rsidR="00352746" w:rsidRPr="00352746" w:rsidRDefault="00352746" w:rsidP="00B54C53">
      <w:pPr>
        <w:spacing w:line="600" w:lineRule="exact"/>
        <w:ind w:firstLineChars="200" w:firstLine="640"/>
        <w:rPr>
          <w:rFonts w:ascii="黑体" w:eastAsia="黑体" w:hAnsi="黑体"/>
          <w:sz w:val="32"/>
          <w:szCs w:val="32"/>
        </w:rPr>
      </w:pPr>
      <w:r w:rsidRPr="00352746">
        <w:rPr>
          <w:rFonts w:ascii="黑体" w:eastAsia="黑体" w:hAnsi="黑体" w:hint="eastAsia"/>
          <w:sz w:val="32"/>
          <w:szCs w:val="32"/>
        </w:rPr>
        <w:t>一、总体要求</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以习近平新时代中国特色社会主义思想为指导，全面贯彻党的十九大和十九届二中、三中全会精神，在各行政执法部门、各街乡全面推行行政执法公示制度、行政执法全过程记录制度、重大执法决定法制审核制度（以下简称“三项制度”），不断健全执法制度、完善执法程序、创新执法方式、加强执法监督，全面提高执法效能，确保行政机关依法履行法定职责，切实维护人民群众合法权益，为我区落实全面依法治国基本方略奠定坚实基础。</w:t>
      </w:r>
    </w:p>
    <w:p w:rsidR="00352746" w:rsidRPr="00352746" w:rsidRDefault="00352746" w:rsidP="00B54C53">
      <w:pPr>
        <w:spacing w:line="600" w:lineRule="exact"/>
        <w:ind w:firstLineChars="200" w:firstLine="640"/>
        <w:rPr>
          <w:rFonts w:ascii="黑体" w:eastAsia="黑体" w:hAnsi="黑体"/>
          <w:sz w:val="32"/>
          <w:szCs w:val="32"/>
        </w:rPr>
      </w:pPr>
      <w:r w:rsidRPr="00352746">
        <w:rPr>
          <w:rFonts w:ascii="黑体" w:eastAsia="黑体" w:hAnsi="黑体" w:hint="eastAsia"/>
          <w:sz w:val="32"/>
          <w:szCs w:val="32"/>
        </w:rPr>
        <w:t>二、工作目标</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在我区全面推行“三项制度”，贯彻落实北京市“三项制度”</w:t>
      </w:r>
      <w:r w:rsidRPr="00352746">
        <w:rPr>
          <w:rFonts w:ascii="仿宋_GB2312" w:eastAsia="仿宋_GB2312" w:hint="eastAsia"/>
          <w:sz w:val="32"/>
          <w:szCs w:val="32"/>
        </w:rPr>
        <w:lastRenderedPageBreak/>
        <w:t>的相关规定，施行《朝阳区行政执法公示办法》《朝阳区实行行政执法全过程记录工作办法》《朝阳区重大行政执法决定法制审核规定》《朝阳区人民政府作出的行政执法决定案件法制审核规程》，实现行政执法严格规范，执法过程记录完整，重大执法决定合法适当，行政执法的规范化、效能化水平显著提升，行政执法的法律效果和社会效果明显改善。</w:t>
      </w:r>
    </w:p>
    <w:p w:rsidR="00352746" w:rsidRPr="00352746" w:rsidRDefault="00352746" w:rsidP="00B54C53">
      <w:pPr>
        <w:spacing w:line="600" w:lineRule="exact"/>
        <w:ind w:firstLineChars="200" w:firstLine="640"/>
        <w:rPr>
          <w:rFonts w:ascii="黑体" w:eastAsia="黑体" w:hAnsi="黑体"/>
          <w:sz w:val="32"/>
          <w:szCs w:val="32"/>
        </w:rPr>
      </w:pPr>
      <w:r w:rsidRPr="00352746">
        <w:rPr>
          <w:rFonts w:ascii="黑体" w:eastAsia="黑体" w:hAnsi="黑体" w:hint="eastAsia"/>
          <w:sz w:val="32"/>
          <w:szCs w:val="32"/>
        </w:rPr>
        <w:t>三、工作安排</w:t>
      </w:r>
    </w:p>
    <w:p w:rsidR="00352746" w:rsidRPr="00352746" w:rsidRDefault="00352746" w:rsidP="00B54C53">
      <w:pPr>
        <w:spacing w:line="600" w:lineRule="exact"/>
        <w:ind w:firstLineChars="200" w:firstLine="640"/>
        <w:rPr>
          <w:rFonts w:ascii="楷体_GB2312" w:eastAsia="楷体_GB2312"/>
          <w:sz w:val="32"/>
          <w:szCs w:val="32"/>
        </w:rPr>
      </w:pPr>
      <w:r w:rsidRPr="00352746">
        <w:rPr>
          <w:rFonts w:ascii="楷体_GB2312" w:eastAsia="楷体_GB2312" w:hint="eastAsia"/>
          <w:sz w:val="32"/>
          <w:szCs w:val="32"/>
        </w:rPr>
        <w:t>（一）部署完善阶段</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2019年7月底前，召开我区“三项制度”部署工作会议，启动我区全面推行“三项制度”工作，对涉及的任务、具体措施和工作要求进行部署，组织各街乡细化全面推行“三项制度”的具体措施，并报送区司法局备案。</w:t>
      </w:r>
    </w:p>
    <w:p w:rsidR="00352746" w:rsidRPr="00352746" w:rsidRDefault="00352746" w:rsidP="00B54C53">
      <w:pPr>
        <w:spacing w:line="600" w:lineRule="exact"/>
        <w:ind w:firstLineChars="200" w:firstLine="640"/>
        <w:rPr>
          <w:rFonts w:ascii="楷体_GB2312" w:eastAsia="楷体_GB2312"/>
          <w:sz w:val="32"/>
          <w:szCs w:val="32"/>
        </w:rPr>
      </w:pPr>
      <w:r w:rsidRPr="00352746">
        <w:rPr>
          <w:rFonts w:ascii="楷体_GB2312" w:eastAsia="楷体_GB2312" w:hint="eastAsia"/>
          <w:sz w:val="32"/>
          <w:szCs w:val="32"/>
        </w:rPr>
        <w:t>（二）实施准备阶段</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2019年9月底前，各执法部门按照市级部门的要求参加本系统组织的“三项制度”专题培训等工作；区政府对各街乡进行全面推行“三项制度”的专题培训，做好实施准备工作。</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2019年12月底前，各行政执法部门按照市级执法部门的要求、区政府组织各街乡实现行政执法基本信息和动态信息全面、及时、准确公示，实现行政执法全过程的文字记录统一规范，对纳入重大执法决定法制审核目录清单的重大执法决定全部进行法制审核。</w:t>
      </w:r>
    </w:p>
    <w:p w:rsidR="00352746" w:rsidRPr="00352746" w:rsidRDefault="00352746" w:rsidP="00B54C53">
      <w:pPr>
        <w:spacing w:line="600" w:lineRule="exact"/>
        <w:ind w:firstLineChars="200" w:firstLine="640"/>
        <w:rPr>
          <w:rFonts w:ascii="楷体_GB2312" w:eastAsia="楷体_GB2312"/>
          <w:sz w:val="32"/>
          <w:szCs w:val="32"/>
        </w:rPr>
      </w:pPr>
      <w:r w:rsidRPr="00352746">
        <w:rPr>
          <w:rFonts w:ascii="楷体_GB2312" w:eastAsia="楷体_GB2312" w:hint="eastAsia"/>
          <w:sz w:val="32"/>
          <w:szCs w:val="32"/>
        </w:rPr>
        <w:t>（三）全面推行阶段</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2020年1月1日起，全面推行“三项制度”，正式施行《朝阳区行政执法公示办法》《朝阳区实行行政执法全过程记录工作办法》《朝阳区重大行政执法决定法制审核规定》《朝阳区人民政府作出的行政执法决定案件法制审核规程》。</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2020年2月底前，区政府组织完成对各街乡“三项制度”落实情况的评估工作，同时将评估结果报送市司法局。</w:t>
      </w:r>
    </w:p>
    <w:p w:rsidR="00352746" w:rsidRPr="00352746" w:rsidRDefault="00352746" w:rsidP="00B54C53">
      <w:pPr>
        <w:spacing w:line="600" w:lineRule="exact"/>
        <w:ind w:firstLineChars="200" w:firstLine="640"/>
        <w:rPr>
          <w:rFonts w:ascii="楷体_GB2312" w:eastAsia="楷体_GB2312"/>
          <w:sz w:val="32"/>
          <w:szCs w:val="32"/>
        </w:rPr>
      </w:pPr>
      <w:r w:rsidRPr="00352746">
        <w:rPr>
          <w:rFonts w:ascii="楷体_GB2312" w:eastAsia="楷体_GB2312" w:hint="eastAsia"/>
          <w:sz w:val="32"/>
          <w:szCs w:val="32"/>
        </w:rPr>
        <w:t>（四）整改验收阶段</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2020年3月底前，各街乡要做好“三项制度”评估的整改落实工作，区政府对各街乡的整改落实情况开展验收工作。</w:t>
      </w:r>
    </w:p>
    <w:p w:rsidR="00352746" w:rsidRPr="00352746" w:rsidRDefault="00352746" w:rsidP="00B54C53">
      <w:pPr>
        <w:spacing w:line="600" w:lineRule="exact"/>
        <w:ind w:firstLineChars="200" w:firstLine="640"/>
        <w:rPr>
          <w:rFonts w:ascii="黑体" w:eastAsia="黑体" w:hAnsi="黑体"/>
          <w:sz w:val="32"/>
          <w:szCs w:val="32"/>
        </w:rPr>
      </w:pPr>
      <w:r w:rsidRPr="00352746">
        <w:rPr>
          <w:rFonts w:ascii="黑体" w:eastAsia="黑体" w:hAnsi="黑体" w:hint="eastAsia"/>
          <w:sz w:val="32"/>
          <w:szCs w:val="32"/>
        </w:rPr>
        <w:t>四、工作要求</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楷体_GB2312" w:eastAsia="楷体_GB2312" w:hint="eastAsia"/>
          <w:sz w:val="32"/>
          <w:szCs w:val="32"/>
        </w:rPr>
        <w:t>（一）加强组织领导。</w:t>
      </w:r>
      <w:r w:rsidRPr="00352746">
        <w:rPr>
          <w:rFonts w:ascii="仿宋_GB2312" w:eastAsia="仿宋_GB2312" w:hint="eastAsia"/>
          <w:sz w:val="32"/>
          <w:szCs w:val="32"/>
        </w:rPr>
        <w:t>各部门、各街乡要充分认识全面推行“三项制度”的重要意义，将贯彻落实“三项制度”作为全面加强法治政府建设的重要举措抓好、抓实。各部门、各街乡的主要负责人要切实履行推行“三项制度”第一责任人的职责，切实加强对本部门行政执法工作的领导，建立健全全面推行“三项制度”的统筹协调机制，定期听取有关工作情况报告，及时研究解决推行中的重大问题，确保工作有方案、部署有进度、实施有标准、过程有监督、结果有评估、整改有落实、推进有实效。</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楷体_GB2312" w:eastAsia="楷体_GB2312" w:hint="eastAsia"/>
          <w:sz w:val="32"/>
          <w:szCs w:val="32"/>
        </w:rPr>
        <w:t>（二）健全制度体系。</w:t>
      </w:r>
      <w:r w:rsidRPr="00352746">
        <w:rPr>
          <w:rFonts w:ascii="仿宋_GB2312" w:eastAsia="仿宋_GB2312" w:hint="eastAsia"/>
          <w:sz w:val="32"/>
          <w:szCs w:val="32"/>
        </w:rPr>
        <w:t>各部门、各街乡要以全面推行“三项制度”为契机，进一步加强和完善执法岗位、执法资格和证件、行政执法裁量基准、行政执法案卷制作和评查、行政执法案例指导、行政执法投诉举报以及行政执法考核监督等行政执法制度建设，形成与“三项制度”衔接配套、统筹行政执法各个环节的制度体系。</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楷体_GB2312" w:eastAsia="楷体_GB2312" w:hint="eastAsia"/>
          <w:sz w:val="32"/>
          <w:szCs w:val="32"/>
        </w:rPr>
        <w:t>（三）加强培训宣传。</w:t>
      </w:r>
      <w:r w:rsidRPr="00352746">
        <w:rPr>
          <w:rFonts w:ascii="仿宋_GB2312" w:eastAsia="仿宋_GB2312" w:hint="eastAsia"/>
          <w:sz w:val="32"/>
          <w:szCs w:val="32"/>
        </w:rPr>
        <w:t>各部门、各街乡要组织做好“三项制度”的专题培训，通过政府网站、报刊、广播、电视、新媒体等方式，全方位宣传全面推行“三项制度”的重要意义、主要做法、典型经验和实施效果，发挥示范带动作用，及时回应社会关切，合理引导社会预期，为全面推行“三项制度”营造良好的社会氛围。</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楷体_GB2312" w:eastAsia="楷体_GB2312" w:hint="eastAsia"/>
          <w:sz w:val="32"/>
          <w:szCs w:val="32"/>
        </w:rPr>
        <w:t>（四）加强执法保障。</w:t>
      </w:r>
      <w:r w:rsidRPr="00352746">
        <w:rPr>
          <w:rFonts w:ascii="仿宋_GB2312" w:eastAsia="仿宋_GB2312" w:hint="eastAsia"/>
          <w:sz w:val="32"/>
          <w:szCs w:val="32"/>
        </w:rPr>
        <w:t>各部门、各街乡</w:t>
      </w:r>
      <w:r w:rsidRPr="00352746">
        <w:rPr>
          <w:rFonts w:ascii="仿宋_GB2312" w:eastAsia="仿宋_GB2312"/>
          <w:sz w:val="32"/>
          <w:szCs w:val="32"/>
        </w:rPr>
        <w:t>要建立责任明确、管理规范、投入稳定的执法经费保障机制，</w:t>
      </w:r>
      <w:r w:rsidRPr="00352746">
        <w:rPr>
          <w:rFonts w:ascii="仿宋_GB2312" w:eastAsia="仿宋_GB2312" w:hint="eastAsia"/>
          <w:sz w:val="32"/>
          <w:szCs w:val="32"/>
        </w:rPr>
        <w:t>本着“因地制宜、务实高效”的原则，制定装备配备规划和年度实施计划，将</w:t>
      </w:r>
      <w:r w:rsidRPr="00352746">
        <w:rPr>
          <w:rFonts w:ascii="仿宋_GB2312" w:eastAsia="仿宋_GB2312"/>
          <w:sz w:val="32"/>
          <w:szCs w:val="32"/>
        </w:rPr>
        <w:t>行政执法装备</w:t>
      </w:r>
      <w:r w:rsidRPr="00352746">
        <w:rPr>
          <w:rFonts w:ascii="仿宋_GB2312" w:eastAsia="仿宋_GB2312" w:hint="eastAsia"/>
          <w:sz w:val="32"/>
          <w:szCs w:val="32"/>
        </w:rPr>
        <w:t>采购、维护等费用纳入同级财政预算管理。区财政、人力资源和社会保障部门要切实</w:t>
      </w:r>
      <w:r w:rsidRPr="00352746">
        <w:rPr>
          <w:rFonts w:ascii="仿宋_GB2312" w:eastAsia="仿宋_GB2312"/>
          <w:sz w:val="32"/>
          <w:szCs w:val="32"/>
        </w:rPr>
        <w:t>保障执法人员待遇，</w:t>
      </w:r>
      <w:r w:rsidRPr="00352746">
        <w:rPr>
          <w:rFonts w:ascii="仿宋_GB2312" w:eastAsia="仿宋_GB2312" w:hint="eastAsia"/>
          <w:sz w:val="32"/>
          <w:szCs w:val="32"/>
        </w:rPr>
        <w:t>健全完善</w:t>
      </w:r>
      <w:r w:rsidRPr="00352746">
        <w:rPr>
          <w:rFonts w:ascii="仿宋_GB2312" w:eastAsia="仿宋_GB2312"/>
          <w:sz w:val="32"/>
          <w:szCs w:val="32"/>
        </w:rPr>
        <w:t>执法人员人身意外伤害和工伤保险制度，落实国家抚恤政策，提高执法人员履职积极性，增强执法队伍稳定性。</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楷体_GB2312" w:eastAsia="楷体_GB2312" w:hint="eastAsia"/>
          <w:sz w:val="32"/>
          <w:szCs w:val="32"/>
        </w:rPr>
        <w:t>（五）加强监督检查。</w:t>
      </w:r>
      <w:r w:rsidRPr="00352746">
        <w:rPr>
          <w:rFonts w:ascii="仿宋_GB2312" w:eastAsia="仿宋_GB2312" w:hint="eastAsia"/>
          <w:sz w:val="32"/>
          <w:szCs w:val="32"/>
        </w:rPr>
        <w:t>区政府将对各街乡“三项制度”落实推进情况进行督促检查，并将“三项制度”推进情况纳入区政府绩效考核中。对工作不力的部门区政府将进行通报，各街乡要及时督促整改。对工作中出现问题造成不良后果的单位及人员，区政府将依纪依法问责。</w:t>
      </w:r>
    </w:p>
    <w:p w:rsidR="00352746" w:rsidRPr="00352746" w:rsidRDefault="00352746" w:rsidP="00B54C53">
      <w:pPr>
        <w:spacing w:line="600" w:lineRule="exact"/>
        <w:ind w:firstLineChars="200" w:firstLine="640"/>
        <w:rPr>
          <w:rFonts w:ascii="仿宋_GB2312" w:eastAsia="仿宋_GB2312"/>
          <w:sz w:val="32"/>
          <w:szCs w:val="32"/>
        </w:rPr>
      </w:pPr>
    </w:p>
    <w:p w:rsidR="00352746" w:rsidRPr="00352746" w:rsidRDefault="00352746" w:rsidP="00B54C53">
      <w:pPr>
        <w:widowControl/>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附件：1.朝阳区行政执法公示办法</w:t>
      </w:r>
    </w:p>
    <w:p w:rsidR="00352746" w:rsidRPr="00352746" w:rsidRDefault="00352746" w:rsidP="00B54C53">
      <w:pPr>
        <w:spacing w:line="600" w:lineRule="exact"/>
        <w:ind w:firstLineChars="500" w:firstLine="1600"/>
        <w:rPr>
          <w:rFonts w:ascii="仿宋_GB2312" w:eastAsia="仿宋_GB2312"/>
          <w:sz w:val="32"/>
          <w:szCs w:val="32"/>
        </w:rPr>
      </w:pPr>
      <w:r w:rsidRPr="00352746">
        <w:rPr>
          <w:rFonts w:ascii="仿宋_GB2312" w:eastAsia="仿宋_GB2312" w:hint="eastAsia"/>
          <w:sz w:val="32"/>
          <w:szCs w:val="32"/>
        </w:rPr>
        <w:t>2.朝阳区实行行政执法全过程记录工作办法</w:t>
      </w:r>
    </w:p>
    <w:p w:rsidR="00352746" w:rsidRPr="00352746" w:rsidRDefault="00352746" w:rsidP="00B54C53">
      <w:pPr>
        <w:spacing w:line="600" w:lineRule="exact"/>
        <w:ind w:firstLineChars="500" w:firstLine="1600"/>
        <w:rPr>
          <w:rFonts w:ascii="仿宋_GB2312" w:eastAsia="仿宋_GB2312"/>
          <w:sz w:val="32"/>
          <w:szCs w:val="32"/>
        </w:rPr>
      </w:pPr>
      <w:r w:rsidRPr="00352746">
        <w:rPr>
          <w:rFonts w:ascii="仿宋_GB2312" w:eastAsia="仿宋_GB2312" w:hint="eastAsia"/>
          <w:sz w:val="32"/>
          <w:szCs w:val="32"/>
        </w:rPr>
        <w:t>3.朝阳区重大行政执法决定法制审核规定</w:t>
      </w:r>
    </w:p>
    <w:p w:rsidR="00352746" w:rsidRPr="00352746" w:rsidRDefault="00352746" w:rsidP="00B54C53">
      <w:pPr>
        <w:widowControl/>
        <w:spacing w:line="600" w:lineRule="exact"/>
        <w:ind w:firstLineChars="500" w:firstLine="1600"/>
        <w:rPr>
          <w:rFonts w:ascii="仿宋_GB2312" w:eastAsia="仿宋_GB2312"/>
          <w:sz w:val="32"/>
          <w:szCs w:val="32"/>
        </w:rPr>
      </w:pPr>
      <w:r w:rsidRPr="00352746">
        <w:rPr>
          <w:rFonts w:ascii="仿宋_GB2312" w:eastAsia="仿宋_GB2312" w:hint="eastAsia"/>
          <w:sz w:val="32"/>
          <w:szCs w:val="32"/>
        </w:rPr>
        <w:t>4.朝阳区人民政府作出的行政执法决定案件法制</w:t>
      </w:r>
    </w:p>
    <w:p w:rsidR="00352746" w:rsidRPr="00352746" w:rsidRDefault="00352746" w:rsidP="00B54C53">
      <w:pPr>
        <w:widowControl/>
        <w:spacing w:line="600" w:lineRule="exact"/>
        <w:ind w:firstLineChars="600" w:firstLine="1920"/>
        <w:rPr>
          <w:rFonts w:ascii="仿宋_GB2312" w:eastAsia="仿宋_GB2312"/>
          <w:sz w:val="32"/>
          <w:szCs w:val="32"/>
        </w:rPr>
      </w:pPr>
      <w:r w:rsidRPr="00352746">
        <w:rPr>
          <w:rFonts w:ascii="仿宋_GB2312" w:eastAsia="仿宋_GB2312" w:hint="eastAsia"/>
          <w:sz w:val="32"/>
          <w:szCs w:val="32"/>
        </w:rPr>
        <w:t>审核规程</w:t>
      </w: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szCs w:val="32"/>
        </w:rPr>
      </w:pPr>
    </w:p>
    <w:p w:rsidR="00352746" w:rsidRPr="00352746" w:rsidRDefault="00352746" w:rsidP="00B54C53">
      <w:pPr>
        <w:spacing w:line="600" w:lineRule="exact"/>
        <w:rPr>
          <w:rFonts w:ascii="黑体" w:eastAsia="黑体" w:hAnsi="黑体"/>
          <w:bCs/>
          <w:sz w:val="32"/>
          <w:szCs w:val="32"/>
        </w:rPr>
      </w:pPr>
      <w:r w:rsidRPr="00352746">
        <w:rPr>
          <w:rFonts w:ascii="黑体" w:eastAsia="黑体" w:hAnsi="黑体" w:hint="eastAsia"/>
          <w:bCs/>
          <w:sz w:val="32"/>
          <w:szCs w:val="32"/>
        </w:rPr>
        <w:t>附件1</w:t>
      </w:r>
    </w:p>
    <w:p w:rsidR="00352746" w:rsidRPr="00352746" w:rsidRDefault="00352746" w:rsidP="00B54C53">
      <w:pPr>
        <w:spacing w:line="600" w:lineRule="exact"/>
        <w:rPr>
          <w:rFonts w:ascii="仿宋_GB2312" w:eastAsia="仿宋_GB2312"/>
          <w:bCs/>
          <w:sz w:val="32"/>
          <w:szCs w:val="32"/>
        </w:rPr>
      </w:pPr>
    </w:p>
    <w:p w:rsidR="00352746" w:rsidRPr="00352746" w:rsidRDefault="00352746" w:rsidP="00B54C53">
      <w:pPr>
        <w:adjustRightInd w:val="0"/>
        <w:snapToGrid w:val="0"/>
        <w:spacing w:line="600" w:lineRule="exact"/>
        <w:jc w:val="center"/>
        <w:rPr>
          <w:rFonts w:ascii="方正小标宋简体" w:eastAsia="方正小标宋简体"/>
          <w:bCs/>
          <w:sz w:val="44"/>
          <w:szCs w:val="44"/>
        </w:rPr>
      </w:pPr>
      <w:r w:rsidRPr="00352746">
        <w:rPr>
          <w:rFonts w:ascii="方正小标宋简体" w:eastAsia="方正小标宋简体" w:hint="eastAsia"/>
          <w:bCs/>
          <w:sz w:val="44"/>
          <w:szCs w:val="44"/>
        </w:rPr>
        <w:t>朝阳区行政执法公示办法</w:t>
      </w:r>
    </w:p>
    <w:p w:rsidR="00352746" w:rsidRPr="00352746" w:rsidRDefault="00352746" w:rsidP="00B54C53">
      <w:pPr>
        <w:widowControl/>
        <w:adjustRightInd w:val="0"/>
        <w:snapToGrid w:val="0"/>
        <w:spacing w:line="600" w:lineRule="exact"/>
        <w:jc w:val="left"/>
        <w:rPr>
          <w:rFonts w:ascii="仿宋_GB2312" w:eastAsia="仿宋_GB2312" w:hAnsi="宋体" w:cs="宋体"/>
          <w:kern w:val="0"/>
          <w:sz w:val="32"/>
          <w:szCs w:val="32"/>
        </w:rPr>
      </w:pPr>
      <w:r w:rsidRPr="00352746">
        <w:rPr>
          <w:rFonts w:ascii="宋体" w:hAnsi="宋体" w:cs="宋体" w:hint="eastAsia"/>
          <w:kern w:val="0"/>
          <w:sz w:val="23"/>
          <w:szCs w:val="23"/>
        </w:rPr>
        <w:t> </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sz w:val="32"/>
          <w:szCs w:val="32"/>
        </w:rPr>
        <w:t xml:space="preserve">第一条  </w:t>
      </w:r>
      <w:r w:rsidRPr="00352746">
        <w:rPr>
          <w:rFonts w:ascii="仿宋_GB2312" w:eastAsia="仿宋_GB2312" w:hint="eastAsia"/>
          <w:sz w:val="32"/>
          <w:szCs w:val="32"/>
        </w:rPr>
        <w:t>为了提高行政执法工作的透明度，保障公民、法人和其他组织对行政执法的知情权和监督权，切实做到依法行政，依据《北京市行政执法公示办法》，结合本区实际，制定本办法。</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bCs/>
          <w:sz w:val="32"/>
          <w:szCs w:val="32"/>
        </w:rPr>
        <w:t xml:space="preserve">第二条  </w:t>
      </w:r>
      <w:r w:rsidRPr="00352746">
        <w:rPr>
          <w:rFonts w:ascii="仿宋_GB2312" w:eastAsia="仿宋_GB2312" w:hint="eastAsia"/>
          <w:sz w:val="32"/>
          <w:szCs w:val="32"/>
        </w:rPr>
        <w:t>本区各级行政执法机关、法律、法规授权的具有管理公共事务职能的组织和依法受委托行使行政执法权力的组织</w:t>
      </w:r>
      <w:r w:rsidRPr="00352746">
        <w:rPr>
          <w:rFonts w:ascii="仿宋_GB2312" w:eastAsia="仿宋_GB2312" w:hAnsi="Calibri" w:hint="eastAsia"/>
          <w:sz w:val="32"/>
          <w:szCs w:val="32"/>
        </w:rPr>
        <w:t>（以下统称行政执法机关）</w:t>
      </w:r>
      <w:r w:rsidRPr="00352746">
        <w:rPr>
          <w:rFonts w:ascii="仿宋_GB2312" w:eastAsia="仿宋_GB2312" w:hint="eastAsia"/>
          <w:sz w:val="32"/>
          <w:szCs w:val="32"/>
        </w:rPr>
        <w:t>的行政执法公示活动，适用本办法。</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sz w:val="32"/>
          <w:szCs w:val="32"/>
        </w:rPr>
        <w:t xml:space="preserve">第三条  </w:t>
      </w:r>
      <w:r w:rsidRPr="00352746">
        <w:rPr>
          <w:rFonts w:ascii="仿宋_GB2312" w:eastAsia="仿宋_GB2312" w:hint="eastAsia"/>
          <w:sz w:val="32"/>
          <w:szCs w:val="32"/>
        </w:rPr>
        <w:t>本办法所称行政执法公示，是指行政执法机关</w:t>
      </w:r>
      <w:r w:rsidRPr="00352746">
        <w:rPr>
          <w:rFonts w:ascii="仿宋_GB2312" w:eastAsia="仿宋_GB2312" w:hAnsi="黑体" w:hint="eastAsia"/>
          <w:sz w:val="32"/>
          <w:szCs w:val="32"/>
        </w:rPr>
        <w:t>通过特定载体和方式，将与行政执法相关的信息主动向社会公示，并自觉接受社会监督的活动。</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sz w:val="32"/>
          <w:szCs w:val="32"/>
        </w:rPr>
        <w:t xml:space="preserve">第四条  </w:t>
      </w:r>
      <w:r w:rsidRPr="00352746">
        <w:rPr>
          <w:rFonts w:ascii="仿宋_GB2312" w:eastAsia="仿宋_GB2312" w:hint="eastAsia"/>
          <w:sz w:val="32"/>
          <w:szCs w:val="32"/>
        </w:rPr>
        <w:t>行政执法公示应当遵循合法、及时、准确、便民的原则。</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Ansi="Calibri" w:hint="eastAsia"/>
          <w:sz w:val="32"/>
          <w:szCs w:val="32"/>
        </w:rPr>
        <w:t>行政执法机关应当按照“谁执法、谁公示”的要求建立行政执法公示信息的审核、发布、撤销和更新制度。</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sz w:val="32"/>
          <w:szCs w:val="32"/>
        </w:rPr>
        <w:t xml:space="preserve">第五条  </w:t>
      </w:r>
      <w:r w:rsidRPr="00352746">
        <w:rPr>
          <w:rFonts w:ascii="仿宋_GB2312" w:eastAsia="仿宋_GB2312" w:hint="eastAsia"/>
          <w:sz w:val="32"/>
          <w:szCs w:val="32"/>
        </w:rPr>
        <w:t>除涉及国家秘密、商业秘密、个人隐私的信息、</w:t>
      </w:r>
      <w:r w:rsidRPr="00352746">
        <w:rPr>
          <w:rFonts w:ascii="仿宋_GB2312" w:eastAsia="仿宋_GB2312"/>
          <w:sz w:val="32"/>
          <w:szCs w:val="32"/>
        </w:rPr>
        <w:t>危及国家安全、公共安全、经济安全和社会稳定</w:t>
      </w:r>
      <w:r w:rsidRPr="00352746">
        <w:rPr>
          <w:rFonts w:ascii="仿宋_GB2312" w:eastAsia="仿宋_GB2312" w:hint="eastAsia"/>
          <w:sz w:val="32"/>
          <w:szCs w:val="32"/>
        </w:rPr>
        <w:t>的信息以及</w:t>
      </w:r>
      <w:r w:rsidRPr="00352746">
        <w:rPr>
          <w:rFonts w:ascii="仿宋_GB2312" w:eastAsia="仿宋_GB2312" w:hAnsi="Calibri" w:hint="eastAsia"/>
          <w:sz w:val="32"/>
          <w:szCs w:val="32"/>
        </w:rPr>
        <w:t>法律法规规章规定不予公示的信息</w:t>
      </w:r>
      <w:r w:rsidRPr="00352746">
        <w:rPr>
          <w:rFonts w:ascii="仿宋_GB2312" w:eastAsia="仿宋_GB2312" w:hint="eastAsia"/>
          <w:sz w:val="32"/>
          <w:szCs w:val="32"/>
        </w:rPr>
        <w:t>不予公开外，行政执法机关应当主动公示以下内容：</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（一）行政执法机关的</w:t>
      </w:r>
      <w:r w:rsidRPr="00352746">
        <w:rPr>
          <w:rFonts w:ascii="仿宋_GB2312" w:eastAsia="仿宋_GB2312" w:hAnsi="Calibri" w:hint="eastAsia"/>
          <w:sz w:val="32"/>
          <w:szCs w:val="32"/>
        </w:rPr>
        <w:t>机构职能、执法主体、办公地点、办公时间、通信地址、咨询电话、监督电话</w:t>
      </w:r>
      <w:r w:rsidRPr="00352746">
        <w:rPr>
          <w:rFonts w:ascii="仿宋_GB2312" w:eastAsia="仿宋_GB2312" w:hint="eastAsia"/>
          <w:sz w:val="32"/>
          <w:szCs w:val="32"/>
        </w:rPr>
        <w:t>；</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（二）行政执法主体的权力清单、责任清单</w:t>
      </w:r>
      <w:r w:rsidRPr="00352746">
        <w:rPr>
          <w:rFonts w:ascii="仿宋_GB2312" w:eastAsia="仿宋_GB2312" w:hAnsi="Calibri" w:hint="eastAsia"/>
          <w:sz w:val="32"/>
          <w:szCs w:val="32"/>
        </w:rPr>
        <w:t>、双随机抽查事项清单</w:t>
      </w:r>
      <w:r w:rsidRPr="00352746">
        <w:rPr>
          <w:rFonts w:ascii="仿宋_GB2312" w:eastAsia="仿宋_GB2312" w:hint="eastAsia"/>
          <w:sz w:val="32"/>
          <w:szCs w:val="32"/>
        </w:rPr>
        <w:t>；</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（三）行政执法人员信息,包括：姓名、单位、执法证号码、执法证是否有效等信息，有行政执法服装、标志、标识、证件的，还应当公示服装、标志、标识、证件的样式信息；</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四）行政执法机关聘用的辅助人员信息，包括辅助人员的工作职责、辅助权限等基本信息，行政执法机关为聘用辅助人员配发服装、标志、标识、工作证件的，还应当主动公示相关服装、标志、标识、工作证件的样式信息；</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（五）政务服务事项的服务对象、办理条件、办理方式、办理流程、法定时限、承诺时限、收费方式、收费依据以及申办材料的目录、表格、填写说明、示范文本；</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（六）行政处罚、行政强制的执法流程；</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（七）行政处罚的裁量基准、听证标准；</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（八）其他依照法律法规规章的规定应当主动公示的内容。</w:t>
      </w:r>
    </w:p>
    <w:p w:rsidR="00352746" w:rsidRPr="00352746" w:rsidRDefault="00352746" w:rsidP="00B54C53">
      <w:pPr>
        <w:spacing w:line="600" w:lineRule="exact"/>
        <w:ind w:firstLineChars="200" w:firstLine="640"/>
        <w:rPr>
          <w:rFonts w:ascii="仿宋_GB2312" w:eastAsia="仿宋_GB2312" w:hAnsi="Calibri"/>
          <w:sz w:val="32"/>
          <w:szCs w:val="32"/>
        </w:rPr>
      </w:pPr>
      <w:r w:rsidRPr="00352746">
        <w:rPr>
          <w:rFonts w:ascii="黑体" w:eastAsia="黑体" w:hAnsi="黑体" w:hint="eastAsia"/>
          <w:sz w:val="32"/>
          <w:szCs w:val="32"/>
        </w:rPr>
        <w:t xml:space="preserve">第六条  </w:t>
      </w:r>
      <w:r w:rsidRPr="00352746">
        <w:rPr>
          <w:rFonts w:ascii="仿宋_GB2312" w:eastAsia="仿宋_GB2312" w:hAnsi="Calibri" w:hint="eastAsia"/>
          <w:sz w:val="32"/>
          <w:szCs w:val="32"/>
        </w:rPr>
        <w:t>行政执法动态信息公示主要包括年度执法检查计划公示、特定执法过程信息公示、执法结果公示和执法统计年报公示。</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sz w:val="32"/>
          <w:szCs w:val="32"/>
        </w:rPr>
        <w:t xml:space="preserve">第七条  </w:t>
      </w:r>
      <w:r w:rsidRPr="00352746">
        <w:rPr>
          <w:rFonts w:ascii="仿宋_GB2312" w:eastAsia="仿宋_GB2312" w:hAnsi="Calibri" w:hint="eastAsia"/>
          <w:sz w:val="32"/>
          <w:szCs w:val="32"/>
        </w:rPr>
        <w:t>下</w:t>
      </w:r>
      <w:r w:rsidRPr="00352746">
        <w:rPr>
          <w:rFonts w:ascii="仿宋_GB2312" w:eastAsia="仿宋_GB2312" w:hint="eastAsia"/>
          <w:sz w:val="32"/>
          <w:szCs w:val="32"/>
        </w:rPr>
        <w:t>列行政执法过程中的信息应当主动公示：</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（一）根据考试成绩实施行政许可、行政确认的，应当在实施行政许可、行政确认前公示考试成绩信息；</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（二）采取摇号、抽签等方式实施行政许可或者行政给付的，应当在摇号或者抽签之日前，公示符合条件的相对人信息；</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（三）采取招标、拍卖方式实施行政许可或者行政强制执行的，应当依照《中华人民共和国招</w:t>
      </w:r>
      <w:r w:rsidR="008B529A">
        <w:rPr>
          <w:rFonts w:ascii="仿宋_GB2312" w:eastAsia="仿宋_GB2312" w:hint="eastAsia"/>
          <w:sz w:val="32"/>
          <w:szCs w:val="32"/>
        </w:rPr>
        <w:t>标</w:t>
      </w:r>
      <w:r w:rsidRPr="00352746">
        <w:rPr>
          <w:rFonts w:ascii="仿宋_GB2312" w:eastAsia="仿宋_GB2312" w:hint="eastAsia"/>
          <w:sz w:val="32"/>
          <w:szCs w:val="32"/>
        </w:rPr>
        <w:t>投标法》和《中华人民共和国政府采购法》的相关规定，采取发布招标或者拍卖公告的方式公示相关信息；</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（四）需要组织公开听证的，应当采取发布听证公告的方式，公示听证时间、地点、听证事项等信息；</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（五）其他执法过程中应当依法公示的信息。</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sz w:val="32"/>
          <w:szCs w:val="32"/>
        </w:rPr>
        <w:t xml:space="preserve">第八条  </w:t>
      </w:r>
      <w:r w:rsidRPr="00352746">
        <w:rPr>
          <w:rFonts w:ascii="仿宋_GB2312" w:eastAsia="仿宋_GB2312" w:hint="eastAsia"/>
          <w:sz w:val="32"/>
          <w:szCs w:val="32"/>
        </w:rPr>
        <w:t>符合下列情形的行政执法结果不予公示:</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（一）当事人属于未成年人的;</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（二）涉及国家秘密的;</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（三）公示后可能影响国家安全、公共安全、经济安全或者社会稳定的;</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 xml:space="preserve">（四）公示后可能影响系列案件调查处理的; </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（五）案件涉嫌犯罪需移送公安机关调查处理或者正在公安机关调查处理中的；</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（六）法律法规规章规定不予公示的其他情形。</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sz w:val="32"/>
          <w:szCs w:val="32"/>
        </w:rPr>
        <w:t xml:space="preserve">第九条  </w:t>
      </w:r>
      <w:r w:rsidRPr="00352746">
        <w:rPr>
          <w:rFonts w:ascii="仿宋_GB2312" w:eastAsia="仿宋_GB2312" w:hint="eastAsia"/>
          <w:sz w:val="32"/>
          <w:szCs w:val="32"/>
        </w:rPr>
        <w:t>行政执法动态信息、过程信息和结果的公示，按照《北京市行政执法公示办法》的相关规定执行。</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sz w:val="32"/>
          <w:szCs w:val="32"/>
        </w:rPr>
        <w:t xml:space="preserve">第十条  </w:t>
      </w:r>
      <w:r w:rsidRPr="00352746">
        <w:rPr>
          <w:rFonts w:ascii="仿宋_GB2312" w:eastAsia="仿宋_GB2312" w:hint="eastAsia"/>
          <w:sz w:val="32"/>
          <w:szCs w:val="32"/>
        </w:rPr>
        <w:t>行政执法公示可以采用以下形式：</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（一）政府网站；</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（二）在办公场所设置公示栏、电子显示屏或自助查询终端等；</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（三）在办公场所放置印刷单页、小册子；</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int="eastAsia"/>
          <w:sz w:val="32"/>
          <w:szCs w:val="32"/>
        </w:rPr>
        <w:t>（四）其他易于公民、法人和其他组织知晓的公示方式。</w:t>
      </w:r>
    </w:p>
    <w:p w:rsidR="00352746" w:rsidRPr="00352746" w:rsidRDefault="00352746" w:rsidP="00B54C53">
      <w:pPr>
        <w:spacing w:line="600" w:lineRule="exact"/>
        <w:ind w:firstLineChars="200" w:firstLine="640"/>
        <w:rPr>
          <w:rFonts w:ascii="仿宋_GB2312" w:eastAsia="仿宋_GB2312" w:hAnsi="Calibri"/>
          <w:sz w:val="32"/>
          <w:szCs w:val="32"/>
        </w:rPr>
      </w:pPr>
      <w:r w:rsidRPr="00352746">
        <w:rPr>
          <w:rFonts w:ascii="仿宋_GB2312" w:eastAsia="仿宋_GB2312" w:hAnsi="Calibri" w:hint="eastAsia"/>
          <w:sz w:val="32"/>
          <w:szCs w:val="32"/>
        </w:rPr>
        <w:t>行政执法公示以网上公示为主要方式，以办公场所公示为辅助方式。</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黑体" w:eastAsia="黑体" w:hAnsi="黑体" w:hint="eastAsia"/>
          <w:sz w:val="32"/>
          <w:szCs w:val="32"/>
        </w:rPr>
        <w:t xml:space="preserve">第十一条  </w:t>
      </w:r>
      <w:r w:rsidRPr="00352746">
        <w:rPr>
          <w:rFonts w:ascii="仿宋_GB2312" w:eastAsia="仿宋_GB2312" w:hint="eastAsia"/>
          <w:sz w:val="32"/>
          <w:szCs w:val="32"/>
        </w:rPr>
        <w:t>法律、法规、规章和其他规范性文件的颁布、修改或废止和行政执法机关职能调整等因素导致行政执法公示内容发生变化的，行政执法机关应当及时调整公示内容。</w:t>
      </w:r>
    </w:p>
    <w:p w:rsidR="00352746" w:rsidRPr="00352746" w:rsidRDefault="00352746" w:rsidP="00B54C53">
      <w:pPr>
        <w:spacing w:line="600" w:lineRule="exact"/>
        <w:ind w:firstLineChars="200" w:firstLine="640"/>
        <w:rPr>
          <w:rFonts w:ascii="仿宋_GB2312" w:eastAsia="仿宋_GB2312" w:hAnsi="Calibri"/>
          <w:sz w:val="32"/>
          <w:szCs w:val="32"/>
        </w:rPr>
      </w:pPr>
      <w:r w:rsidRPr="00352746">
        <w:rPr>
          <w:rFonts w:ascii="黑体" w:eastAsia="黑体" w:hAnsi="黑体" w:hint="eastAsia"/>
          <w:sz w:val="32"/>
          <w:szCs w:val="32"/>
        </w:rPr>
        <w:t xml:space="preserve">第十二条  </w:t>
      </w:r>
      <w:r w:rsidRPr="00352746">
        <w:rPr>
          <w:rFonts w:ascii="仿宋_GB2312" w:eastAsia="仿宋_GB2312" w:hAnsi="Calibri" w:hint="eastAsia"/>
          <w:sz w:val="32"/>
          <w:szCs w:val="32"/>
        </w:rPr>
        <w:t>公民、法人或者其他组织认为行政执法机关公示的行政执法信息存在合法性、适当性问题并向行政执法机关提出监督建议的，行政执法机关应当及时研究；确实存在问题的，应当及时纠正。</w:t>
      </w:r>
    </w:p>
    <w:p w:rsidR="00352746" w:rsidRPr="00352746" w:rsidRDefault="00352746" w:rsidP="00B54C53">
      <w:pPr>
        <w:spacing w:line="600" w:lineRule="exact"/>
        <w:ind w:firstLineChars="200" w:firstLine="640"/>
        <w:rPr>
          <w:rFonts w:ascii="仿宋_GB2312" w:eastAsia="仿宋_GB2312"/>
          <w:sz w:val="32"/>
          <w:szCs w:val="32"/>
        </w:rPr>
      </w:pPr>
      <w:r w:rsidRPr="00352746">
        <w:rPr>
          <w:rFonts w:ascii="仿宋_GB2312" w:eastAsia="仿宋_GB2312" w:hAnsi="Calibri" w:hint="eastAsia"/>
          <w:sz w:val="32"/>
          <w:szCs w:val="32"/>
        </w:rPr>
        <w:t>行政执法相对人认为公示的行政执法信息侵犯其合法权益并要求行政执法机关更正的，行政机关应当及时核实，确需更正的应当及时更正；不予更正的，应当向当事人说明理由。</w:t>
      </w:r>
    </w:p>
    <w:p w:rsidR="00352746" w:rsidRPr="00352746" w:rsidRDefault="00352746" w:rsidP="00B54C53">
      <w:pPr>
        <w:spacing w:line="600" w:lineRule="exact"/>
        <w:ind w:firstLineChars="200" w:firstLine="640"/>
        <w:rPr>
          <w:rFonts w:ascii="仿宋_GB2312" w:eastAsia="仿宋_GB2312"/>
          <w:color w:val="000000"/>
          <w:sz w:val="32"/>
          <w:szCs w:val="32"/>
        </w:rPr>
      </w:pPr>
      <w:r w:rsidRPr="00352746">
        <w:rPr>
          <w:rFonts w:ascii="黑体" w:eastAsia="黑体" w:hAnsi="黑体" w:hint="eastAsia"/>
          <w:sz w:val="32"/>
          <w:szCs w:val="32"/>
        </w:rPr>
        <w:t>第十三条</w:t>
      </w:r>
      <w:r w:rsidRPr="00352746">
        <w:rPr>
          <w:rFonts w:ascii="黑体" w:eastAsia="黑体" w:hAnsi="黑体" w:hint="eastAsia"/>
          <w:bCs/>
          <w:sz w:val="32"/>
          <w:szCs w:val="32"/>
        </w:rPr>
        <w:t xml:space="preserve">  </w:t>
      </w:r>
      <w:r w:rsidRPr="00352746">
        <w:rPr>
          <w:rFonts w:ascii="仿宋_GB2312" w:eastAsia="仿宋_GB2312" w:hint="eastAsia"/>
          <w:sz w:val="32"/>
          <w:szCs w:val="32"/>
        </w:rPr>
        <w:t>本办法自</w:t>
      </w:r>
      <w:r w:rsidRPr="00352746">
        <w:rPr>
          <w:rFonts w:ascii="仿宋_GB2312" w:eastAsia="仿宋_GB2312" w:hint="eastAsia"/>
          <w:color w:val="000000"/>
          <w:sz w:val="32"/>
          <w:szCs w:val="32"/>
        </w:rPr>
        <w:t>2020年1月1日起施行。</w:t>
      </w:r>
    </w:p>
    <w:p w:rsidR="00352746" w:rsidRPr="00352746" w:rsidRDefault="00352746" w:rsidP="00B54C53">
      <w:pPr>
        <w:spacing w:line="600" w:lineRule="exact"/>
        <w:ind w:firstLineChars="200" w:firstLine="640"/>
        <w:rPr>
          <w:rFonts w:ascii="仿宋_GB2312" w:eastAsia="仿宋_GB2312"/>
          <w:color w:val="000000"/>
          <w:sz w:val="32"/>
          <w:szCs w:val="32"/>
        </w:rPr>
      </w:pPr>
    </w:p>
    <w:p w:rsidR="00352746" w:rsidRPr="00352746" w:rsidRDefault="00352746" w:rsidP="00B54C53">
      <w:pPr>
        <w:spacing w:line="600" w:lineRule="exact"/>
        <w:rPr>
          <w:rFonts w:ascii="黑体" w:eastAsia="黑体" w:hAnsi="黑体"/>
          <w:sz w:val="32"/>
          <w:szCs w:val="32"/>
        </w:rPr>
      </w:pPr>
      <w:r w:rsidRPr="00352746">
        <w:rPr>
          <w:rFonts w:ascii="黑体" w:eastAsia="黑体" w:hAnsi="黑体" w:hint="eastAsia"/>
          <w:sz w:val="32"/>
          <w:szCs w:val="32"/>
        </w:rPr>
        <w:t>附件2</w:t>
      </w:r>
    </w:p>
    <w:p w:rsidR="00352746" w:rsidRPr="00352746" w:rsidRDefault="00352746" w:rsidP="00B54C53">
      <w:pPr>
        <w:spacing w:line="600" w:lineRule="exact"/>
        <w:rPr>
          <w:rFonts w:ascii="仿宋_GB2312" w:eastAsia="仿宋_GB2312"/>
          <w:sz w:val="32"/>
          <w:szCs w:val="32"/>
        </w:rPr>
      </w:pPr>
    </w:p>
    <w:p w:rsidR="00352746" w:rsidRPr="00352746" w:rsidRDefault="00352746" w:rsidP="00B54C53">
      <w:pPr>
        <w:spacing w:line="600" w:lineRule="exact"/>
        <w:jc w:val="center"/>
        <w:rPr>
          <w:rFonts w:ascii="方正小标宋简体" w:eastAsia="方正小标宋简体"/>
          <w:sz w:val="44"/>
          <w:szCs w:val="44"/>
        </w:rPr>
      </w:pPr>
      <w:r w:rsidRPr="00352746">
        <w:rPr>
          <w:rFonts w:ascii="方正小标宋简体" w:eastAsia="方正小标宋简体" w:hint="eastAsia"/>
          <w:sz w:val="44"/>
          <w:szCs w:val="44"/>
        </w:rPr>
        <w:t>朝阳区实行行政执法全过程记录工作办法</w:t>
      </w:r>
    </w:p>
    <w:p w:rsidR="00352746" w:rsidRPr="00352746" w:rsidRDefault="00352746" w:rsidP="00B54C53">
      <w:pPr>
        <w:spacing w:line="600" w:lineRule="exact"/>
        <w:jc w:val="center"/>
        <w:rPr>
          <w:rFonts w:ascii="方正小标宋简体" w:eastAsia="方正小标宋简体"/>
          <w:sz w:val="44"/>
          <w:szCs w:val="44"/>
        </w:rPr>
      </w:pP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Calibri" w:hint="eastAsia"/>
          <w:sz w:val="32"/>
          <w:szCs w:val="32"/>
        </w:rPr>
        <w:t>第一条</w:t>
      </w:r>
      <w:r w:rsidRPr="00352746">
        <w:rPr>
          <w:rFonts w:ascii="黑体" w:eastAsia="黑体" w:hAnsi="黑体" w:hint="eastAsia"/>
          <w:sz w:val="32"/>
          <w:szCs w:val="32"/>
        </w:rPr>
        <w:t xml:space="preserve">  </w:t>
      </w:r>
      <w:r w:rsidRPr="00352746">
        <w:rPr>
          <w:rFonts w:ascii="仿宋_GB2312" w:eastAsia="仿宋_GB2312" w:hint="eastAsia"/>
          <w:color w:val="000000"/>
          <w:sz w:val="32"/>
          <w:szCs w:val="32"/>
        </w:rPr>
        <w:t>为规范行政执法程序，促进行政执法机关严格规范公正文明执法，保障公民、法人和其他组织合法权益，根据</w:t>
      </w:r>
      <w:r w:rsidRPr="00352746">
        <w:rPr>
          <w:rFonts w:ascii="仿宋_GB2312" w:eastAsia="仿宋_GB2312" w:hint="eastAsia"/>
          <w:sz w:val="32"/>
          <w:szCs w:val="32"/>
        </w:rPr>
        <w:t>《国务院办公厅关于全面推行行政执法公示制度执法全过程记录制度重大执法决定法制审核制度的指导意见》（国办发〔2018〕118号）</w:t>
      </w:r>
      <w:r w:rsidRPr="00352746">
        <w:rPr>
          <w:rFonts w:ascii="仿宋_GB2312" w:eastAsia="仿宋_GB2312" w:hint="eastAsia"/>
          <w:color w:val="000000"/>
          <w:sz w:val="32"/>
          <w:szCs w:val="32"/>
        </w:rPr>
        <w:t>和《北京市行政执法全过程记录办法》的规定，结合我区实际，制定本办法。</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第二条  </w:t>
      </w:r>
      <w:r w:rsidRPr="00352746">
        <w:rPr>
          <w:rFonts w:ascii="仿宋_GB2312" w:eastAsia="仿宋_GB2312" w:hint="eastAsia"/>
          <w:color w:val="000000"/>
          <w:sz w:val="32"/>
          <w:szCs w:val="32"/>
        </w:rPr>
        <w:t>本办法所称行政执法，是指具有行政执法权的行政机关、法律法规授权的组织或依法受委托的组织，依据法律、法规和规章实施的行政许可、行政处罚、行政强制、行政检查、行政确认、行政征收、行政裁决、行政给付、行政奖励等行政行为及法律、法规、规章规定的其他行政执法行为。</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第三条  </w:t>
      </w:r>
      <w:r w:rsidRPr="00352746">
        <w:rPr>
          <w:rFonts w:ascii="仿宋_GB2312" w:eastAsia="仿宋_GB2312" w:hint="eastAsia"/>
          <w:color w:val="000000"/>
          <w:sz w:val="32"/>
          <w:szCs w:val="32"/>
        </w:rPr>
        <w:t>本办法所称全过程记录，是指行政执法机关及其执法人员通过文字、音像等记录方式，对执法程序启动、调查取证、审查决定、送达执行等行政执法过程进行跟踪记录的活动。</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第四条  </w:t>
      </w:r>
      <w:r w:rsidRPr="00352746">
        <w:rPr>
          <w:rFonts w:ascii="仿宋_GB2312" w:eastAsia="仿宋_GB2312" w:hint="eastAsia"/>
          <w:color w:val="000000"/>
          <w:sz w:val="32"/>
          <w:szCs w:val="32"/>
        </w:rPr>
        <w:t>行政执法全过程记录应当坚持合法、全面、客观、</w:t>
      </w:r>
      <w:r w:rsidRPr="00352746">
        <w:rPr>
          <w:rFonts w:ascii="仿宋_GB2312" w:eastAsia="仿宋_GB2312" w:hAnsi="Calibri" w:hint="eastAsia"/>
          <w:sz w:val="32"/>
          <w:szCs w:val="32"/>
        </w:rPr>
        <w:t>准确和可回溯管理</w:t>
      </w:r>
      <w:r w:rsidRPr="00352746">
        <w:rPr>
          <w:rFonts w:ascii="仿宋_GB2312" w:eastAsia="仿宋_GB2312" w:hint="eastAsia"/>
          <w:color w:val="000000"/>
          <w:sz w:val="32"/>
          <w:szCs w:val="32"/>
        </w:rPr>
        <w:t>的原则。</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int="eastAsia"/>
          <w:color w:val="000000"/>
          <w:sz w:val="32"/>
          <w:szCs w:val="32"/>
        </w:rPr>
        <w:t>行政执法机关及行政执法人员应当根据行政执法行为的性质、种类、场所、阶段不同，采取合法、适当、有效的方式和手段对执法全过程实施记录。</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第五条  </w:t>
      </w:r>
      <w:r w:rsidRPr="00352746">
        <w:rPr>
          <w:rFonts w:ascii="仿宋_GB2312" w:eastAsia="仿宋_GB2312" w:hint="eastAsia"/>
          <w:color w:val="000000"/>
          <w:sz w:val="32"/>
          <w:szCs w:val="32"/>
        </w:rPr>
        <w:t>行政执法机关应当为行政执法全过程记录工作提供保障，根据本部门行政执法活动需要配备相应的音像记录、传输、存贮、管理等设备，并做好设备的维护和保养，确保设备正常使用。</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int="eastAsia"/>
          <w:color w:val="000000"/>
          <w:sz w:val="32"/>
          <w:szCs w:val="32"/>
        </w:rPr>
        <w:t>行政执法机关应当加强对执法人员记录执法全过程培训，提升文字记录和音像记录的合法性与规范性。</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第六条  </w:t>
      </w:r>
      <w:r w:rsidRPr="00352746">
        <w:rPr>
          <w:rFonts w:ascii="仿宋_GB2312" w:eastAsia="仿宋_GB2312" w:hint="eastAsia"/>
          <w:color w:val="000000"/>
          <w:sz w:val="32"/>
          <w:szCs w:val="32"/>
        </w:rPr>
        <w:t>执法全过程记录采用文字记录和音像记录两种形式。</w:t>
      </w:r>
      <w:r w:rsidRPr="00352746">
        <w:rPr>
          <w:rFonts w:ascii="仿宋_GB2312" w:eastAsia="仿宋_GB2312" w:hAnsi="Calibri" w:hint="eastAsia"/>
          <w:sz w:val="32"/>
          <w:szCs w:val="32"/>
        </w:rPr>
        <w:t>行政执法全过程记录应当以文字记录为基本方式，以音像记录为辅助方式。</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第七条  </w:t>
      </w:r>
      <w:r w:rsidRPr="00352746">
        <w:rPr>
          <w:rFonts w:ascii="仿宋_GB2312" w:eastAsia="仿宋_GB2312" w:hint="eastAsia"/>
          <w:color w:val="000000"/>
          <w:sz w:val="32"/>
          <w:szCs w:val="32"/>
        </w:rPr>
        <w:t>文字记录是指对行政执法过程及环节通过文书进行记载并予以固定的记录形式，包括询问笔录、勘验记录等实体类文书和告知书、内部审批文书、送达回证等程序类文书。</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Ansi="Calibri" w:hint="eastAsia"/>
          <w:sz w:val="32"/>
          <w:szCs w:val="32"/>
        </w:rPr>
        <w:t>文字记录可以采用纸质文书或者电子文书进行记录。鼓励行政执法机关采用电子文书并结合电子签章等信息化技术对行政执法全过程进行记录和管理。</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第八条  </w:t>
      </w:r>
      <w:r w:rsidRPr="00352746">
        <w:rPr>
          <w:rFonts w:ascii="仿宋_GB2312" w:eastAsia="仿宋_GB2312" w:hint="eastAsia"/>
          <w:color w:val="000000"/>
          <w:sz w:val="32"/>
          <w:szCs w:val="32"/>
        </w:rPr>
        <w:t>音像记录是指对行政执法过程及环节通过照相、录音、录像、视频监控等形式进行记载并予以固定的记录形式。</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int="eastAsia"/>
          <w:color w:val="000000"/>
          <w:sz w:val="32"/>
          <w:szCs w:val="32"/>
        </w:rPr>
        <w:t>音像记录应当对实施现场检查、现场勘查、强制措施、强制执行、文书送达等行政执法环节的情况予以全程、真实的记载。</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第九条  </w:t>
      </w:r>
      <w:r w:rsidRPr="00352746">
        <w:rPr>
          <w:rFonts w:ascii="仿宋_GB2312" w:eastAsia="仿宋_GB2312" w:hint="eastAsia"/>
          <w:color w:val="000000"/>
          <w:sz w:val="32"/>
          <w:szCs w:val="32"/>
        </w:rPr>
        <w:t>文字记录内容及填写要求、音像记录内容及制作方式应当符合《北京市行政处罚案卷标准（2016版）》《北京市行政强制案卷标准（2017版）》《朝阳区行政许可案卷标准》等有关规定和相关证据规则的要求。</w:t>
      </w:r>
    </w:p>
    <w:p w:rsidR="00352746" w:rsidRPr="00352746" w:rsidRDefault="00352746" w:rsidP="00B54C53">
      <w:pPr>
        <w:spacing w:line="600" w:lineRule="exact"/>
        <w:ind w:firstLineChars="196" w:firstLine="627"/>
        <w:rPr>
          <w:rFonts w:ascii="仿宋_GB2312" w:eastAsia="仿宋_GB2312" w:hAnsi="Calibri"/>
          <w:sz w:val="32"/>
          <w:szCs w:val="32"/>
        </w:rPr>
      </w:pPr>
      <w:r w:rsidRPr="00352746">
        <w:rPr>
          <w:rFonts w:ascii="黑体" w:eastAsia="黑体" w:hAnsi="黑体" w:hint="eastAsia"/>
          <w:sz w:val="32"/>
          <w:szCs w:val="32"/>
        </w:rPr>
        <w:t xml:space="preserve">第十条  </w:t>
      </w:r>
      <w:r w:rsidRPr="00352746">
        <w:rPr>
          <w:rFonts w:ascii="仿宋_GB2312" w:eastAsia="仿宋_GB2312" w:hint="eastAsia"/>
          <w:color w:val="000000"/>
          <w:sz w:val="32"/>
          <w:szCs w:val="32"/>
        </w:rPr>
        <w:t>使用执法记录仪、摄像、录像等设备的，应当从执法活动开始开启设备，到执法活动结束关闭设备，记录执法过程不得间断、剪辑。</w:t>
      </w:r>
      <w:r w:rsidRPr="00352746">
        <w:rPr>
          <w:rFonts w:ascii="仿宋_GB2312" w:eastAsia="仿宋_GB2312" w:hAnsi="Calibri" w:hint="eastAsia"/>
          <w:sz w:val="32"/>
          <w:szCs w:val="32"/>
        </w:rPr>
        <w:t>有条件的可以使用多台音像设备从不同角度，同时对特定执法环节进行不间断记录。</w:t>
      </w:r>
    </w:p>
    <w:p w:rsidR="00352746" w:rsidRPr="00352746" w:rsidRDefault="00352746" w:rsidP="00B54C53">
      <w:pPr>
        <w:spacing w:line="600" w:lineRule="exact"/>
        <w:ind w:firstLineChars="196" w:firstLine="627"/>
        <w:rPr>
          <w:rFonts w:ascii="仿宋_GB2312" w:eastAsia="仿宋_GB2312"/>
          <w:color w:val="FF0000"/>
          <w:sz w:val="32"/>
          <w:szCs w:val="32"/>
        </w:rPr>
      </w:pPr>
      <w:r w:rsidRPr="00352746">
        <w:rPr>
          <w:rFonts w:ascii="仿宋_GB2312" w:eastAsia="仿宋_GB2312" w:hAnsi="Calibri" w:hint="eastAsia"/>
          <w:sz w:val="32"/>
          <w:szCs w:val="32"/>
        </w:rPr>
        <w:t>音像记录过程中，因天气恶劣、设备故障、设备损坏或者其他原因需要中止音像记录的，重新开始记录时应当对中断原因进行语音说明。确实无法连续记录的，执法人员可以终止记录但应当事后书面说明情况。</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int="eastAsia"/>
          <w:color w:val="000000"/>
          <w:sz w:val="32"/>
          <w:szCs w:val="32"/>
        </w:rPr>
        <w:t>执法记录设备应当正确使用，妥善保管，定期维护，使用前应当对电池电量、存储空间、日期时间设定等情况进行检查，确保影音清晰、记录完整、时间准确、电量充足。</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第十一条  </w:t>
      </w:r>
      <w:r w:rsidRPr="00352746">
        <w:rPr>
          <w:rFonts w:ascii="仿宋_GB2312" w:eastAsia="仿宋_GB2312" w:hint="eastAsia"/>
          <w:color w:val="000000"/>
          <w:sz w:val="32"/>
          <w:szCs w:val="32"/>
        </w:rPr>
        <w:t>行政执法机关应当建立健全行政执法全过程记录保存、管理、使用等工作制度，明确专门科室及人员负责记录资料的归档、保存和使用等工作。音像记录制作完成后，行政执法人员不得自行保管，应当及时将信息上传至本单位专用存储器或刻录成光盘。文字记录和作为证据使用的音像记录按照本部门档案管理设定的保存期限保存，其他音像记录的保存期限根据实际情况各部门自行设定，原则上不得少于6个月。</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int="eastAsia"/>
          <w:color w:val="000000"/>
          <w:sz w:val="32"/>
          <w:szCs w:val="32"/>
        </w:rPr>
        <w:t>涉及国家秘密、商业秘密和个人隐私的执法记录信息，应当严格按照保密工作的有关规定和权限进行管理。</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第十二条  </w:t>
      </w:r>
      <w:r w:rsidRPr="00352746">
        <w:rPr>
          <w:rFonts w:ascii="仿宋_GB2312" w:eastAsia="仿宋_GB2312" w:hint="eastAsia"/>
          <w:color w:val="000000"/>
          <w:sz w:val="32"/>
          <w:szCs w:val="32"/>
        </w:rPr>
        <w:t>本办法自2020年1月1日施行。《朝阳区实行行政执法全过程记录工作办法》（朝依法行政办发</w:t>
      </w:r>
      <w:r w:rsidR="00231DF2">
        <w:rPr>
          <w:rFonts w:ascii="仿宋_GB2312" w:eastAsia="仿宋_GB2312" w:hint="eastAsia"/>
          <w:color w:val="000000"/>
          <w:sz w:val="32"/>
          <w:szCs w:val="32"/>
        </w:rPr>
        <w:t>〔</w:t>
      </w:r>
      <w:r w:rsidR="00231DF2" w:rsidRPr="00352746">
        <w:rPr>
          <w:rFonts w:ascii="仿宋_GB2312" w:eastAsia="仿宋_GB2312" w:hint="eastAsia"/>
          <w:color w:val="000000"/>
          <w:sz w:val="32"/>
          <w:szCs w:val="32"/>
        </w:rPr>
        <w:t>2017</w:t>
      </w:r>
      <w:r w:rsidR="00231DF2">
        <w:rPr>
          <w:rFonts w:ascii="仿宋_GB2312" w:eastAsia="仿宋_GB2312" w:hint="eastAsia"/>
          <w:color w:val="000000"/>
          <w:sz w:val="32"/>
          <w:szCs w:val="32"/>
        </w:rPr>
        <w:t>〕</w:t>
      </w:r>
      <w:r w:rsidRPr="00352746">
        <w:rPr>
          <w:rFonts w:ascii="仿宋_GB2312" w:eastAsia="仿宋_GB2312" w:hint="eastAsia"/>
          <w:color w:val="000000"/>
          <w:sz w:val="32"/>
          <w:szCs w:val="32"/>
        </w:rPr>
        <w:t>2号）同时废止。</w:t>
      </w:r>
    </w:p>
    <w:p w:rsidR="00352746" w:rsidRPr="00352746" w:rsidRDefault="00352746" w:rsidP="00B54C53">
      <w:pPr>
        <w:spacing w:line="600" w:lineRule="exact"/>
        <w:rPr>
          <w:rFonts w:ascii="仿宋_GB2312" w:eastAsia="仿宋_GB2312" w:hAnsi="仿宋"/>
          <w:sz w:val="32"/>
          <w:szCs w:val="32"/>
        </w:rPr>
      </w:pPr>
    </w:p>
    <w:p w:rsidR="00352746" w:rsidRPr="00352746" w:rsidRDefault="00352746" w:rsidP="00B54C53">
      <w:pPr>
        <w:spacing w:line="600" w:lineRule="exact"/>
        <w:rPr>
          <w:rFonts w:ascii="仿宋_GB2312" w:eastAsia="仿宋_GB2312" w:hAnsi="仿宋"/>
          <w:sz w:val="32"/>
          <w:szCs w:val="32"/>
        </w:rPr>
      </w:pPr>
    </w:p>
    <w:p w:rsidR="00352746" w:rsidRPr="00352746" w:rsidRDefault="00352746" w:rsidP="00B54C53">
      <w:pPr>
        <w:spacing w:line="600" w:lineRule="exact"/>
        <w:rPr>
          <w:rFonts w:ascii="仿宋_GB2312" w:eastAsia="仿宋_GB2312" w:hAnsi="仿宋"/>
          <w:sz w:val="32"/>
          <w:szCs w:val="32"/>
        </w:rPr>
      </w:pPr>
    </w:p>
    <w:p w:rsidR="00352746" w:rsidRPr="00352746" w:rsidRDefault="00352746" w:rsidP="00B54C53">
      <w:pPr>
        <w:spacing w:line="600" w:lineRule="exact"/>
        <w:rPr>
          <w:rFonts w:ascii="仿宋_GB2312" w:eastAsia="仿宋_GB2312" w:hAnsi="仿宋"/>
          <w:sz w:val="32"/>
          <w:szCs w:val="32"/>
        </w:rPr>
      </w:pPr>
    </w:p>
    <w:p w:rsidR="00352746" w:rsidRPr="00352746" w:rsidRDefault="00352746" w:rsidP="00B54C53">
      <w:pPr>
        <w:spacing w:line="600" w:lineRule="exact"/>
        <w:rPr>
          <w:rFonts w:ascii="仿宋_GB2312" w:eastAsia="仿宋_GB2312" w:hAnsi="仿宋"/>
          <w:sz w:val="32"/>
          <w:szCs w:val="32"/>
        </w:rPr>
      </w:pPr>
    </w:p>
    <w:p w:rsidR="00352746" w:rsidRPr="00352746" w:rsidRDefault="00352746" w:rsidP="00B54C53">
      <w:pPr>
        <w:spacing w:line="600" w:lineRule="exact"/>
        <w:rPr>
          <w:rFonts w:ascii="仿宋_GB2312" w:eastAsia="仿宋_GB2312" w:hAnsi="仿宋"/>
          <w:sz w:val="32"/>
          <w:szCs w:val="32"/>
        </w:rPr>
      </w:pPr>
    </w:p>
    <w:p w:rsidR="00352746" w:rsidRPr="00352746" w:rsidRDefault="00352746" w:rsidP="00B54C53">
      <w:pPr>
        <w:spacing w:line="600" w:lineRule="exact"/>
        <w:rPr>
          <w:rFonts w:ascii="仿宋_GB2312" w:eastAsia="仿宋_GB2312" w:hAnsi="仿宋"/>
          <w:sz w:val="32"/>
          <w:szCs w:val="32"/>
        </w:rPr>
      </w:pPr>
    </w:p>
    <w:p w:rsidR="00352746" w:rsidRPr="00352746" w:rsidRDefault="00352746" w:rsidP="00B54C53">
      <w:pPr>
        <w:spacing w:line="600" w:lineRule="exact"/>
        <w:rPr>
          <w:rFonts w:ascii="仿宋_GB2312" w:eastAsia="仿宋_GB2312" w:hAnsi="仿宋"/>
          <w:sz w:val="32"/>
          <w:szCs w:val="32"/>
        </w:rPr>
      </w:pPr>
    </w:p>
    <w:p w:rsidR="00352746" w:rsidRPr="00352746" w:rsidRDefault="00352746" w:rsidP="00B54C53">
      <w:pPr>
        <w:spacing w:line="600" w:lineRule="exact"/>
        <w:rPr>
          <w:rFonts w:ascii="仿宋_GB2312" w:eastAsia="仿宋_GB2312" w:hAnsi="仿宋"/>
          <w:sz w:val="32"/>
          <w:szCs w:val="32"/>
        </w:rPr>
      </w:pPr>
    </w:p>
    <w:p w:rsidR="00352746" w:rsidRPr="00352746" w:rsidRDefault="00352746" w:rsidP="00B54C53">
      <w:pPr>
        <w:spacing w:line="600" w:lineRule="exact"/>
        <w:rPr>
          <w:rFonts w:ascii="黑体" w:eastAsia="黑体" w:hAnsi="黑体"/>
          <w:bCs/>
          <w:kern w:val="0"/>
          <w:sz w:val="32"/>
          <w:szCs w:val="32"/>
        </w:rPr>
      </w:pPr>
    </w:p>
    <w:p w:rsidR="00352746" w:rsidRPr="00352746" w:rsidRDefault="00352746" w:rsidP="00B54C53">
      <w:pPr>
        <w:spacing w:line="600" w:lineRule="exact"/>
        <w:rPr>
          <w:rFonts w:ascii="黑体" w:eastAsia="黑体" w:hAnsi="黑体"/>
          <w:bCs/>
          <w:kern w:val="0"/>
          <w:sz w:val="32"/>
          <w:szCs w:val="32"/>
        </w:rPr>
      </w:pPr>
    </w:p>
    <w:p w:rsidR="00352746" w:rsidRPr="00352746" w:rsidRDefault="00352746" w:rsidP="00B54C53">
      <w:pPr>
        <w:spacing w:line="600" w:lineRule="exact"/>
        <w:rPr>
          <w:rFonts w:ascii="黑体" w:eastAsia="黑体" w:hAnsi="黑体"/>
          <w:bCs/>
          <w:kern w:val="0"/>
          <w:sz w:val="32"/>
          <w:szCs w:val="32"/>
        </w:rPr>
      </w:pPr>
    </w:p>
    <w:p w:rsidR="00352746" w:rsidRPr="00352746" w:rsidRDefault="00352746" w:rsidP="00B54C53">
      <w:pPr>
        <w:spacing w:line="600" w:lineRule="exact"/>
        <w:rPr>
          <w:rFonts w:ascii="黑体" w:eastAsia="黑体" w:hAnsi="黑体"/>
          <w:bCs/>
          <w:kern w:val="0"/>
          <w:sz w:val="32"/>
          <w:szCs w:val="32"/>
        </w:rPr>
      </w:pPr>
    </w:p>
    <w:p w:rsidR="00352746" w:rsidRPr="00352746" w:rsidRDefault="00352746" w:rsidP="00B54C53">
      <w:pPr>
        <w:spacing w:line="600" w:lineRule="exact"/>
        <w:rPr>
          <w:rFonts w:ascii="黑体" w:eastAsia="黑体" w:hAnsi="黑体"/>
          <w:bCs/>
          <w:kern w:val="0"/>
          <w:sz w:val="32"/>
          <w:szCs w:val="32"/>
        </w:rPr>
      </w:pPr>
    </w:p>
    <w:p w:rsidR="00352746" w:rsidRPr="00352746" w:rsidRDefault="00352746" w:rsidP="00B54C53">
      <w:pPr>
        <w:spacing w:line="600" w:lineRule="exact"/>
        <w:rPr>
          <w:rFonts w:ascii="黑体" w:eastAsia="黑体" w:hAnsi="黑体"/>
          <w:bCs/>
          <w:kern w:val="0"/>
          <w:sz w:val="32"/>
          <w:szCs w:val="32"/>
        </w:rPr>
      </w:pPr>
    </w:p>
    <w:p w:rsidR="00352746" w:rsidRPr="00352746" w:rsidRDefault="00352746" w:rsidP="00B54C53">
      <w:pPr>
        <w:spacing w:line="600" w:lineRule="exact"/>
        <w:rPr>
          <w:rFonts w:ascii="黑体" w:eastAsia="黑体" w:hAnsi="黑体"/>
          <w:bCs/>
          <w:kern w:val="0"/>
          <w:sz w:val="32"/>
          <w:szCs w:val="32"/>
        </w:rPr>
      </w:pPr>
      <w:r w:rsidRPr="00352746">
        <w:rPr>
          <w:rFonts w:ascii="黑体" w:eastAsia="黑体" w:hAnsi="黑体" w:hint="eastAsia"/>
          <w:bCs/>
          <w:kern w:val="0"/>
          <w:sz w:val="32"/>
          <w:szCs w:val="32"/>
        </w:rPr>
        <w:t>附件3</w:t>
      </w:r>
    </w:p>
    <w:p w:rsidR="00352746" w:rsidRPr="00352746" w:rsidRDefault="00352746" w:rsidP="00B54C53">
      <w:pPr>
        <w:spacing w:line="600" w:lineRule="exact"/>
        <w:rPr>
          <w:rFonts w:ascii="方正小标宋简体" w:eastAsia="方正小标宋简体"/>
          <w:sz w:val="44"/>
          <w:szCs w:val="44"/>
        </w:rPr>
      </w:pPr>
    </w:p>
    <w:p w:rsidR="00352746" w:rsidRPr="00352746" w:rsidRDefault="00352746" w:rsidP="00B54C53">
      <w:pPr>
        <w:spacing w:line="600" w:lineRule="exact"/>
        <w:jc w:val="center"/>
        <w:rPr>
          <w:rFonts w:ascii="方正小标宋简体" w:eastAsia="方正小标宋简体"/>
          <w:sz w:val="44"/>
          <w:szCs w:val="44"/>
        </w:rPr>
      </w:pPr>
      <w:r w:rsidRPr="00352746">
        <w:rPr>
          <w:rFonts w:ascii="方正小标宋简体" w:eastAsia="方正小标宋简体" w:hint="eastAsia"/>
          <w:sz w:val="44"/>
          <w:szCs w:val="44"/>
        </w:rPr>
        <w:t>朝阳区重大行政执法决定法制审核规定</w:t>
      </w:r>
    </w:p>
    <w:p w:rsidR="00352746" w:rsidRPr="00352746" w:rsidRDefault="00352746" w:rsidP="00B54C53">
      <w:pPr>
        <w:spacing w:line="600" w:lineRule="exact"/>
        <w:rPr>
          <w:rFonts w:ascii="仿宋_GB2312" w:eastAsia="仿宋_GB2312"/>
          <w:sz w:val="32"/>
          <w:szCs w:val="32"/>
        </w:rPr>
      </w:pPr>
    </w:p>
    <w:p w:rsidR="00352746" w:rsidRPr="00352746" w:rsidRDefault="00352746" w:rsidP="00B54C53">
      <w:pPr>
        <w:spacing w:line="600" w:lineRule="exact"/>
        <w:ind w:firstLineChars="200" w:firstLine="640"/>
        <w:rPr>
          <w:rFonts w:ascii="仿宋_GB2312" w:eastAsia="仿宋_GB2312"/>
          <w:color w:val="000000"/>
          <w:sz w:val="32"/>
          <w:szCs w:val="32"/>
        </w:rPr>
      </w:pPr>
      <w:r w:rsidRPr="00352746">
        <w:rPr>
          <w:rFonts w:ascii="黑体" w:eastAsia="黑体" w:hAnsi="黑体" w:hint="eastAsia"/>
          <w:sz w:val="32"/>
          <w:szCs w:val="32"/>
        </w:rPr>
        <w:t xml:space="preserve">第一条  </w:t>
      </w:r>
      <w:r w:rsidRPr="00352746">
        <w:rPr>
          <w:rFonts w:ascii="仿宋_GB2312" w:eastAsia="仿宋_GB2312" w:hint="eastAsia"/>
          <w:color w:val="000000"/>
          <w:sz w:val="32"/>
          <w:szCs w:val="32"/>
        </w:rPr>
        <w:t>为了落实</w:t>
      </w:r>
      <w:r w:rsidRPr="00352746">
        <w:rPr>
          <w:rFonts w:ascii="仿宋_GB2312" w:eastAsia="仿宋_GB2312" w:hint="eastAsia"/>
          <w:sz w:val="32"/>
          <w:szCs w:val="32"/>
        </w:rPr>
        <w:t>《国务院办公厅关于全面推行行政执法公示制度执法全过程记录制度重大执法决定法制审核制度的指导意见》（国办发〔2018〕118号）</w:t>
      </w:r>
      <w:r w:rsidRPr="00352746">
        <w:rPr>
          <w:rFonts w:ascii="仿宋_GB2312" w:eastAsia="仿宋_GB2312" w:hint="eastAsia"/>
          <w:color w:val="000000"/>
          <w:sz w:val="32"/>
          <w:szCs w:val="32"/>
        </w:rPr>
        <w:t>的要求，完善行政执法程序，加强对重大行政执法行为的监督，促进严格规范公正文明执法，根据有关法律、法规和《北京市重大行政执法决定法制审核办法》的要求，结合我区实际，制定本规定。</w:t>
      </w:r>
    </w:p>
    <w:p w:rsidR="00352746" w:rsidRPr="00352746" w:rsidRDefault="00352746" w:rsidP="00B54C53">
      <w:pPr>
        <w:spacing w:line="600" w:lineRule="exact"/>
        <w:ind w:firstLineChars="200" w:firstLine="640"/>
        <w:rPr>
          <w:rFonts w:ascii="仿宋_GB2312" w:eastAsia="仿宋_GB2312"/>
          <w:color w:val="000000"/>
          <w:sz w:val="32"/>
          <w:szCs w:val="32"/>
        </w:rPr>
      </w:pPr>
      <w:r w:rsidRPr="00352746">
        <w:rPr>
          <w:rFonts w:ascii="黑体" w:eastAsia="黑体" w:hAnsi="黑体" w:hint="eastAsia"/>
          <w:sz w:val="32"/>
          <w:szCs w:val="32"/>
        </w:rPr>
        <w:t xml:space="preserve">第二条  </w:t>
      </w:r>
      <w:r w:rsidRPr="00352746">
        <w:rPr>
          <w:rFonts w:ascii="仿宋_GB2312" w:eastAsia="仿宋_GB2312" w:hint="eastAsia"/>
          <w:color w:val="000000"/>
          <w:sz w:val="32"/>
          <w:szCs w:val="32"/>
        </w:rPr>
        <w:t>重大行政执法决定法制审核属于行政执法机关的内部工作机制。</w:t>
      </w:r>
    </w:p>
    <w:p w:rsidR="00352746" w:rsidRPr="00352746" w:rsidRDefault="00352746" w:rsidP="00B54C53">
      <w:pPr>
        <w:spacing w:line="600" w:lineRule="exact"/>
        <w:ind w:firstLineChars="200" w:firstLine="640"/>
        <w:rPr>
          <w:rFonts w:ascii="仿宋_GB2312" w:eastAsia="仿宋_GB2312"/>
          <w:color w:val="000000"/>
          <w:sz w:val="32"/>
          <w:szCs w:val="32"/>
        </w:rPr>
      </w:pPr>
      <w:r w:rsidRPr="00352746">
        <w:rPr>
          <w:rFonts w:ascii="仿宋_GB2312" w:eastAsia="仿宋_GB2312" w:hint="eastAsia"/>
          <w:color w:val="000000"/>
          <w:sz w:val="32"/>
          <w:szCs w:val="32"/>
        </w:rPr>
        <w:t>各级行政执法机关的主要负责人是推动落实本机关重大行政执法决定法制审核制度的第一责任人，并对以本机关名义作出的行政执法决定负责。</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黑体" w:eastAsia="黑体" w:hAnsi="黑体" w:hint="eastAsia"/>
          <w:sz w:val="32"/>
          <w:szCs w:val="32"/>
        </w:rPr>
        <w:t xml:space="preserve">第三条  </w:t>
      </w:r>
      <w:r w:rsidRPr="00352746">
        <w:rPr>
          <w:rFonts w:ascii="仿宋_GB2312" w:eastAsia="仿宋_GB2312" w:hint="eastAsia"/>
          <w:color w:val="000000"/>
          <w:sz w:val="32"/>
          <w:szCs w:val="32"/>
        </w:rPr>
        <w:t xml:space="preserve">行政执法机关重大行政执法决定，是指本行政区域内行政执法机关、法律法规授权的组织（以下简称行政执法机关）依法作出的重大行政许可、行政处罚、行政强制、行政征收等行政执法决定。主要包括下列事项： </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 xml:space="preserve">（一）涉及重大国家利益和公共利益的； </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 xml:space="preserve">（二）案件情况复杂或者社会影响较大的； </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（三）当事人、利害关系人的权益可能受到重大影响的；</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 xml:space="preserve">（四）需经集体讨论作出决定的； </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（五）法律、法规、规章规定的其他情形。</w:t>
      </w:r>
    </w:p>
    <w:p w:rsidR="00352746" w:rsidRPr="00352746" w:rsidRDefault="00352746" w:rsidP="00B54C53">
      <w:pPr>
        <w:spacing w:line="600" w:lineRule="exact"/>
        <w:ind w:firstLineChars="200" w:firstLine="640"/>
        <w:rPr>
          <w:rFonts w:ascii="仿宋_GB2312" w:eastAsia="仿宋_GB2312"/>
          <w:color w:val="000000"/>
          <w:sz w:val="32"/>
          <w:szCs w:val="32"/>
        </w:rPr>
      </w:pPr>
      <w:r w:rsidRPr="00352746">
        <w:rPr>
          <w:rFonts w:ascii="黑体" w:eastAsia="黑体" w:hAnsi="黑体" w:hint="eastAsia"/>
          <w:sz w:val="32"/>
          <w:szCs w:val="32"/>
        </w:rPr>
        <w:t xml:space="preserve">第四条  </w:t>
      </w:r>
      <w:r w:rsidRPr="00352746">
        <w:rPr>
          <w:rFonts w:ascii="仿宋_GB2312" w:eastAsia="仿宋_GB2312" w:hint="eastAsia"/>
          <w:color w:val="000000"/>
          <w:sz w:val="32"/>
          <w:szCs w:val="32"/>
        </w:rPr>
        <w:t>行政执法机关重大行政执法决定法制审核，是指行政执法机关作出重大行政执法决定前，由本机关的法制机构或负责法制工作的机构（以下简称法制机构）对拟作出的决定的合法性、适当性进行审核。</w:t>
      </w:r>
    </w:p>
    <w:p w:rsidR="00352746" w:rsidRPr="00352746" w:rsidRDefault="00352746" w:rsidP="00B54C53">
      <w:pPr>
        <w:spacing w:line="600" w:lineRule="exact"/>
        <w:ind w:firstLineChars="200" w:firstLine="640"/>
        <w:rPr>
          <w:rFonts w:ascii="仿宋_GB2312" w:eastAsia="仿宋_GB2312"/>
          <w:color w:val="000000"/>
          <w:sz w:val="32"/>
          <w:szCs w:val="32"/>
        </w:rPr>
      </w:pPr>
      <w:r w:rsidRPr="00352746">
        <w:rPr>
          <w:rFonts w:ascii="仿宋_GB2312" w:eastAsia="仿宋_GB2312" w:hint="eastAsia"/>
          <w:color w:val="000000"/>
          <w:sz w:val="32"/>
          <w:szCs w:val="32"/>
        </w:rPr>
        <w:t>经行政执法机关授权或者委托，相对集中执法权的机构（含政务服务机构）和受委托执法的组织，可以由其法制机构在授权或者委托范围内具体承担重大行政执法决定法制审核职责。</w:t>
      </w:r>
    </w:p>
    <w:p w:rsidR="00352746" w:rsidRPr="00352746" w:rsidRDefault="00352746" w:rsidP="00B54C53">
      <w:pPr>
        <w:spacing w:line="600" w:lineRule="exact"/>
        <w:ind w:firstLineChars="200" w:firstLine="640"/>
        <w:rPr>
          <w:rFonts w:ascii="仿宋_GB2312" w:eastAsia="仿宋_GB2312"/>
          <w:color w:val="000000"/>
          <w:sz w:val="32"/>
          <w:szCs w:val="32"/>
        </w:rPr>
      </w:pPr>
      <w:r w:rsidRPr="00352746">
        <w:rPr>
          <w:rFonts w:ascii="黑体" w:eastAsia="黑体" w:hAnsi="黑体" w:hint="eastAsia"/>
          <w:sz w:val="32"/>
          <w:szCs w:val="32"/>
        </w:rPr>
        <w:t xml:space="preserve">第五条  </w:t>
      </w:r>
      <w:r w:rsidRPr="00352746">
        <w:rPr>
          <w:rFonts w:ascii="仿宋_GB2312" w:eastAsia="仿宋_GB2312" w:hint="eastAsia"/>
          <w:color w:val="000000"/>
          <w:sz w:val="32"/>
          <w:szCs w:val="32"/>
        </w:rPr>
        <w:t>重大行政执法决定法制审核主要内容：</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（一）是否属于本机关的职权范围；</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（二）事实是否清楚，证据是否确凿；</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（三）适用法律依据是否正确；</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（四）是否符合法定程序；</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（五）行政裁量权行使是否适当；</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仿宋_GB2312" w:eastAsia="仿宋_GB2312" w:hint="eastAsia"/>
          <w:color w:val="000000"/>
          <w:sz w:val="32"/>
          <w:szCs w:val="32"/>
        </w:rPr>
        <w:t>（六）其他依法应当审核的内容。</w:t>
      </w:r>
    </w:p>
    <w:p w:rsidR="00352746" w:rsidRPr="00352746" w:rsidRDefault="00352746" w:rsidP="00B54C53">
      <w:pPr>
        <w:spacing w:line="600" w:lineRule="exact"/>
        <w:ind w:firstLine="636"/>
        <w:rPr>
          <w:rFonts w:ascii="仿宋_GB2312" w:eastAsia="仿宋_GB2312"/>
          <w:sz w:val="32"/>
          <w:szCs w:val="32"/>
        </w:rPr>
      </w:pPr>
      <w:r w:rsidRPr="00352746">
        <w:rPr>
          <w:rFonts w:ascii="黑体" w:eastAsia="黑体" w:hAnsi="黑体" w:hint="eastAsia"/>
          <w:sz w:val="32"/>
          <w:szCs w:val="32"/>
        </w:rPr>
        <w:t xml:space="preserve">第六条  </w:t>
      </w:r>
      <w:r w:rsidRPr="00352746">
        <w:rPr>
          <w:rFonts w:ascii="仿宋_GB2312" w:eastAsia="仿宋_GB2312" w:hint="eastAsia"/>
          <w:sz w:val="32"/>
          <w:szCs w:val="32"/>
        </w:rPr>
        <w:t>我区</w:t>
      </w:r>
      <w:r w:rsidRPr="00352746">
        <w:rPr>
          <w:rFonts w:ascii="仿宋_GB2312" w:eastAsia="仿宋_GB2312" w:hAnsi="Calibri" w:hint="eastAsia"/>
          <w:sz w:val="32"/>
          <w:szCs w:val="32"/>
        </w:rPr>
        <w:t>实行重大行政执法决定事项目录管理制度。行政执法机关应当按照本</w:t>
      </w:r>
      <w:r w:rsidRPr="00352746">
        <w:rPr>
          <w:rFonts w:ascii="仿宋_GB2312" w:eastAsia="仿宋_GB2312" w:hint="eastAsia"/>
          <w:sz w:val="32"/>
          <w:szCs w:val="32"/>
        </w:rPr>
        <w:t>规定</w:t>
      </w:r>
      <w:r w:rsidRPr="00352746">
        <w:rPr>
          <w:rFonts w:ascii="仿宋_GB2312" w:eastAsia="仿宋_GB2312" w:hAnsi="Calibri" w:hint="eastAsia"/>
          <w:sz w:val="32"/>
          <w:szCs w:val="32"/>
        </w:rPr>
        <w:t>第</w:t>
      </w:r>
      <w:r w:rsidRPr="00352746">
        <w:rPr>
          <w:rFonts w:ascii="仿宋_GB2312" w:eastAsia="仿宋_GB2312" w:hint="eastAsia"/>
          <w:sz w:val="32"/>
          <w:szCs w:val="32"/>
        </w:rPr>
        <w:t>三</w:t>
      </w:r>
      <w:r w:rsidRPr="00352746">
        <w:rPr>
          <w:rFonts w:ascii="仿宋_GB2312" w:eastAsia="仿宋_GB2312" w:hAnsi="Calibri" w:hint="eastAsia"/>
          <w:sz w:val="32"/>
          <w:szCs w:val="32"/>
        </w:rPr>
        <w:t>条</w:t>
      </w:r>
      <w:r w:rsidRPr="00352746">
        <w:rPr>
          <w:rFonts w:ascii="仿宋_GB2312" w:eastAsia="仿宋_GB2312" w:hint="eastAsia"/>
          <w:sz w:val="32"/>
          <w:szCs w:val="32"/>
        </w:rPr>
        <w:t>、市政府及本系统相关</w:t>
      </w:r>
      <w:r w:rsidRPr="00352746">
        <w:rPr>
          <w:rFonts w:ascii="仿宋_GB2312" w:eastAsia="仿宋_GB2312" w:hAnsi="Calibri" w:hint="eastAsia"/>
          <w:sz w:val="32"/>
          <w:szCs w:val="32"/>
        </w:rPr>
        <w:t>规定，制定本机关重大行政执法决定事项目录，报</w:t>
      </w:r>
      <w:r w:rsidRPr="00352746">
        <w:rPr>
          <w:rFonts w:ascii="仿宋_GB2312" w:eastAsia="仿宋_GB2312" w:hint="eastAsia"/>
          <w:sz w:val="32"/>
          <w:szCs w:val="32"/>
        </w:rPr>
        <w:t>区</w:t>
      </w:r>
      <w:r w:rsidRPr="00352746">
        <w:rPr>
          <w:rFonts w:ascii="仿宋_GB2312" w:eastAsia="仿宋_GB2312" w:hAnsi="Calibri" w:hint="eastAsia"/>
          <w:sz w:val="32"/>
          <w:szCs w:val="32"/>
        </w:rPr>
        <w:t>司法行政部门备案。因法律变更、机构职能调整等原因需要对目录进行调整的，应当及时调整并重新备案。</w:t>
      </w:r>
    </w:p>
    <w:p w:rsidR="00352746" w:rsidRPr="00352746" w:rsidRDefault="00352746" w:rsidP="00B54C53">
      <w:pPr>
        <w:spacing w:line="600" w:lineRule="exact"/>
        <w:ind w:firstLine="636"/>
        <w:rPr>
          <w:rFonts w:ascii="仿宋_GB2312" w:eastAsia="仿宋_GB2312"/>
          <w:color w:val="000000"/>
          <w:sz w:val="32"/>
          <w:szCs w:val="32"/>
        </w:rPr>
      </w:pPr>
      <w:r w:rsidRPr="00352746">
        <w:rPr>
          <w:rFonts w:ascii="黑体" w:eastAsia="黑体" w:hAnsi="黑体" w:hint="eastAsia"/>
          <w:sz w:val="32"/>
          <w:szCs w:val="32"/>
        </w:rPr>
        <w:t xml:space="preserve">第七条  </w:t>
      </w:r>
      <w:r w:rsidRPr="00352746">
        <w:rPr>
          <w:rFonts w:ascii="仿宋_GB2312" w:eastAsia="仿宋_GB2312" w:hint="eastAsia"/>
          <w:color w:val="000000"/>
          <w:sz w:val="32"/>
          <w:szCs w:val="32"/>
        </w:rPr>
        <w:t>行政执法机关作出重大行政执法决定前，应当依照本规定对拟作出的决定进行法制审核，</w:t>
      </w:r>
      <w:r w:rsidRPr="00352746">
        <w:rPr>
          <w:rFonts w:ascii="仿宋_GB2312" w:eastAsia="仿宋_GB2312"/>
          <w:color w:val="000000"/>
          <w:sz w:val="32"/>
          <w:szCs w:val="32"/>
        </w:rPr>
        <w:t>未经法制审核或者审核未通过的，不得作出决定。</w:t>
      </w:r>
      <w:r w:rsidRPr="00352746">
        <w:rPr>
          <w:rFonts w:ascii="仿宋_GB2312" w:eastAsia="仿宋_GB2312" w:hint="eastAsia"/>
          <w:color w:val="000000"/>
          <w:sz w:val="32"/>
          <w:szCs w:val="32"/>
        </w:rPr>
        <w:t>法律、法规、规章规定因情况紧急等原因，需要作出即时性、应急性行政执法决定的除外。</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int="eastAsia"/>
          <w:color w:val="000000"/>
          <w:sz w:val="32"/>
          <w:szCs w:val="32"/>
        </w:rPr>
        <w:t>两个或者两个以上行政执法机关联合作出重大行政执法决定的，由各行政执法机关在各自职权范围内分别进行法制审核。</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第八条  </w:t>
      </w:r>
      <w:r w:rsidRPr="00352746">
        <w:rPr>
          <w:rFonts w:ascii="仿宋_GB2312" w:eastAsia="仿宋_GB2312" w:hint="eastAsia"/>
          <w:color w:val="000000"/>
          <w:sz w:val="32"/>
          <w:szCs w:val="32"/>
        </w:rPr>
        <w:t>行政执法机关作出重大行政执法决定前，由行政执法事项的承办机构将拟作出的决定及相关证据、依据等材料送交本机关法制机构审核。</w:t>
      </w:r>
      <w:r w:rsidRPr="00352746">
        <w:rPr>
          <w:rFonts w:ascii="仿宋_GB2312" w:eastAsia="仿宋_GB2312" w:hint="eastAsia"/>
          <w:sz w:val="32"/>
          <w:szCs w:val="32"/>
        </w:rPr>
        <w:t>承办机构</w:t>
      </w:r>
      <w:r w:rsidRPr="00352746">
        <w:rPr>
          <w:rFonts w:ascii="仿宋_GB2312" w:eastAsia="仿宋_GB2312" w:hAnsi="Calibri" w:hint="eastAsia"/>
          <w:sz w:val="32"/>
          <w:szCs w:val="32"/>
        </w:rPr>
        <w:t>对提交审核材料的完整性、真实性、合法性负责</w:t>
      </w:r>
      <w:r w:rsidRPr="00352746">
        <w:rPr>
          <w:rFonts w:ascii="仿宋_GB2312" w:eastAsia="仿宋_GB2312" w:hint="eastAsia"/>
          <w:sz w:val="32"/>
          <w:szCs w:val="32"/>
        </w:rPr>
        <w:t>。</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hAnsi="Calibri" w:hint="eastAsia"/>
          <w:sz w:val="32"/>
          <w:szCs w:val="32"/>
        </w:rPr>
        <w:t>法律、法规、规章对行政执法时限有明确规定的，承办机构应当在法定时限届满前5个工作日提交法制审核。</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第九条  </w:t>
      </w:r>
      <w:r w:rsidRPr="00352746">
        <w:rPr>
          <w:rFonts w:ascii="仿宋_GB2312" w:eastAsia="仿宋_GB2312" w:hint="eastAsia"/>
          <w:color w:val="000000"/>
          <w:sz w:val="32"/>
          <w:szCs w:val="32"/>
        </w:rPr>
        <w:t>法制机构应当在</w:t>
      </w:r>
      <w:r w:rsidRPr="00352746">
        <w:rPr>
          <w:rFonts w:ascii="仿宋_GB2312" w:eastAsia="仿宋_GB2312" w:hAnsi="Calibri" w:hint="eastAsia"/>
          <w:sz w:val="32"/>
          <w:szCs w:val="32"/>
        </w:rPr>
        <w:t>承办机构提交审核之日起</w:t>
      </w:r>
      <w:r w:rsidRPr="00352746">
        <w:rPr>
          <w:rFonts w:ascii="仿宋_GB2312" w:eastAsia="仿宋_GB2312" w:hAnsi="Calibri"/>
          <w:sz w:val="32"/>
          <w:szCs w:val="32"/>
        </w:rPr>
        <w:t>5</w:t>
      </w:r>
      <w:r w:rsidRPr="00352746">
        <w:rPr>
          <w:rFonts w:ascii="仿宋_GB2312" w:eastAsia="仿宋_GB2312" w:hAnsi="Calibri" w:hint="eastAsia"/>
          <w:sz w:val="32"/>
          <w:szCs w:val="32"/>
        </w:rPr>
        <w:t>个工作日内</w:t>
      </w:r>
      <w:r w:rsidRPr="00352746">
        <w:rPr>
          <w:rFonts w:ascii="仿宋_GB2312" w:eastAsia="仿宋_GB2312" w:hint="eastAsia"/>
          <w:color w:val="000000"/>
          <w:sz w:val="32"/>
          <w:szCs w:val="32"/>
        </w:rPr>
        <w:t>进行审核，并制作法制审核意见书或者在内部审批文书中载明审核意见。法制审核未通过的，法制机构应当说明理由。</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int="eastAsia"/>
          <w:color w:val="000000"/>
          <w:sz w:val="32"/>
          <w:szCs w:val="32"/>
        </w:rPr>
        <w:t>法制审核书面意见一式两份，一份反馈承办机构存入执法案卷，一份由法制机构留存归档。</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第十条  </w:t>
      </w:r>
      <w:r w:rsidRPr="00352746">
        <w:rPr>
          <w:rFonts w:ascii="仿宋_GB2312" w:eastAsia="仿宋_GB2312" w:hint="eastAsia"/>
          <w:color w:val="000000"/>
          <w:sz w:val="32"/>
          <w:szCs w:val="32"/>
        </w:rPr>
        <w:t>法制审核意见通过的，承办机构应当将法制审核意见与相关材料一并报请行政执法机关负责人集体讨论决定。</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int="eastAsia"/>
          <w:color w:val="000000"/>
          <w:sz w:val="32"/>
          <w:szCs w:val="32"/>
        </w:rPr>
        <w:t>法制审核意见未通过的，承办机构应当根据法制审核意见补充材料或者改正，并将法制审核意见、意见采纳情况书面说明与相关材料一并报请行政执法机关负责人研究决定。</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第十一条  </w:t>
      </w:r>
      <w:r w:rsidRPr="00352746">
        <w:rPr>
          <w:rFonts w:ascii="仿宋_GB2312" w:eastAsia="仿宋_GB2312" w:hint="eastAsia"/>
          <w:color w:val="000000"/>
          <w:sz w:val="32"/>
          <w:szCs w:val="32"/>
        </w:rPr>
        <w:t>法制审核人员应当具备与法制审核工作相适应的业务能力。法律法规有相关规定的，从其规定。</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仿宋_GB2312" w:eastAsia="仿宋_GB2312" w:hint="eastAsia"/>
          <w:color w:val="000000"/>
          <w:sz w:val="32"/>
          <w:szCs w:val="32"/>
        </w:rPr>
        <w:t>法制机构可以邀请政府法律顾问参与法制审核过程，但不得以法律顾问的法律意见代替法制机构的法制审核意见。</w:t>
      </w:r>
    </w:p>
    <w:p w:rsidR="00352746" w:rsidRPr="00352746" w:rsidRDefault="00352746" w:rsidP="00B54C53">
      <w:pPr>
        <w:spacing w:line="600" w:lineRule="exact"/>
        <w:ind w:firstLineChars="196" w:firstLine="627"/>
        <w:rPr>
          <w:rFonts w:ascii="仿宋_GB2312" w:eastAsia="仿宋_GB2312"/>
          <w:b/>
          <w:color w:val="000000"/>
          <w:sz w:val="32"/>
          <w:szCs w:val="32"/>
        </w:rPr>
      </w:pPr>
      <w:r w:rsidRPr="00352746">
        <w:rPr>
          <w:rFonts w:ascii="黑体" w:eastAsia="黑体" w:hAnsi="黑体" w:hint="eastAsia"/>
          <w:sz w:val="32"/>
          <w:szCs w:val="32"/>
        </w:rPr>
        <w:t xml:space="preserve">第十二条  </w:t>
      </w:r>
      <w:r w:rsidRPr="00352746">
        <w:rPr>
          <w:rFonts w:ascii="仿宋_GB2312" w:eastAsia="仿宋_GB2312" w:hint="eastAsia"/>
          <w:color w:val="000000"/>
          <w:sz w:val="32"/>
          <w:szCs w:val="32"/>
        </w:rPr>
        <w:t>依法应当由区政府作出的行政执法决定案件，具体审核程序及内容按照《朝阳区人民政府作出的行政执法决定案件法制审核规程》的规定执行。</w:t>
      </w:r>
    </w:p>
    <w:p w:rsidR="00352746" w:rsidRPr="00352746" w:rsidRDefault="00352746" w:rsidP="00B54C53">
      <w:pPr>
        <w:spacing w:line="600" w:lineRule="exact"/>
        <w:ind w:firstLineChars="196" w:firstLine="627"/>
        <w:rPr>
          <w:rFonts w:ascii="仿宋_GB2312" w:eastAsia="仿宋_GB2312"/>
          <w:b/>
          <w:color w:val="000000"/>
          <w:sz w:val="32"/>
          <w:szCs w:val="32"/>
        </w:rPr>
      </w:pPr>
      <w:r w:rsidRPr="00352746">
        <w:rPr>
          <w:rFonts w:ascii="仿宋_GB2312" w:eastAsia="仿宋_GB2312" w:hint="eastAsia"/>
          <w:color w:val="000000"/>
          <w:sz w:val="32"/>
          <w:szCs w:val="32"/>
        </w:rPr>
        <w:t>行政执法机关对非重大行政执法决定进行法制审核的，参照本规定实施。</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第十三条  </w:t>
      </w:r>
      <w:r w:rsidRPr="00352746">
        <w:rPr>
          <w:rFonts w:ascii="仿宋_GB2312" w:eastAsia="仿宋_GB2312" w:hint="eastAsia"/>
          <w:sz w:val="32"/>
          <w:szCs w:val="32"/>
        </w:rPr>
        <w:t>区</w:t>
      </w:r>
      <w:r w:rsidRPr="00352746">
        <w:rPr>
          <w:rFonts w:ascii="仿宋_GB2312" w:eastAsia="仿宋_GB2312" w:hAnsi="Calibri" w:hint="eastAsia"/>
          <w:sz w:val="32"/>
          <w:szCs w:val="32"/>
        </w:rPr>
        <w:t>司法行政部门</w:t>
      </w:r>
      <w:r w:rsidRPr="00352746">
        <w:rPr>
          <w:rFonts w:ascii="仿宋_GB2312" w:eastAsia="仿宋_GB2312" w:hint="eastAsia"/>
          <w:sz w:val="32"/>
          <w:szCs w:val="32"/>
        </w:rPr>
        <w:t>通</w:t>
      </w:r>
      <w:r w:rsidRPr="00352746">
        <w:rPr>
          <w:rFonts w:ascii="仿宋_GB2312" w:eastAsia="仿宋_GB2312" w:hint="eastAsia"/>
          <w:color w:val="000000"/>
          <w:sz w:val="32"/>
          <w:szCs w:val="32"/>
        </w:rPr>
        <w:t>过案卷评查、执法检查等方式，对本区各行政执法机关的法制审核工作进行监督检查。</w:t>
      </w:r>
    </w:p>
    <w:p w:rsidR="00352746" w:rsidRPr="00352746" w:rsidRDefault="00352746" w:rsidP="00B54C53">
      <w:pPr>
        <w:spacing w:line="600" w:lineRule="exact"/>
        <w:ind w:firstLineChars="196" w:firstLine="627"/>
        <w:rPr>
          <w:rFonts w:ascii="仿宋_GB2312" w:eastAsia="仿宋_GB2312"/>
          <w:color w:val="000000"/>
          <w:sz w:val="32"/>
          <w:szCs w:val="32"/>
        </w:rPr>
      </w:pPr>
      <w:r w:rsidRPr="00352746">
        <w:rPr>
          <w:rFonts w:ascii="黑体" w:eastAsia="黑体" w:hAnsi="黑体" w:hint="eastAsia"/>
          <w:sz w:val="32"/>
          <w:szCs w:val="32"/>
        </w:rPr>
        <w:t xml:space="preserve">第十四条  </w:t>
      </w:r>
      <w:r w:rsidRPr="00352746">
        <w:rPr>
          <w:rFonts w:ascii="仿宋_GB2312" w:eastAsia="仿宋_GB2312" w:hint="eastAsia"/>
          <w:color w:val="000000"/>
          <w:sz w:val="32"/>
          <w:szCs w:val="32"/>
        </w:rPr>
        <w:t>本规定自2020年1月1日起施行。《朝阳区重大行政执法决定法制审核规定》（朝依法行政办发</w:t>
      </w:r>
      <w:r w:rsidR="00A83290">
        <w:rPr>
          <w:rFonts w:ascii="仿宋_GB2312" w:eastAsia="仿宋_GB2312" w:hint="eastAsia"/>
          <w:color w:val="000000"/>
          <w:sz w:val="32"/>
          <w:szCs w:val="32"/>
        </w:rPr>
        <w:t>〔</w:t>
      </w:r>
      <w:r w:rsidR="00A83290" w:rsidRPr="00352746">
        <w:rPr>
          <w:rFonts w:ascii="仿宋_GB2312" w:eastAsia="仿宋_GB2312" w:hint="eastAsia"/>
          <w:color w:val="000000"/>
          <w:sz w:val="32"/>
          <w:szCs w:val="32"/>
        </w:rPr>
        <w:t>2017</w:t>
      </w:r>
      <w:r w:rsidR="00A83290">
        <w:rPr>
          <w:rFonts w:ascii="仿宋_GB2312" w:eastAsia="仿宋_GB2312" w:hint="eastAsia"/>
          <w:color w:val="000000"/>
          <w:sz w:val="32"/>
          <w:szCs w:val="32"/>
        </w:rPr>
        <w:t>〕</w:t>
      </w:r>
      <w:r w:rsidRPr="00352746">
        <w:rPr>
          <w:rFonts w:ascii="仿宋_GB2312" w:eastAsia="仿宋_GB2312" w:hint="eastAsia"/>
          <w:color w:val="000000"/>
          <w:sz w:val="32"/>
          <w:szCs w:val="32"/>
        </w:rPr>
        <w:t>3号）同时废止。</w:t>
      </w:r>
    </w:p>
    <w:p w:rsidR="00352746" w:rsidRPr="00352746" w:rsidRDefault="00352746" w:rsidP="00B54C53">
      <w:pPr>
        <w:spacing w:line="600" w:lineRule="exact"/>
        <w:ind w:firstLineChars="196" w:firstLine="627"/>
        <w:rPr>
          <w:rFonts w:ascii="仿宋_GB2312" w:eastAsia="仿宋_GB2312"/>
          <w:color w:val="000000"/>
          <w:sz w:val="32"/>
          <w:szCs w:val="32"/>
        </w:rPr>
      </w:pPr>
    </w:p>
    <w:p w:rsidR="00352746" w:rsidRPr="00352746" w:rsidRDefault="00352746" w:rsidP="00B54C53">
      <w:pPr>
        <w:spacing w:line="600" w:lineRule="exact"/>
        <w:ind w:firstLineChars="196" w:firstLine="627"/>
        <w:rPr>
          <w:rFonts w:ascii="仿宋_GB2312" w:eastAsia="仿宋_GB2312"/>
          <w:color w:val="000000"/>
          <w:sz w:val="32"/>
          <w:szCs w:val="32"/>
        </w:rPr>
      </w:pPr>
    </w:p>
    <w:p w:rsidR="00352746" w:rsidRPr="00352746" w:rsidRDefault="00352746" w:rsidP="00B54C53">
      <w:pPr>
        <w:spacing w:line="600" w:lineRule="exact"/>
        <w:ind w:firstLineChars="196" w:firstLine="627"/>
        <w:rPr>
          <w:rFonts w:ascii="仿宋_GB2312" w:eastAsia="仿宋_GB2312"/>
          <w:color w:val="000000"/>
          <w:sz w:val="32"/>
          <w:szCs w:val="32"/>
        </w:rPr>
      </w:pPr>
    </w:p>
    <w:p w:rsidR="00352746" w:rsidRPr="00352746" w:rsidRDefault="00352746" w:rsidP="00B54C53">
      <w:pPr>
        <w:spacing w:line="600" w:lineRule="exact"/>
        <w:ind w:firstLineChars="196" w:firstLine="627"/>
        <w:rPr>
          <w:rFonts w:ascii="仿宋_GB2312" w:eastAsia="仿宋_GB2312"/>
          <w:color w:val="000000"/>
          <w:sz w:val="32"/>
          <w:szCs w:val="32"/>
        </w:rPr>
      </w:pPr>
    </w:p>
    <w:p w:rsidR="00352746" w:rsidRPr="00352746" w:rsidRDefault="00352746" w:rsidP="00B54C53">
      <w:pPr>
        <w:spacing w:line="600" w:lineRule="exact"/>
        <w:ind w:firstLineChars="196" w:firstLine="627"/>
        <w:rPr>
          <w:rFonts w:ascii="仿宋_GB2312" w:eastAsia="仿宋_GB2312"/>
          <w:color w:val="000000"/>
          <w:sz w:val="32"/>
          <w:szCs w:val="32"/>
        </w:rPr>
      </w:pPr>
    </w:p>
    <w:p w:rsidR="00352746" w:rsidRPr="00352746" w:rsidRDefault="00352746" w:rsidP="00B54C53">
      <w:pPr>
        <w:spacing w:line="600" w:lineRule="exact"/>
        <w:rPr>
          <w:rFonts w:ascii="黑体" w:eastAsia="黑体" w:hAnsi="黑体"/>
          <w:bCs/>
          <w:kern w:val="0"/>
          <w:sz w:val="32"/>
          <w:szCs w:val="32"/>
        </w:rPr>
      </w:pPr>
      <w:r w:rsidRPr="00352746">
        <w:rPr>
          <w:rFonts w:ascii="黑体" w:eastAsia="黑体" w:hAnsi="黑体" w:hint="eastAsia"/>
          <w:bCs/>
          <w:kern w:val="0"/>
          <w:sz w:val="32"/>
          <w:szCs w:val="32"/>
        </w:rPr>
        <w:t>附件4</w:t>
      </w:r>
    </w:p>
    <w:p w:rsidR="00352746" w:rsidRPr="00352746" w:rsidRDefault="00352746" w:rsidP="00B54C53">
      <w:pPr>
        <w:spacing w:line="600" w:lineRule="exact"/>
        <w:rPr>
          <w:rFonts w:ascii="方正小标宋简体" w:eastAsia="方正小标宋简体"/>
          <w:sz w:val="44"/>
          <w:szCs w:val="44"/>
        </w:rPr>
      </w:pPr>
    </w:p>
    <w:p w:rsidR="00352746" w:rsidRPr="00352746" w:rsidRDefault="00352746" w:rsidP="00B54C53">
      <w:pPr>
        <w:spacing w:line="600" w:lineRule="exact"/>
        <w:jc w:val="center"/>
        <w:rPr>
          <w:rFonts w:ascii="方正小标宋简体" w:eastAsia="方正小标宋简体"/>
          <w:sz w:val="44"/>
          <w:szCs w:val="44"/>
        </w:rPr>
      </w:pPr>
      <w:r w:rsidRPr="00352746">
        <w:rPr>
          <w:rFonts w:ascii="方正小标宋简体" w:eastAsia="方正小标宋简体" w:hint="eastAsia"/>
          <w:sz w:val="44"/>
          <w:szCs w:val="44"/>
        </w:rPr>
        <w:t>朝阳区人民政府作出的行政执法决定案件</w:t>
      </w:r>
    </w:p>
    <w:p w:rsidR="00352746" w:rsidRPr="00352746" w:rsidRDefault="00352746" w:rsidP="00B54C53">
      <w:pPr>
        <w:spacing w:line="600" w:lineRule="exact"/>
        <w:jc w:val="center"/>
        <w:rPr>
          <w:rFonts w:ascii="方正小标宋简体" w:eastAsia="方正小标宋简体"/>
          <w:sz w:val="44"/>
          <w:szCs w:val="44"/>
        </w:rPr>
      </w:pPr>
      <w:r w:rsidRPr="00352746">
        <w:rPr>
          <w:rFonts w:ascii="方正小标宋简体" w:eastAsia="方正小标宋简体" w:hint="eastAsia"/>
          <w:sz w:val="44"/>
          <w:szCs w:val="44"/>
        </w:rPr>
        <w:t>法制审核规程</w:t>
      </w:r>
    </w:p>
    <w:p w:rsidR="00352746" w:rsidRPr="00352746" w:rsidRDefault="00352746" w:rsidP="00B54C53">
      <w:pPr>
        <w:spacing w:line="600" w:lineRule="exact"/>
        <w:jc w:val="center"/>
        <w:rPr>
          <w:rFonts w:ascii="方正小标宋简体" w:eastAsia="方正小标宋简体"/>
          <w:sz w:val="44"/>
          <w:szCs w:val="44"/>
        </w:rPr>
      </w:pP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第一条  </w:t>
      </w:r>
      <w:r w:rsidRPr="00352746">
        <w:rPr>
          <w:rFonts w:ascii="仿宋_GB2312" w:eastAsia="仿宋_GB2312"/>
          <w:sz w:val="32"/>
          <w:szCs w:val="32"/>
        </w:rPr>
        <w:t>为了规范</w:t>
      </w:r>
      <w:r w:rsidRPr="00352746">
        <w:rPr>
          <w:rFonts w:ascii="仿宋_GB2312" w:eastAsia="仿宋_GB2312" w:hint="eastAsia"/>
          <w:sz w:val="32"/>
          <w:szCs w:val="32"/>
        </w:rPr>
        <w:t>区</w:t>
      </w:r>
      <w:r w:rsidRPr="00352746">
        <w:rPr>
          <w:rFonts w:ascii="仿宋_GB2312" w:eastAsia="仿宋_GB2312"/>
          <w:sz w:val="32"/>
          <w:szCs w:val="32"/>
        </w:rPr>
        <w:t>政府</w:t>
      </w:r>
      <w:r w:rsidRPr="00352746">
        <w:rPr>
          <w:rFonts w:ascii="仿宋_GB2312" w:eastAsia="仿宋_GB2312" w:hint="eastAsia"/>
          <w:sz w:val="32"/>
          <w:szCs w:val="32"/>
        </w:rPr>
        <w:t>作出</w:t>
      </w:r>
      <w:r w:rsidRPr="00352746">
        <w:rPr>
          <w:rFonts w:ascii="仿宋_GB2312" w:eastAsia="仿宋_GB2312"/>
          <w:sz w:val="32"/>
          <w:szCs w:val="32"/>
        </w:rPr>
        <w:t>的行政执法决定</w:t>
      </w:r>
      <w:r w:rsidRPr="00352746">
        <w:rPr>
          <w:rFonts w:ascii="仿宋_GB2312" w:eastAsia="仿宋_GB2312" w:hint="eastAsia"/>
          <w:sz w:val="32"/>
          <w:szCs w:val="32"/>
        </w:rPr>
        <w:t>案件中的</w:t>
      </w:r>
      <w:r w:rsidRPr="00352746">
        <w:rPr>
          <w:rFonts w:ascii="仿宋_GB2312" w:eastAsia="仿宋_GB2312"/>
          <w:sz w:val="32"/>
          <w:szCs w:val="32"/>
        </w:rPr>
        <w:t xml:space="preserve">法制审核工作，提高审核效率，保证审核质量，制定本规程。 </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第二条  </w:t>
      </w:r>
      <w:r w:rsidRPr="00352746">
        <w:rPr>
          <w:rFonts w:ascii="仿宋_GB2312" w:eastAsia="仿宋_GB2312"/>
          <w:sz w:val="32"/>
          <w:szCs w:val="32"/>
        </w:rPr>
        <w:t>属于</w:t>
      </w:r>
      <w:r w:rsidRPr="00352746">
        <w:rPr>
          <w:rFonts w:ascii="仿宋_GB2312" w:eastAsia="仿宋_GB2312" w:hint="eastAsia"/>
          <w:sz w:val="32"/>
          <w:szCs w:val="32"/>
        </w:rPr>
        <w:t>应当以区政府为主体作出</w:t>
      </w:r>
      <w:r w:rsidRPr="00352746">
        <w:rPr>
          <w:rFonts w:ascii="仿宋_GB2312" w:eastAsia="仿宋_GB2312"/>
          <w:sz w:val="32"/>
          <w:szCs w:val="32"/>
        </w:rPr>
        <w:t>行政执法决定</w:t>
      </w:r>
      <w:r w:rsidRPr="00352746">
        <w:rPr>
          <w:rFonts w:ascii="仿宋_GB2312" w:eastAsia="仿宋_GB2312" w:hint="eastAsia"/>
          <w:sz w:val="32"/>
          <w:szCs w:val="32"/>
        </w:rPr>
        <w:t>的案件</w:t>
      </w:r>
      <w:r w:rsidRPr="00352746">
        <w:rPr>
          <w:rFonts w:ascii="仿宋_GB2312" w:eastAsia="仿宋_GB2312"/>
          <w:sz w:val="32"/>
          <w:szCs w:val="32"/>
        </w:rPr>
        <w:t>，</w:t>
      </w:r>
      <w:r w:rsidRPr="00352746">
        <w:rPr>
          <w:rFonts w:ascii="仿宋_GB2312" w:eastAsia="仿宋_GB2312" w:hint="eastAsia"/>
          <w:sz w:val="32"/>
          <w:szCs w:val="32"/>
        </w:rPr>
        <w:t>相关行政执法部门负责案件的具体承办工作，由区</w:t>
      </w:r>
      <w:r w:rsidRPr="00352746">
        <w:rPr>
          <w:rFonts w:ascii="仿宋_GB2312" w:eastAsia="仿宋_GB2312" w:hAnsi="Calibri" w:hint="eastAsia"/>
          <w:sz w:val="32"/>
          <w:szCs w:val="32"/>
        </w:rPr>
        <w:t>司法局</w:t>
      </w:r>
      <w:r w:rsidRPr="00352746">
        <w:rPr>
          <w:rFonts w:ascii="仿宋_GB2312" w:eastAsia="仿宋_GB2312" w:hint="eastAsia"/>
          <w:sz w:val="32"/>
          <w:szCs w:val="32"/>
        </w:rPr>
        <w:t>负责区政府作出行政执法决定的法制审核工作；由区政府办公室负责区政府作出的行政执法决定的集体讨论上会安排等工作。</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第三条  </w:t>
      </w:r>
      <w:r w:rsidRPr="00352746">
        <w:rPr>
          <w:rFonts w:ascii="仿宋_GB2312" w:eastAsia="仿宋_GB2312" w:hint="eastAsia"/>
          <w:sz w:val="32"/>
          <w:szCs w:val="32"/>
        </w:rPr>
        <w:t>案件承办部门应当</w:t>
      </w:r>
      <w:r w:rsidRPr="00352746">
        <w:rPr>
          <w:rFonts w:ascii="仿宋_GB2312" w:eastAsia="仿宋_GB2312"/>
          <w:sz w:val="32"/>
          <w:szCs w:val="32"/>
        </w:rPr>
        <w:t>按照有关法律、法规、规章和本规程的规定报送</w:t>
      </w:r>
      <w:r w:rsidRPr="00352746">
        <w:rPr>
          <w:rFonts w:ascii="仿宋_GB2312" w:eastAsia="仿宋_GB2312" w:hint="eastAsia"/>
          <w:sz w:val="32"/>
          <w:szCs w:val="32"/>
        </w:rPr>
        <w:t>区</w:t>
      </w:r>
      <w:r w:rsidRPr="00352746">
        <w:rPr>
          <w:rFonts w:ascii="仿宋_GB2312" w:eastAsia="仿宋_GB2312" w:hAnsi="Calibri" w:hint="eastAsia"/>
          <w:sz w:val="32"/>
          <w:szCs w:val="32"/>
        </w:rPr>
        <w:t>司法局</w:t>
      </w:r>
      <w:r w:rsidRPr="00352746">
        <w:rPr>
          <w:rFonts w:ascii="仿宋_GB2312" w:eastAsia="仿宋_GB2312"/>
          <w:sz w:val="32"/>
          <w:szCs w:val="32"/>
        </w:rPr>
        <w:t>进行法制审核；报送前，</w:t>
      </w:r>
      <w:r w:rsidRPr="00352746">
        <w:rPr>
          <w:rFonts w:ascii="仿宋_GB2312" w:eastAsia="仿宋_GB2312" w:hint="eastAsia"/>
          <w:sz w:val="32"/>
          <w:szCs w:val="32"/>
        </w:rPr>
        <w:t>应当</w:t>
      </w:r>
      <w:r w:rsidRPr="00352746">
        <w:rPr>
          <w:rFonts w:ascii="仿宋_GB2312" w:eastAsia="仿宋_GB2312"/>
          <w:sz w:val="32"/>
          <w:szCs w:val="32"/>
        </w:rPr>
        <w:t>按照《</w:t>
      </w:r>
      <w:r w:rsidRPr="00352746">
        <w:rPr>
          <w:rFonts w:ascii="仿宋_GB2312" w:eastAsia="仿宋_GB2312" w:hint="eastAsia"/>
          <w:sz w:val="32"/>
          <w:szCs w:val="32"/>
        </w:rPr>
        <w:t>朝阳区重大行政执法决定法制审核规定</w:t>
      </w:r>
      <w:r w:rsidRPr="00352746">
        <w:rPr>
          <w:rFonts w:ascii="仿宋_GB2312" w:eastAsia="仿宋_GB2312"/>
          <w:sz w:val="32"/>
          <w:szCs w:val="32"/>
        </w:rPr>
        <w:t>》的规定，先经本单位法制</w:t>
      </w:r>
      <w:r w:rsidRPr="00352746">
        <w:rPr>
          <w:rFonts w:ascii="仿宋_GB2312" w:eastAsia="仿宋_GB2312" w:hint="eastAsia"/>
          <w:sz w:val="32"/>
          <w:szCs w:val="32"/>
        </w:rPr>
        <w:t>机构</w:t>
      </w:r>
      <w:r w:rsidRPr="00352746">
        <w:rPr>
          <w:rFonts w:ascii="仿宋_GB2312" w:eastAsia="仿宋_GB2312"/>
          <w:sz w:val="32"/>
          <w:szCs w:val="32"/>
        </w:rPr>
        <w:t>审核</w:t>
      </w:r>
      <w:r w:rsidRPr="00352746">
        <w:rPr>
          <w:rFonts w:ascii="仿宋_GB2312" w:eastAsia="仿宋_GB2312" w:hint="eastAsia"/>
          <w:sz w:val="32"/>
          <w:szCs w:val="32"/>
        </w:rPr>
        <w:t>，并经本单位集体讨论形成拟作出的行政执法决定</w:t>
      </w:r>
      <w:r w:rsidRPr="00352746">
        <w:rPr>
          <w:rFonts w:ascii="仿宋_GB2312" w:eastAsia="仿宋_GB2312"/>
          <w:sz w:val="32"/>
          <w:szCs w:val="32"/>
        </w:rPr>
        <w:t xml:space="preserve">。 </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hint="eastAsia"/>
          <w:sz w:val="32"/>
          <w:szCs w:val="32"/>
        </w:rPr>
        <w:t>法律、法规、规章规定因情况紧急等原因，需要作出即时性、应急性行政执法决定的，经区政府主要负责人或其授权的其他负责人批准，可以不经过法制审核径直作出行政执法决定。</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第四条  </w:t>
      </w:r>
      <w:r w:rsidRPr="00352746">
        <w:rPr>
          <w:rFonts w:ascii="仿宋_GB2312" w:eastAsia="仿宋_GB2312" w:hint="eastAsia"/>
          <w:sz w:val="32"/>
          <w:szCs w:val="32"/>
        </w:rPr>
        <w:t>需要由区司法局进行法制审核的案件</w:t>
      </w:r>
      <w:r w:rsidRPr="00352746">
        <w:rPr>
          <w:rFonts w:ascii="仿宋_GB2312" w:eastAsia="仿宋_GB2312"/>
          <w:sz w:val="32"/>
          <w:szCs w:val="32"/>
        </w:rPr>
        <w:t>，</w:t>
      </w:r>
      <w:r w:rsidRPr="00352746">
        <w:rPr>
          <w:rFonts w:ascii="仿宋_GB2312" w:eastAsia="仿宋_GB2312" w:hint="eastAsia"/>
          <w:sz w:val="32"/>
          <w:szCs w:val="32"/>
        </w:rPr>
        <w:t>案件承办部门应当报送</w:t>
      </w:r>
      <w:r w:rsidRPr="00352746">
        <w:rPr>
          <w:rFonts w:ascii="仿宋_GB2312" w:eastAsia="仿宋_GB2312"/>
          <w:sz w:val="32"/>
          <w:szCs w:val="32"/>
        </w:rPr>
        <w:t xml:space="preserve">下列相关材料（含光盘等电子介质形式，下同）： </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sz w:val="32"/>
          <w:szCs w:val="32"/>
        </w:rPr>
        <w:t>（一）法律依据材料（含法律、法规、规章、行政规范性文件及其他相关标准、技术规范等）；</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sz w:val="32"/>
          <w:szCs w:val="32"/>
        </w:rPr>
        <w:t>（二）行政执法过程中接收、</w:t>
      </w:r>
      <w:r w:rsidRPr="00352746">
        <w:rPr>
          <w:rFonts w:ascii="仿宋_GB2312" w:eastAsia="仿宋_GB2312" w:hint="eastAsia"/>
          <w:sz w:val="32"/>
          <w:szCs w:val="32"/>
        </w:rPr>
        <w:t>采集</w:t>
      </w:r>
      <w:r w:rsidRPr="00352746">
        <w:rPr>
          <w:rFonts w:ascii="仿宋_GB2312" w:eastAsia="仿宋_GB2312"/>
          <w:sz w:val="32"/>
          <w:szCs w:val="32"/>
        </w:rPr>
        <w:t>或制作形成的主要证据材料</w:t>
      </w:r>
      <w:r w:rsidRPr="00352746">
        <w:rPr>
          <w:rFonts w:ascii="仿宋_GB2312" w:eastAsia="仿宋_GB2312" w:hint="eastAsia"/>
          <w:sz w:val="32"/>
          <w:szCs w:val="32"/>
        </w:rPr>
        <w:t>原件和复印件</w:t>
      </w:r>
      <w:r w:rsidRPr="00352746">
        <w:rPr>
          <w:rFonts w:ascii="仿宋_GB2312" w:eastAsia="仿宋_GB2312"/>
          <w:sz w:val="32"/>
          <w:szCs w:val="32"/>
        </w:rPr>
        <w:t>（含行政执法文书、当事人提交的相关证明材料、当事人和利害关系人的陈述申辩、听证报告、专家论证&lt;咨询&gt; 报告等）；</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sz w:val="32"/>
          <w:szCs w:val="32"/>
        </w:rPr>
        <w:t>（三）</w:t>
      </w:r>
      <w:r w:rsidRPr="00352746">
        <w:rPr>
          <w:rFonts w:ascii="仿宋_GB2312" w:eastAsia="仿宋_GB2312" w:hint="eastAsia"/>
          <w:sz w:val="32"/>
          <w:szCs w:val="32"/>
        </w:rPr>
        <w:t>案件承办部门</w:t>
      </w:r>
      <w:r w:rsidRPr="00352746">
        <w:rPr>
          <w:rFonts w:ascii="仿宋_GB2312" w:eastAsia="仿宋_GB2312"/>
          <w:sz w:val="32"/>
          <w:szCs w:val="32"/>
        </w:rPr>
        <w:t>内部审核形成的材料</w:t>
      </w:r>
      <w:r w:rsidRPr="00352746">
        <w:rPr>
          <w:rFonts w:ascii="仿宋_GB2312" w:eastAsia="仿宋_GB2312" w:hint="eastAsia"/>
          <w:sz w:val="32"/>
          <w:szCs w:val="32"/>
        </w:rPr>
        <w:t>原件和</w:t>
      </w:r>
      <w:r w:rsidRPr="00352746">
        <w:rPr>
          <w:rFonts w:ascii="仿宋_GB2312" w:eastAsia="仿宋_GB2312"/>
          <w:sz w:val="32"/>
          <w:szCs w:val="32"/>
        </w:rPr>
        <w:t>复印件（含</w:t>
      </w:r>
      <w:r w:rsidRPr="00352746">
        <w:rPr>
          <w:rFonts w:ascii="仿宋_GB2312" w:eastAsia="仿宋_GB2312" w:hint="eastAsia"/>
          <w:sz w:val="32"/>
          <w:szCs w:val="32"/>
        </w:rPr>
        <w:t>承办</w:t>
      </w:r>
      <w:r w:rsidRPr="00352746">
        <w:rPr>
          <w:rFonts w:ascii="仿宋_GB2312" w:eastAsia="仿宋_GB2312"/>
          <w:sz w:val="32"/>
          <w:szCs w:val="32"/>
        </w:rPr>
        <w:t>机构办理意见、法制审核意见、</w:t>
      </w:r>
      <w:r w:rsidRPr="00352746">
        <w:rPr>
          <w:rFonts w:ascii="仿宋_GB2312" w:eastAsia="仿宋_GB2312" w:hint="eastAsia"/>
          <w:sz w:val="32"/>
          <w:szCs w:val="32"/>
        </w:rPr>
        <w:t>局长（主任）办公会集体讨论</w:t>
      </w:r>
      <w:r w:rsidRPr="00352746">
        <w:rPr>
          <w:rFonts w:ascii="仿宋_GB2312" w:eastAsia="仿宋_GB2312"/>
          <w:sz w:val="32"/>
          <w:szCs w:val="32"/>
        </w:rPr>
        <w:t>意见等）；</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sz w:val="32"/>
          <w:szCs w:val="32"/>
        </w:rPr>
        <w:t>（四）</w:t>
      </w:r>
      <w:r w:rsidRPr="00352746">
        <w:rPr>
          <w:rFonts w:ascii="仿宋_GB2312" w:eastAsia="仿宋_GB2312" w:hint="eastAsia"/>
          <w:sz w:val="32"/>
          <w:szCs w:val="32"/>
        </w:rPr>
        <w:t>区司法局</w:t>
      </w:r>
      <w:r w:rsidRPr="00352746">
        <w:rPr>
          <w:rFonts w:ascii="仿宋_GB2312" w:eastAsia="仿宋_GB2312"/>
          <w:sz w:val="32"/>
          <w:szCs w:val="32"/>
        </w:rPr>
        <w:t>要求提交的其他相关材料。</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第五条  </w:t>
      </w:r>
      <w:r w:rsidRPr="00352746">
        <w:rPr>
          <w:rFonts w:ascii="仿宋_GB2312" w:eastAsia="仿宋_GB2312" w:hint="eastAsia"/>
          <w:sz w:val="32"/>
          <w:szCs w:val="32"/>
        </w:rPr>
        <w:t>区</w:t>
      </w:r>
      <w:r w:rsidRPr="00352746">
        <w:rPr>
          <w:rFonts w:ascii="仿宋_GB2312" w:eastAsia="仿宋_GB2312" w:hAnsi="Calibri" w:hint="eastAsia"/>
          <w:sz w:val="32"/>
          <w:szCs w:val="32"/>
        </w:rPr>
        <w:t>司法局</w:t>
      </w:r>
      <w:r w:rsidRPr="00352746">
        <w:rPr>
          <w:rFonts w:ascii="仿宋_GB2312" w:eastAsia="仿宋_GB2312"/>
          <w:sz w:val="32"/>
          <w:szCs w:val="32"/>
        </w:rPr>
        <w:t>进行法制审核以书面审核为主</w:t>
      </w:r>
      <w:r w:rsidRPr="00352746">
        <w:rPr>
          <w:rFonts w:ascii="仿宋_GB2312" w:eastAsia="仿宋_GB2312" w:hint="eastAsia"/>
          <w:sz w:val="32"/>
          <w:szCs w:val="32"/>
        </w:rPr>
        <w:t>，根据案件情况也可以要求案件承办部门、其他有关部门和个人就被调查事项涉及的问题在规定期限作出解释或者说明。</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第六条  </w:t>
      </w:r>
      <w:r w:rsidRPr="00352746">
        <w:rPr>
          <w:rFonts w:ascii="仿宋_GB2312" w:eastAsia="仿宋_GB2312" w:hint="eastAsia"/>
          <w:sz w:val="32"/>
          <w:szCs w:val="32"/>
        </w:rPr>
        <w:t>区</w:t>
      </w:r>
      <w:r w:rsidRPr="00352746">
        <w:rPr>
          <w:rFonts w:ascii="仿宋_GB2312" w:eastAsia="仿宋_GB2312" w:hAnsi="Calibri" w:hint="eastAsia"/>
          <w:sz w:val="32"/>
          <w:szCs w:val="32"/>
        </w:rPr>
        <w:t>司法局</w:t>
      </w:r>
      <w:r w:rsidRPr="00352746">
        <w:rPr>
          <w:rFonts w:ascii="仿宋_GB2312" w:eastAsia="仿宋_GB2312" w:hint="eastAsia"/>
          <w:sz w:val="32"/>
          <w:szCs w:val="32"/>
        </w:rPr>
        <w:t>对拟作出的行政执法决定进行审核后，根据不同情况，提出以下相应书面意见：</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hint="eastAsia"/>
          <w:sz w:val="32"/>
          <w:szCs w:val="32"/>
        </w:rPr>
        <w:t>（一）认为拟作出的行政执法决定主体适格，事实清楚，证据确凿、充分，适用法律、法规、规章正确，定性准确，裁量适当，程序合法，出具同意的审核意见；</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hint="eastAsia"/>
          <w:sz w:val="32"/>
          <w:szCs w:val="32"/>
        </w:rPr>
        <w:t>（二）认为拟作出的行政执法决定主体不适格，违法事实不清，主要证据不足，适用依据错误，违反法定程序或者超越权限范围的，出具不同意的审核意见。</w:t>
      </w:r>
    </w:p>
    <w:p w:rsidR="00352746" w:rsidRPr="00352746" w:rsidRDefault="00352746" w:rsidP="00B54C53">
      <w:pPr>
        <w:spacing w:line="600" w:lineRule="exact"/>
        <w:ind w:firstLineChars="196" w:firstLine="627"/>
        <w:rPr>
          <w:rFonts w:ascii="黑体" w:eastAsia="黑体" w:hAnsi="黑体"/>
          <w:sz w:val="32"/>
          <w:szCs w:val="32"/>
        </w:rPr>
      </w:pPr>
      <w:r w:rsidRPr="00352746">
        <w:rPr>
          <w:rFonts w:ascii="黑体" w:eastAsia="黑体" w:hAnsi="黑体" w:hint="eastAsia"/>
          <w:sz w:val="32"/>
          <w:szCs w:val="32"/>
        </w:rPr>
        <w:t xml:space="preserve">第七条  </w:t>
      </w:r>
      <w:r w:rsidRPr="00352746">
        <w:rPr>
          <w:rFonts w:ascii="仿宋_GB2312" w:eastAsia="仿宋_GB2312" w:hint="eastAsia"/>
          <w:sz w:val="32"/>
          <w:szCs w:val="32"/>
        </w:rPr>
        <w:t>区</w:t>
      </w:r>
      <w:r w:rsidRPr="00352746">
        <w:rPr>
          <w:rFonts w:ascii="仿宋_GB2312" w:eastAsia="仿宋_GB2312" w:hAnsi="Calibri" w:hint="eastAsia"/>
          <w:sz w:val="32"/>
          <w:szCs w:val="32"/>
        </w:rPr>
        <w:t>司法局</w:t>
      </w:r>
      <w:r w:rsidRPr="00352746">
        <w:rPr>
          <w:rFonts w:ascii="仿宋_GB2312" w:eastAsia="仿宋_GB2312" w:hint="eastAsia"/>
          <w:sz w:val="32"/>
          <w:szCs w:val="32"/>
        </w:rPr>
        <w:t>对拟作出的行政执法决定审核通过并报主管法制工作的区领导批准后，将全部案卷材料及审批文书原件退回案件承办部门，区司法局留存案卷材料复印件和审批文书原件备案。</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hint="eastAsia"/>
          <w:sz w:val="32"/>
          <w:szCs w:val="32"/>
        </w:rPr>
        <w:t>区</w:t>
      </w:r>
      <w:r w:rsidRPr="00352746">
        <w:rPr>
          <w:rFonts w:ascii="仿宋_GB2312" w:eastAsia="仿宋_GB2312" w:hAnsi="Calibri" w:hint="eastAsia"/>
          <w:sz w:val="32"/>
          <w:szCs w:val="32"/>
        </w:rPr>
        <w:t>司法局</w:t>
      </w:r>
      <w:r w:rsidRPr="00352746">
        <w:rPr>
          <w:rFonts w:ascii="仿宋_GB2312" w:eastAsia="仿宋_GB2312" w:hint="eastAsia"/>
          <w:sz w:val="32"/>
          <w:szCs w:val="32"/>
        </w:rPr>
        <w:t>对拟作出的行政执法决定出具不同意的审核意见后，将全部案卷材料原件退回案件承办部门，案件承办部门按照审核意见补充材料后，按照本规程的要求重新报送区</w:t>
      </w:r>
      <w:r w:rsidRPr="00352746">
        <w:rPr>
          <w:rFonts w:ascii="仿宋_GB2312" w:eastAsia="仿宋_GB2312" w:hAnsi="Calibri" w:hint="eastAsia"/>
          <w:sz w:val="32"/>
          <w:szCs w:val="32"/>
        </w:rPr>
        <w:t>司法局</w:t>
      </w:r>
      <w:r w:rsidRPr="00352746">
        <w:rPr>
          <w:rFonts w:ascii="仿宋_GB2312" w:eastAsia="仿宋_GB2312" w:hint="eastAsia"/>
          <w:sz w:val="32"/>
          <w:szCs w:val="32"/>
        </w:rPr>
        <w:t>进行法制审核。</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第八条 </w:t>
      </w:r>
      <w:r w:rsidRPr="00352746">
        <w:rPr>
          <w:rFonts w:ascii="仿宋_GB2312" w:eastAsia="仿宋_GB2312" w:hint="eastAsia"/>
          <w:sz w:val="32"/>
          <w:szCs w:val="32"/>
        </w:rPr>
        <w:t xml:space="preserve"> </w:t>
      </w:r>
      <w:r w:rsidRPr="00352746">
        <w:rPr>
          <w:rFonts w:ascii="仿宋_GB2312" w:eastAsia="仿宋_GB2312"/>
          <w:sz w:val="32"/>
          <w:szCs w:val="32"/>
        </w:rPr>
        <w:t>报送</w:t>
      </w:r>
      <w:r w:rsidRPr="00352746">
        <w:rPr>
          <w:rFonts w:ascii="仿宋_GB2312" w:eastAsia="仿宋_GB2312" w:hint="eastAsia"/>
          <w:sz w:val="32"/>
          <w:szCs w:val="32"/>
        </w:rPr>
        <w:t>区</w:t>
      </w:r>
      <w:r w:rsidRPr="00352746">
        <w:rPr>
          <w:rFonts w:ascii="仿宋_GB2312" w:eastAsia="仿宋_GB2312"/>
          <w:sz w:val="32"/>
          <w:szCs w:val="32"/>
        </w:rPr>
        <w:t>政府</w:t>
      </w:r>
      <w:r w:rsidRPr="00352746">
        <w:rPr>
          <w:rFonts w:ascii="仿宋_GB2312" w:eastAsia="仿宋_GB2312" w:hint="eastAsia"/>
          <w:sz w:val="32"/>
          <w:szCs w:val="32"/>
        </w:rPr>
        <w:t>批准</w:t>
      </w:r>
      <w:r w:rsidRPr="00352746">
        <w:rPr>
          <w:rFonts w:ascii="仿宋_GB2312" w:eastAsia="仿宋_GB2312"/>
          <w:sz w:val="32"/>
          <w:szCs w:val="32"/>
        </w:rPr>
        <w:t>的行政执法决定</w:t>
      </w:r>
      <w:r w:rsidRPr="00352746">
        <w:rPr>
          <w:rFonts w:ascii="仿宋_GB2312" w:eastAsia="仿宋_GB2312" w:hint="eastAsia"/>
          <w:sz w:val="32"/>
          <w:szCs w:val="32"/>
        </w:rPr>
        <w:t>由区</w:t>
      </w:r>
      <w:r w:rsidRPr="00352746">
        <w:rPr>
          <w:rFonts w:ascii="仿宋_GB2312" w:eastAsia="仿宋_GB2312" w:hAnsi="Calibri" w:hint="eastAsia"/>
          <w:sz w:val="32"/>
          <w:szCs w:val="32"/>
        </w:rPr>
        <w:t>司法局</w:t>
      </w:r>
      <w:r w:rsidRPr="00352746">
        <w:rPr>
          <w:rFonts w:ascii="仿宋_GB2312" w:eastAsia="仿宋_GB2312" w:hint="eastAsia"/>
          <w:sz w:val="32"/>
          <w:szCs w:val="32"/>
        </w:rPr>
        <w:t>审核通过后，案件承办部门将全部案卷材料及审批文书报送至区政府，提请区长办公会进行集体讨论。集体讨论记录由案件承办部门法制机构负责制作。</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仿宋_GB2312" w:eastAsia="仿宋_GB2312" w:hint="eastAsia"/>
          <w:sz w:val="32"/>
          <w:szCs w:val="32"/>
        </w:rPr>
        <w:t>区长办公会集体讨论通过并形成结论性意见后，案件承办部门制作行政执法决定文书并送至区政府加盖印章，除送达当事人、本部门存档一份外，同时交由区</w:t>
      </w:r>
      <w:r w:rsidRPr="00352746">
        <w:rPr>
          <w:rFonts w:ascii="仿宋_GB2312" w:eastAsia="仿宋_GB2312" w:hAnsi="Calibri" w:hint="eastAsia"/>
          <w:sz w:val="32"/>
          <w:szCs w:val="32"/>
        </w:rPr>
        <w:t>司法局</w:t>
      </w:r>
      <w:r w:rsidRPr="00352746">
        <w:rPr>
          <w:rFonts w:ascii="仿宋_GB2312" w:eastAsia="仿宋_GB2312" w:hint="eastAsia"/>
          <w:sz w:val="32"/>
          <w:szCs w:val="32"/>
        </w:rPr>
        <w:t>留存一份备案。</w:t>
      </w:r>
    </w:p>
    <w:p w:rsidR="00352746" w:rsidRPr="00352746" w:rsidRDefault="00352746" w:rsidP="00B54C53">
      <w:pPr>
        <w:spacing w:line="600" w:lineRule="exact"/>
        <w:ind w:firstLineChars="196" w:firstLine="627"/>
        <w:rPr>
          <w:rFonts w:ascii="仿宋_GB2312" w:eastAsia="仿宋_GB2312"/>
          <w:sz w:val="32"/>
          <w:szCs w:val="32"/>
        </w:rPr>
      </w:pPr>
      <w:r w:rsidRPr="00352746">
        <w:rPr>
          <w:rFonts w:ascii="黑体" w:eastAsia="黑体" w:hAnsi="黑体" w:hint="eastAsia"/>
          <w:sz w:val="32"/>
          <w:szCs w:val="32"/>
        </w:rPr>
        <w:t xml:space="preserve">第九条 </w:t>
      </w:r>
      <w:r w:rsidRPr="00352746">
        <w:rPr>
          <w:rFonts w:ascii="仿宋_GB2312" w:eastAsia="仿宋_GB2312"/>
          <w:sz w:val="32"/>
          <w:szCs w:val="32"/>
        </w:rPr>
        <w:t>本规程自</w:t>
      </w:r>
      <w:r w:rsidRPr="00352746">
        <w:rPr>
          <w:rFonts w:ascii="仿宋_GB2312" w:eastAsia="仿宋_GB2312" w:hint="eastAsia"/>
          <w:sz w:val="32"/>
          <w:szCs w:val="32"/>
        </w:rPr>
        <w:t>2020</w:t>
      </w:r>
      <w:r w:rsidRPr="00352746">
        <w:rPr>
          <w:rFonts w:ascii="仿宋_GB2312" w:eastAsia="仿宋_GB2312"/>
          <w:sz w:val="32"/>
          <w:szCs w:val="32"/>
        </w:rPr>
        <w:t>年</w:t>
      </w:r>
      <w:r w:rsidRPr="00352746">
        <w:rPr>
          <w:rFonts w:ascii="仿宋_GB2312" w:eastAsia="仿宋_GB2312" w:hint="eastAsia"/>
          <w:sz w:val="32"/>
          <w:szCs w:val="32"/>
        </w:rPr>
        <w:t>1</w:t>
      </w:r>
      <w:r w:rsidRPr="00352746">
        <w:rPr>
          <w:rFonts w:ascii="仿宋_GB2312" w:eastAsia="仿宋_GB2312"/>
          <w:sz w:val="32"/>
          <w:szCs w:val="32"/>
        </w:rPr>
        <w:t>月</w:t>
      </w:r>
      <w:r w:rsidRPr="00352746">
        <w:rPr>
          <w:rFonts w:ascii="仿宋_GB2312" w:eastAsia="仿宋_GB2312" w:hint="eastAsia"/>
          <w:sz w:val="32"/>
          <w:szCs w:val="32"/>
        </w:rPr>
        <w:t>1</w:t>
      </w:r>
      <w:r w:rsidRPr="00352746">
        <w:rPr>
          <w:rFonts w:ascii="仿宋_GB2312" w:eastAsia="仿宋_GB2312"/>
          <w:sz w:val="32"/>
          <w:szCs w:val="32"/>
        </w:rPr>
        <w:t>日起施行</w:t>
      </w:r>
      <w:r w:rsidRPr="00352746">
        <w:rPr>
          <w:rFonts w:ascii="仿宋_GB2312" w:eastAsia="仿宋_GB2312" w:hint="eastAsia"/>
          <w:sz w:val="32"/>
          <w:szCs w:val="32"/>
        </w:rPr>
        <w:t>，本规程附法制审核流程图一份。</w:t>
      </w:r>
    </w:p>
    <w:p w:rsidR="00352746" w:rsidRPr="00352746" w:rsidRDefault="00352746" w:rsidP="00B54C53">
      <w:pPr>
        <w:spacing w:line="600" w:lineRule="exact"/>
        <w:ind w:firstLineChars="196" w:firstLine="627"/>
        <w:rPr>
          <w:rFonts w:ascii="仿宋_GB2312" w:eastAsia="仿宋_GB2312"/>
          <w:sz w:val="32"/>
          <w:szCs w:val="32"/>
        </w:rPr>
      </w:pPr>
    </w:p>
    <w:p w:rsidR="002D0F08" w:rsidRPr="00352746" w:rsidRDefault="002D0F08" w:rsidP="00352746">
      <w:pPr>
        <w:spacing w:line="600" w:lineRule="exact"/>
        <w:ind w:firstLineChars="196" w:firstLine="627"/>
        <w:rPr>
          <w:rFonts w:ascii="仿宋_GB2312" w:eastAsia="仿宋_GB2312"/>
          <w:sz w:val="32"/>
          <w:szCs w:val="32"/>
        </w:rPr>
      </w:pPr>
    </w:p>
    <w:p w:rsidR="002D0F08" w:rsidRDefault="002D0F08" w:rsidP="00352746">
      <w:pPr>
        <w:spacing w:line="600" w:lineRule="exact"/>
        <w:rPr>
          <w:szCs w:val="32"/>
        </w:rPr>
      </w:pPr>
    </w:p>
    <w:p w:rsidR="00352746" w:rsidRDefault="00352746" w:rsidP="00352746">
      <w:pPr>
        <w:spacing w:line="600" w:lineRule="exact"/>
        <w:rPr>
          <w:szCs w:val="32"/>
        </w:rPr>
      </w:pPr>
    </w:p>
    <w:p w:rsidR="00352746" w:rsidRDefault="00352746" w:rsidP="00352746">
      <w:pPr>
        <w:spacing w:line="600" w:lineRule="exact"/>
        <w:rPr>
          <w:szCs w:val="32"/>
        </w:rPr>
      </w:pPr>
    </w:p>
    <w:p w:rsidR="00352746" w:rsidRDefault="00352746" w:rsidP="002D0F08">
      <w:pPr>
        <w:rPr>
          <w:szCs w:val="32"/>
        </w:rPr>
        <w:sectPr w:rsidR="00352746" w:rsidSect="00360F7E">
          <w:headerReference w:type="default" r:id="rId7"/>
          <w:footerReference w:type="default" r:id="rId8"/>
          <w:pgSz w:w="11906" w:h="16838"/>
          <w:pgMar w:top="2098" w:right="1474" w:bottom="1985" w:left="1588" w:header="851" w:footer="1375" w:gutter="0"/>
          <w:cols w:space="425"/>
          <w:docGrid w:type="lines" w:linePitch="312"/>
        </w:sectPr>
      </w:pPr>
    </w:p>
    <w:p w:rsidR="002D0F08" w:rsidRPr="00B90AC7" w:rsidRDefault="00D6077D" w:rsidP="00B90AC7">
      <w:pPr>
        <w:jc w:val="center"/>
        <w:rPr>
          <w:rFonts w:ascii="黑体" w:eastAsia="黑体" w:hAnsi="黑体"/>
          <w:sz w:val="44"/>
          <w:szCs w:val="44"/>
        </w:rPr>
      </w:pPr>
      <w:r>
        <w:rPr>
          <w:rFonts w:ascii="黑体" w:eastAsia="黑体" w:hAnsi="黑体"/>
          <w:noProof/>
          <w:sz w:val="44"/>
          <w:szCs w:val="44"/>
        </w:rPr>
        <w:pict>
          <v:rect id="_x0000_s1190" style="position:absolute;left:0;text-align:left;margin-left:564.65pt;margin-top:413.8pt;width:162pt;height:87.4pt;z-index:251688960">
            <v:textbox style="mso-next-textbox:#_x0000_s1190">
              <w:txbxContent>
                <w:p w:rsidR="002B23D2" w:rsidRPr="00C51FE9" w:rsidRDefault="002B23D2" w:rsidP="002D0F08">
                  <w:pPr>
                    <w:rPr>
                      <w:sz w:val="24"/>
                    </w:rPr>
                  </w:pPr>
                  <w:r w:rsidRPr="00215C46">
                    <w:rPr>
                      <w:rFonts w:hint="eastAsia"/>
                      <w:sz w:val="24"/>
                    </w:rPr>
                    <w:t>区</w:t>
                  </w:r>
                  <w:r>
                    <w:rPr>
                      <w:rFonts w:hint="eastAsia"/>
                      <w:sz w:val="24"/>
                    </w:rPr>
                    <w:t>司法局</w:t>
                  </w:r>
                  <w:r w:rsidRPr="00215C46">
                    <w:rPr>
                      <w:rFonts w:hint="eastAsia"/>
                      <w:sz w:val="24"/>
                    </w:rPr>
                    <w:t>将全部案卷材料及审批文书原件退回案件承办部门，区</w:t>
                  </w:r>
                  <w:r>
                    <w:rPr>
                      <w:rFonts w:hint="eastAsia"/>
                      <w:sz w:val="24"/>
                    </w:rPr>
                    <w:t>司法局</w:t>
                  </w:r>
                  <w:r w:rsidRPr="00215C46">
                    <w:rPr>
                      <w:rFonts w:hint="eastAsia"/>
                      <w:sz w:val="24"/>
                    </w:rPr>
                    <w:t>留存</w:t>
                  </w:r>
                  <w:r>
                    <w:rPr>
                      <w:rFonts w:hint="eastAsia"/>
                      <w:sz w:val="24"/>
                    </w:rPr>
                    <w:t>案件材料复印件及审批文书原件</w:t>
                  </w:r>
                  <w:r w:rsidRPr="00C51FE9">
                    <w:rPr>
                      <w:rFonts w:hint="eastAsia"/>
                      <w:sz w:val="24"/>
                    </w:rPr>
                    <w:t>1</w:t>
                  </w:r>
                  <w:r w:rsidRPr="00C51FE9">
                    <w:rPr>
                      <w:rFonts w:hint="eastAsia"/>
                      <w:sz w:val="24"/>
                    </w:rPr>
                    <w:t>份备案</w:t>
                  </w:r>
                </w:p>
              </w:txbxContent>
            </v:textbox>
          </v:rect>
        </w:pict>
      </w:r>
      <w:r>
        <w:rPr>
          <w:rFonts w:ascii="黑体" w:eastAsia="黑体" w:hAnsi="黑体"/>
          <w:noProof/>
          <w:sz w:val="44"/>
          <w:szCs w:val="44"/>
        </w:rPr>
        <w:pict>
          <v:shapetype id="_x0000_t109" coordsize="21600,21600" o:spt="109" path="m,l,21600r21600,l21600,xe">
            <v:stroke joinstyle="miter"/>
            <v:path gradientshapeok="t" o:connecttype="rect"/>
          </v:shapetype>
          <v:shape id="_x0000_s1189" type="#_x0000_t109" style="position:absolute;left:0;text-align:left;margin-left:495pt;margin-top:46.8pt;width:162pt;height:82.4pt;z-index:251687936">
            <v:textbox style="mso-next-textbox:#_x0000_s1189">
              <w:txbxContent>
                <w:p w:rsidR="002B23D2" w:rsidRPr="004471E6" w:rsidRDefault="002B23D2" w:rsidP="002D0F08">
                  <w:pPr>
                    <w:adjustRightInd w:val="0"/>
                    <w:snapToGrid w:val="0"/>
                    <w:spacing w:line="240" w:lineRule="atLeast"/>
                    <w:rPr>
                      <w:sz w:val="24"/>
                    </w:rPr>
                  </w:pPr>
                  <w:r>
                    <w:rPr>
                      <w:rFonts w:hint="eastAsia"/>
                      <w:sz w:val="24"/>
                    </w:rPr>
                    <w:t>案件进行集体讨论应制作集体讨论记录形成拟作出行政决定的意见。经主管领导、参会人签署意见并签名、日期</w:t>
                  </w:r>
                </w:p>
              </w:txbxContent>
            </v:textbox>
          </v:shape>
        </w:pict>
      </w:r>
      <w:r w:rsidR="002D0F08" w:rsidRPr="00B90AC7">
        <w:rPr>
          <w:rFonts w:ascii="黑体" w:eastAsia="黑体" w:hAnsi="黑体" w:hint="eastAsia"/>
          <w:sz w:val="44"/>
          <w:szCs w:val="44"/>
        </w:rPr>
        <w:t>法制审核流程图</w:t>
      </w:r>
    </w:p>
    <w:p w:rsidR="002D0F08" w:rsidRPr="00D561F1" w:rsidRDefault="00D6077D" w:rsidP="002D0F08">
      <w:pPr>
        <w:rPr>
          <w:szCs w:val="22"/>
        </w:rPr>
      </w:pPr>
      <w:r>
        <w:rPr>
          <w:noProof/>
          <w:szCs w:val="22"/>
        </w:rPr>
        <w:pict>
          <v:shape id="_x0000_s1164" type="#_x0000_t109" style="position:absolute;left:0;text-align:left;margin-left:-18pt;margin-top:2.55pt;width:162pt;height:117pt;z-index:251662336">
            <v:textbox style="mso-next-textbox:#_x0000_s1164">
              <w:txbxContent>
                <w:p w:rsidR="002B23D2" w:rsidRPr="004471E6" w:rsidRDefault="002B23D2" w:rsidP="002D0F08">
                  <w:pPr>
                    <w:adjustRightInd w:val="0"/>
                    <w:snapToGrid w:val="0"/>
                    <w:spacing w:line="240" w:lineRule="atLeast"/>
                    <w:rPr>
                      <w:sz w:val="24"/>
                    </w:rPr>
                  </w:pPr>
                  <w:r>
                    <w:rPr>
                      <w:rFonts w:hint="eastAsia"/>
                      <w:sz w:val="24"/>
                    </w:rPr>
                    <w:t>案件</w:t>
                  </w:r>
                  <w:r w:rsidRPr="004471E6">
                    <w:rPr>
                      <w:rFonts w:hint="eastAsia"/>
                      <w:sz w:val="24"/>
                    </w:rPr>
                    <w:t>的承办</w:t>
                  </w:r>
                  <w:r>
                    <w:rPr>
                      <w:rFonts w:hint="eastAsia"/>
                      <w:sz w:val="24"/>
                    </w:rPr>
                    <w:t>部门在案件调查终结后，填写行政执法决定审批表，将案件事实、依据、承办人意见等内容予以记载，与本案其他的案卷材料、法律依据等一并报送本部门法制机构进行法制审核。</w:t>
                  </w:r>
                </w:p>
              </w:txbxContent>
            </v:textbox>
          </v:shape>
        </w:pict>
      </w:r>
    </w:p>
    <w:p w:rsidR="002D0F08" w:rsidRPr="00D561F1" w:rsidRDefault="002D0F08" w:rsidP="002D0F08">
      <w:pPr>
        <w:rPr>
          <w:szCs w:val="22"/>
        </w:rPr>
      </w:pPr>
    </w:p>
    <w:p w:rsidR="002D0F08" w:rsidRPr="00D561F1" w:rsidRDefault="00D6077D" w:rsidP="002D0F08">
      <w:pPr>
        <w:rPr>
          <w:szCs w:val="22"/>
        </w:rPr>
      </w:pPr>
      <w:r>
        <w:rPr>
          <w:noProof/>
          <w:szCs w:val="22"/>
        </w:rPr>
        <w:pict>
          <v:shape id="_x0000_s1188" type="#_x0000_t109" style="position:absolute;left:0;text-align:left;margin-left:324pt;margin-top:-7.8pt;width:135pt;height:70.2pt;z-index:251686912">
            <v:textbox style="mso-next-textbox:#_x0000_s1188">
              <w:txbxContent>
                <w:p w:rsidR="002B23D2" w:rsidRPr="004471E6" w:rsidRDefault="002B23D2" w:rsidP="002D0F08">
                  <w:pPr>
                    <w:adjustRightInd w:val="0"/>
                    <w:snapToGrid w:val="0"/>
                    <w:spacing w:line="240" w:lineRule="atLeast"/>
                    <w:rPr>
                      <w:sz w:val="24"/>
                    </w:rPr>
                  </w:pPr>
                  <w:r>
                    <w:rPr>
                      <w:rFonts w:hint="eastAsia"/>
                      <w:sz w:val="24"/>
                    </w:rPr>
                    <w:t>法制审核通过的，报主管法制工作的领导提请上局</w:t>
                  </w:r>
                  <w:r w:rsidR="00E63E97">
                    <w:rPr>
                      <w:rFonts w:hint="eastAsia"/>
                      <w:sz w:val="24"/>
                    </w:rPr>
                    <w:t>长</w:t>
                  </w:r>
                  <w:r>
                    <w:rPr>
                      <w:rFonts w:hint="eastAsia"/>
                      <w:sz w:val="24"/>
                    </w:rPr>
                    <w:t>（主任）办公会进行集体讨论</w:t>
                  </w:r>
                </w:p>
              </w:txbxContent>
            </v:textbox>
          </v:shape>
        </w:pict>
      </w:r>
      <w:r>
        <w:rPr>
          <w:noProof/>
          <w:szCs w:val="22"/>
        </w:rPr>
        <w:pict>
          <v:shape id="_x0000_s1165" type="#_x0000_t109" style="position:absolute;left:0;text-align:left;margin-left:180pt;margin-top:-7.8pt;width:108pt;height:70.2pt;z-index:251663360">
            <v:textbox style="mso-next-textbox:#_x0000_s1165">
              <w:txbxContent>
                <w:p w:rsidR="002B23D2" w:rsidRPr="004471E6" w:rsidRDefault="002B23D2" w:rsidP="002D0F08">
                  <w:pPr>
                    <w:adjustRightInd w:val="0"/>
                    <w:snapToGrid w:val="0"/>
                    <w:spacing w:line="240" w:lineRule="atLeast"/>
                    <w:rPr>
                      <w:sz w:val="24"/>
                    </w:rPr>
                  </w:pPr>
                  <w:r>
                    <w:rPr>
                      <w:rFonts w:hint="eastAsia"/>
                      <w:sz w:val="24"/>
                    </w:rPr>
                    <w:t>法制机构进行法制审核，应出具明确的法制审核意见</w:t>
                  </w:r>
                </w:p>
              </w:txbxContent>
            </v:textbox>
          </v:shape>
        </w:pict>
      </w:r>
    </w:p>
    <w:p w:rsidR="002D0F08" w:rsidRPr="00D561F1" w:rsidRDefault="00D6077D" w:rsidP="002D0F08">
      <w:pPr>
        <w:rPr>
          <w:szCs w:val="22"/>
        </w:rPr>
      </w:pPr>
      <w:r>
        <w:rPr>
          <w:noProof/>
          <w:szCs w:val="22"/>
        </w:rPr>
        <w:pict>
          <v:line id="_x0000_s1166" style="position:absolute;left:0;text-align:left;z-index:-251652096" from="459pt,7.8pt" to="495pt,7.8pt">
            <v:stroke endarrow="block"/>
          </v:line>
        </w:pict>
      </w:r>
      <w:r>
        <w:rPr>
          <w:noProof/>
          <w:szCs w:val="22"/>
        </w:rPr>
        <w:pict>
          <v:line id="_x0000_s1167" style="position:absolute;left:0;text-align:left;z-index:-251651072" from="4in,7.8pt" to="324pt,7.8pt">
            <v:stroke endarrow="block"/>
          </v:line>
        </w:pict>
      </w:r>
      <w:r>
        <w:rPr>
          <w:noProof/>
          <w:szCs w:val="22"/>
        </w:rPr>
        <w:pict>
          <v:line id="_x0000_s1168" style="position:absolute;left:0;text-align:left;z-index:-251650048" from="2in,7.8pt" to="180pt,7.8pt">
            <v:stroke endarrow="block"/>
          </v:line>
        </w:pict>
      </w:r>
    </w:p>
    <w:p w:rsidR="002D0F08" w:rsidRPr="00D561F1" w:rsidRDefault="002D0F08" w:rsidP="002D0F08">
      <w:pPr>
        <w:rPr>
          <w:szCs w:val="22"/>
        </w:rPr>
      </w:pPr>
    </w:p>
    <w:p w:rsidR="002D0F08" w:rsidRPr="00D561F1" w:rsidRDefault="002D0F08" w:rsidP="002D0F08">
      <w:pPr>
        <w:rPr>
          <w:szCs w:val="22"/>
        </w:rPr>
      </w:pPr>
    </w:p>
    <w:p w:rsidR="002D0F08" w:rsidRPr="00D561F1" w:rsidRDefault="00D6077D" w:rsidP="002D0F08">
      <w:pPr>
        <w:rPr>
          <w:szCs w:val="22"/>
        </w:rPr>
      </w:pPr>
      <w:r>
        <w:rPr>
          <w:noProof/>
          <w:szCs w:val="22"/>
        </w:rPr>
        <w:pict>
          <v:line id="_x0000_s1169" style="position:absolute;left:0;text-align:left;flip:x y;z-index:251667456" from="279pt,0" to="429pt,187.75pt">
            <v:stroke endarrow="block"/>
          </v:line>
        </w:pict>
      </w:r>
      <w:r>
        <w:rPr>
          <w:noProof/>
          <w:szCs w:val="22"/>
        </w:rPr>
        <w:pict>
          <v:line id="_x0000_s1170" style="position:absolute;left:0;text-align:left;z-index:-251648000" from="639pt,4.4pt" to="639pt,35.6pt">
            <v:stroke endarrow="block"/>
          </v:line>
        </w:pict>
      </w:r>
      <w:r>
        <w:rPr>
          <w:noProof/>
          <w:szCs w:val="22"/>
        </w:rPr>
        <w:pict>
          <v:line id="_x0000_s1171" style="position:absolute;left:0;text-align:left;z-index:-251646976" from="513pt,4.4pt" to="513pt,35.6pt">
            <v:stroke endarrow="block"/>
          </v:line>
        </w:pict>
      </w:r>
      <w:r>
        <w:rPr>
          <w:noProof/>
          <w:szCs w:val="22"/>
        </w:rPr>
        <w:pict>
          <v:line id="_x0000_s1172" style="position:absolute;left:0;text-align:left;flip:x y;z-index:251670528" from="2in,0" to="180pt,54.6pt">
            <v:stroke endarrow="block"/>
          </v:line>
        </w:pict>
      </w:r>
      <w:r>
        <w:rPr>
          <w:noProof/>
          <w:szCs w:val="22"/>
        </w:rPr>
        <w:pict>
          <v:line id="_x0000_s1173" style="position:absolute;left:0;text-align:left;z-index:-251644928" from="225pt,0" to="225pt,31.2pt">
            <v:stroke endarrow="block"/>
          </v:line>
        </w:pict>
      </w:r>
    </w:p>
    <w:p w:rsidR="002D0F08" w:rsidRPr="00D561F1" w:rsidRDefault="002D0F08" w:rsidP="002D0F08">
      <w:pPr>
        <w:rPr>
          <w:szCs w:val="22"/>
        </w:rPr>
      </w:pPr>
    </w:p>
    <w:p w:rsidR="002D0F08" w:rsidRPr="00D561F1" w:rsidRDefault="00D6077D" w:rsidP="002D0F08">
      <w:pPr>
        <w:rPr>
          <w:szCs w:val="22"/>
        </w:rPr>
      </w:pPr>
      <w:r>
        <w:rPr>
          <w:noProof/>
          <w:szCs w:val="22"/>
        </w:rPr>
        <w:pict>
          <v:rect id="_x0000_s1174" style="position:absolute;left:0;text-align:left;margin-left:570.65pt;margin-top:4.4pt;width:140.35pt;height:100.15pt;z-index:251672576">
            <v:textbox style="mso-next-textbox:#_x0000_s1174">
              <w:txbxContent>
                <w:p w:rsidR="002B23D2" w:rsidRPr="00AF1A47" w:rsidRDefault="002B23D2" w:rsidP="002D0F08">
                  <w:pPr>
                    <w:rPr>
                      <w:sz w:val="24"/>
                    </w:rPr>
                  </w:pPr>
                  <w:r>
                    <w:rPr>
                      <w:rFonts w:hint="eastAsia"/>
                      <w:sz w:val="24"/>
                    </w:rPr>
                    <w:t>需要报请区政府批准的，经本部门主要领导批准后将全</w:t>
                  </w:r>
                  <w:r w:rsidRPr="00215C46">
                    <w:rPr>
                      <w:rFonts w:hint="eastAsia"/>
                      <w:sz w:val="24"/>
                    </w:rPr>
                    <w:t>部案卷材料的原件及复印件及机关法律依据报区</w:t>
                  </w:r>
                  <w:r>
                    <w:rPr>
                      <w:rFonts w:hint="eastAsia"/>
                      <w:sz w:val="24"/>
                    </w:rPr>
                    <w:t>司法局</w:t>
                  </w:r>
                  <w:r w:rsidRPr="00215C46">
                    <w:rPr>
                      <w:rFonts w:hint="eastAsia"/>
                      <w:sz w:val="24"/>
                    </w:rPr>
                    <w:t>进行合法性审查</w:t>
                  </w:r>
                </w:p>
              </w:txbxContent>
            </v:textbox>
          </v:rect>
        </w:pict>
      </w:r>
      <w:r>
        <w:rPr>
          <w:noProof/>
          <w:szCs w:val="22"/>
        </w:rPr>
        <w:pict>
          <v:rect id="_x0000_s1175" style="position:absolute;left:0;text-align:left;margin-left:441pt;margin-top:4.4pt;width:108pt;height:82.8pt;z-index:251673600">
            <v:textbox style="mso-next-textbox:#_x0000_s1175">
              <w:txbxContent>
                <w:p w:rsidR="002B23D2" w:rsidRPr="00AF1A47" w:rsidRDefault="002B23D2" w:rsidP="002D0F08">
                  <w:pPr>
                    <w:rPr>
                      <w:sz w:val="24"/>
                    </w:rPr>
                  </w:pPr>
                  <w:r>
                    <w:rPr>
                      <w:rFonts w:hint="eastAsia"/>
                      <w:sz w:val="24"/>
                    </w:rPr>
                    <w:t>不需要报请政府批准的，将全部案卷材料退回案件承办机构入卷归档</w:t>
                  </w:r>
                </w:p>
              </w:txbxContent>
            </v:textbox>
          </v:rect>
        </w:pict>
      </w:r>
      <w:r>
        <w:rPr>
          <w:noProof/>
          <w:szCs w:val="22"/>
        </w:rPr>
        <w:pict>
          <v:rect id="_x0000_s1176" style="position:absolute;left:0;text-align:left;margin-left:180pt;margin-top:0;width:108pt;height:70.2pt;z-index:251674624">
            <v:textbox style="mso-next-textbox:#_x0000_s1176">
              <w:txbxContent>
                <w:p w:rsidR="002B23D2" w:rsidRPr="00AF1A47" w:rsidRDefault="002B23D2" w:rsidP="002D0F08">
                  <w:pPr>
                    <w:rPr>
                      <w:sz w:val="24"/>
                    </w:rPr>
                  </w:pPr>
                  <w:r>
                    <w:rPr>
                      <w:rFonts w:hint="eastAsia"/>
                      <w:sz w:val="24"/>
                    </w:rPr>
                    <w:t>法制审核未通过的，将全部材料退回案件承办机构补充完善</w:t>
                  </w:r>
                </w:p>
              </w:txbxContent>
            </v:textbox>
          </v:rect>
        </w:pict>
      </w:r>
    </w:p>
    <w:p w:rsidR="002D0F08" w:rsidRPr="00D561F1" w:rsidRDefault="002D0F08" w:rsidP="002D0F08">
      <w:pPr>
        <w:rPr>
          <w:szCs w:val="22"/>
        </w:rPr>
      </w:pPr>
    </w:p>
    <w:p w:rsidR="002D0F08" w:rsidRPr="00D561F1" w:rsidRDefault="002D0F08" w:rsidP="002D0F08">
      <w:pPr>
        <w:rPr>
          <w:szCs w:val="22"/>
        </w:rPr>
      </w:pPr>
    </w:p>
    <w:p w:rsidR="002D0F08" w:rsidRPr="00D561F1" w:rsidRDefault="002D0F08" w:rsidP="002D0F08">
      <w:pPr>
        <w:rPr>
          <w:szCs w:val="22"/>
        </w:rPr>
      </w:pPr>
    </w:p>
    <w:p w:rsidR="002D0F08" w:rsidRPr="00D561F1" w:rsidRDefault="00D6077D" w:rsidP="002D0F08">
      <w:pPr>
        <w:rPr>
          <w:rFonts w:ascii="方正小标宋简体" w:eastAsia="方正小标宋简体"/>
          <w:sz w:val="44"/>
          <w:szCs w:val="44"/>
        </w:rPr>
      </w:pPr>
      <w:r w:rsidRPr="00D6077D">
        <w:rPr>
          <w:noProof/>
          <w:szCs w:val="22"/>
        </w:rPr>
        <w:pict>
          <v:line id="_x0000_s1177" style="position:absolute;left:0;text-align:left;z-index:-251640832" from="642.65pt,43.55pt" to="642.65pt,62.65pt">
            <v:stroke endarrow="block"/>
          </v:line>
        </w:pict>
      </w:r>
      <w:r w:rsidR="002D0F08" w:rsidRPr="00D561F1">
        <w:rPr>
          <w:rFonts w:ascii="方正小标宋简体" w:eastAsia="方正小标宋简体" w:hint="eastAsia"/>
          <w:sz w:val="44"/>
          <w:szCs w:val="44"/>
        </w:rPr>
        <w:t xml:space="preserve"> </w:t>
      </w:r>
    </w:p>
    <w:p w:rsidR="002D0F08" w:rsidRPr="00D561F1" w:rsidRDefault="002D0F08" w:rsidP="002D0F08">
      <w:pPr>
        <w:rPr>
          <w:szCs w:val="22"/>
        </w:rPr>
      </w:pPr>
    </w:p>
    <w:p w:rsidR="002D0F08" w:rsidRPr="00D561F1" w:rsidRDefault="00D6077D" w:rsidP="002D0F08">
      <w:pPr>
        <w:rPr>
          <w:szCs w:val="22"/>
        </w:rPr>
      </w:pPr>
      <w:r>
        <w:rPr>
          <w:noProof/>
          <w:szCs w:val="22"/>
        </w:rPr>
        <w:pict>
          <v:rect id="_x0000_s1178" style="position:absolute;left:0;text-align:left;margin-left:562.65pt;margin-top:.25pt;width:164pt;height:101.55pt;z-index:251676672">
            <v:textbox style="mso-next-textbox:#_x0000_s1178">
              <w:txbxContent>
                <w:p w:rsidR="002B23D2" w:rsidRPr="00AF1A47" w:rsidRDefault="002B23D2" w:rsidP="002D0F08">
                  <w:pPr>
                    <w:rPr>
                      <w:sz w:val="24"/>
                    </w:rPr>
                  </w:pPr>
                  <w:r w:rsidRPr="00215C46">
                    <w:rPr>
                      <w:rFonts w:hint="eastAsia"/>
                      <w:sz w:val="24"/>
                    </w:rPr>
                    <w:t>区</w:t>
                  </w:r>
                  <w:r>
                    <w:rPr>
                      <w:rFonts w:hint="eastAsia"/>
                      <w:sz w:val="24"/>
                    </w:rPr>
                    <w:t>司法局</w:t>
                  </w:r>
                  <w:r w:rsidRPr="00215C46">
                    <w:rPr>
                      <w:rFonts w:hint="eastAsia"/>
                      <w:sz w:val="24"/>
                    </w:rPr>
                    <w:t>相关科室对案件进行合法性审查，出具审核意见。审核意见通过的，填写区</w:t>
                  </w:r>
                  <w:r>
                    <w:rPr>
                      <w:rFonts w:hint="eastAsia"/>
                      <w:sz w:val="24"/>
                    </w:rPr>
                    <w:t>司法局</w:t>
                  </w:r>
                  <w:r w:rsidRPr="00215C46">
                    <w:rPr>
                      <w:rFonts w:hint="eastAsia"/>
                      <w:sz w:val="24"/>
                    </w:rPr>
                    <w:t>案</w:t>
                  </w:r>
                  <w:r>
                    <w:rPr>
                      <w:rFonts w:hint="eastAsia"/>
                      <w:sz w:val="24"/>
                    </w:rPr>
                    <w:t>件审查内部审批表，报主管领导、主要领导、主管区领导批准</w:t>
                  </w:r>
                </w:p>
              </w:txbxContent>
            </v:textbox>
          </v:rect>
        </w:pict>
      </w:r>
      <w:r>
        <w:rPr>
          <w:noProof/>
          <w:szCs w:val="22"/>
        </w:rPr>
        <w:pict>
          <v:rect id="_x0000_s1179" style="position:absolute;left:0;text-align:left;margin-left:429pt;margin-top:.25pt;width:98.35pt;height:86.75pt;z-index:251677696">
            <v:textbox style="mso-next-textbox:#_x0000_s1179">
              <w:txbxContent>
                <w:p w:rsidR="002B23D2" w:rsidRPr="00AF1A47" w:rsidRDefault="002B23D2" w:rsidP="002D0F08">
                  <w:pPr>
                    <w:rPr>
                      <w:sz w:val="24"/>
                    </w:rPr>
                  </w:pPr>
                  <w:r>
                    <w:rPr>
                      <w:rFonts w:hint="eastAsia"/>
                      <w:sz w:val="24"/>
                    </w:rPr>
                    <w:t>经审查未通过的，将全部案卷材料原件退回执法部门补充完善</w:t>
                  </w:r>
                </w:p>
              </w:txbxContent>
            </v:textbox>
          </v:rect>
        </w:pict>
      </w:r>
    </w:p>
    <w:p w:rsidR="002D0F08" w:rsidRPr="00D561F1" w:rsidRDefault="002D0F08" w:rsidP="002D0F08">
      <w:pPr>
        <w:rPr>
          <w:szCs w:val="22"/>
        </w:rPr>
      </w:pPr>
    </w:p>
    <w:p w:rsidR="002D0F08" w:rsidRPr="00D561F1" w:rsidRDefault="002D0F08" w:rsidP="002D0F08">
      <w:pPr>
        <w:rPr>
          <w:szCs w:val="22"/>
        </w:rPr>
      </w:pPr>
    </w:p>
    <w:p w:rsidR="002D0F08" w:rsidRPr="00D561F1" w:rsidRDefault="00D6077D" w:rsidP="002D0F08">
      <w:pPr>
        <w:rPr>
          <w:szCs w:val="22"/>
        </w:rPr>
      </w:pPr>
      <w:r>
        <w:rPr>
          <w:noProof/>
          <w:szCs w:val="22"/>
        </w:rPr>
        <w:pict>
          <v:line id="_x0000_s1180" style="position:absolute;left:0;text-align:left;flip:x;z-index:251678720" from="527.35pt,5.6pt" to="562.65pt,5.6pt">
            <v:stroke endarrow="block"/>
          </v:line>
        </w:pict>
      </w:r>
    </w:p>
    <w:p w:rsidR="002D0F08" w:rsidRPr="00D561F1" w:rsidRDefault="00D6077D" w:rsidP="002D0F08">
      <w:pPr>
        <w:rPr>
          <w:szCs w:val="22"/>
        </w:rPr>
      </w:pPr>
      <w:r>
        <w:rPr>
          <w:noProof/>
          <w:szCs w:val="22"/>
        </w:rPr>
        <w:pict>
          <v:rect id="_x0000_s1181" style="position:absolute;left:0;text-align:left;margin-left:135pt;margin-top:14.4pt;width:2in;height:149.4pt;z-index:251679744">
            <v:textbox style="mso-next-textbox:#_x0000_s1181">
              <w:txbxContent>
                <w:p w:rsidR="002B23D2" w:rsidRPr="00AF1A47" w:rsidRDefault="002B23D2" w:rsidP="002D0F08">
                  <w:pPr>
                    <w:rPr>
                      <w:sz w:val="24"/>
                    </w:rPr>
                  </w:pPr>
                  <w:r>
                    <w:rPr>
                      <w:rFonts w:hint="eastAsia"/>
                      <w:sz w:val="24"/>
                    </w:rPr>
                    <w:t>区长办公会集体讨论要形成行政决定的结论性意见，由案件承办部门法制机构人员制作集体讨论记录，区</w:t>
                  </w:r>
                  <w:r w:rsidRPr="00215C46">
                    <w:rPr>
                      <w:rFonts w:hint="eastAsia"/>
                      <w:sz w:val="24"/>
                    </w:rPr>
                    <w:t>长和其他参会副区长、案件承办部门、区</w:t>
                  </w:r>
                  <w:r>
                    <w:rPr>
                      <w:rFonts w:hint="eastAsia"/>
                      <w:sz w:val="24"/>
                    </w:rPr>
                    <w:t>司法局</w:t>
                  </w:r>
                  <w:r w:rsidRPr="00215C46">
                    <w:rPr>
                      <w:rFonts w:hint="eastAsia"/>
                      <w:sz w:val="24"/>
                    </w:rPr>
                    <w:t>的主要领导及记录人要</w:t>
                  </w:r>
                  <w:r>
                    <w:rPr>
                      <w:rFonts w:hint="eastAsia"/>
                      <w:sz w:val="24"/>
                    </w:rPr>
                    <w:t>签署意见并签名</w:t>
                  </w:r>
                </w:p>
              </w:txbxContent>
            </v:textbox>
          </v:rect>
        </w:pict>
      </w:r>
    </w:p>
    <w:p w:rsidR="002D0F08" w:rsidRPr="00D561F1" w:rsidRDefault="00D6077D" w:rsidP="002D0F08">
      <w:pPr>
        <w:rPr>
          <w:szCs w:val="22"/>
        </w:rPr>
      </w:pPr>
      <w:r>
        <w:rPr>
          <w:noProof/>
          <w:szCs w:val="22"/>
        </w:rPr>
        <w:pict>
          <v:rect id="_x0000_s1182" style="position:absolute;left:0;text-align:left;margin-left:-18pt;margin-top:3.55pt;width:135pt;height:136.95pt;z-index:251680768">
            <v:textbox style="mso-next-textbox:#_x0000_s1182">
              <w:txbxContent>
                <w:p w:rsidR="002B23D2" w:rsidRPr="00AF1A47" w:rsidRDefault="002B23D2" w:rsidP="002D0F08">
                  <w:pPr>
                    <w:rPr>
                      <w:sz w:val="24"/>
                    </w:rPr>
                  </w:pPr>
                  <w:r>
                    <w:rPr>
                      <w:rFonts w:hint="eastAsia"/>
                      <w:sz w:val="24"/>
                    </w:rPr>
                    <w:t>执法部门将案卷材料带回，根据区长办公会集体讨论决定、意见、制作决定书，经本部门法制审核无误后，送区政府加盖</w:t>
                  </w:r>
                  <w:r w:rsidRPr="00215C46">
                    <w:rPr>
                      <w:rFonts w:hint="eastAsia"/>
                      <w:sz w:val="24"/>
                    </w:rPr>
                    <w:t>印章，送达相对人，并报区</w:t>
                  </w:r>
                  <w:r>
                    <w:rPr>
                      <w:rFonts w:hint="eastAsia"/>
                      <w:sz w:val="24"/>
                    </w:rPr>
                    <w:t>司法局</w:t>
                  </w:r>
                  <w:r w:rsidRPr="00215C46">
                    <w:rPr>
                      <w:rFonts w:hint="eastAsia"/>
                      <w:sz w:val="24"/>
                    </w:rPr>
                    <w:t>留存</w:t>
                  </w:r>
                  <w:r w:rsidRPr="00215C46">
                    <w:rPr>
                      <w:rFonts w:hint="eastAsia"/>
                      <w:sz w:val="24"/>
                    </w:rPr>
                    <w:t>1</w:t>
                  </w:r>
                  <w:r w:rsidRPr="00215C46">
                    <w:rPr>
                      <w:rFonts w:hint="eastAsia"/>
                      <w:sz w:val="24"/>
                    </w:rPr>
                    <w:t>份备</w:t>
                  </w:r>
                  <w:r>
                    <w:rPr>
                      <w:rFonts w:hint="eastAsia"/>
                      <w:sz w:val="24"/>
                    </w:rPr>
                    <w:t>案</w:t>
                  </w:r>
                </w:p>
              </w:txbxContent>
            </v:textbox>
          </v:rect>
        </w:pict>
      </w:r>
    </w:p>
    <w:p w:rsidR="002D0F08" w:rsidRPr="00D561F1" w:rsidRDefault="00D6077D" w:rsidP="002D0F08">
      <w:pPr>
        <w:rPr>
          <w:szCs w:val="22"/>
        </w:rPr>
      </w:pPr>
      <w:r>
        <w:rPr>
          <w:noProof/>
          <w:szCs w:val="22"/>
        </w:rPr>
        <w:pict>
          <v:line id="_x0000_s1184" style="position:absolute;left:0;text-align:left;flip:x;z-index:251682816" from="281pt,74.7pt" to="332pt,74.7pt">
            <v:stroke endarrow="block"/>
          </v:line>
        </w:pict>
      </w:r>
      <w:r>
        <w:rPr>
          <w:noProof/>
          <w:szCs w:val="22"/>
        </w:rPr>
        <w:pict>
          <v:rect id="_x0000_s1185" style="position:absolute;left:0;text-align:left;margin-left:332pt;margin-top:37.5pt;width:197.35pt;height:87.4pt;z-index:251683840">
            <v:textbox style="mso-next-textbox:#_x0000_s1185">
              <w:txbxContent>
                <w:p w:rsidR="002B23D2" w:rsidRPr="00AF1A47" w:rsidRDefault="002B23D2" w:rsidP="002D0F08">
                  <w:pPr>
                    <w:rPr>
                      <w:sz w:val="24"/>
                    </w:rPr>
                  </w:pPr>
                  <w:r>
                    <w:rPr>
                      <w:rFonts w:hint="eastAsia"/>
                      <w:sz w:val="24"/>
                    </w:rPr>
                    <w:t>案件承办部门向区政府报送请示，提请区长办公会审议。案件承办部门主管区长签署拟同意意见、区长同意后，转交区政府办安排区长办公会审议，对案件进行集体讨论。</w:t>
                  </w:r>
                </w:p>
              </w:txbxContent>
            </v:textbox>
          </v:rect>
        </w:pict>
      </w:r>
      <w:r>
        <w:rPr>
          <w:noProof/>
          <w:szCs w:val="22"/>
        </w:rPr>
        <w:pict>
          <v:line id="_x0000_s1186" style="position:absolute;left:0;text-align:left;z-index:-251631616" from="634.65pt,8.2pt" to="634.65pt,39.4pt">
            <v:stroke endarrow="block"/>
          </v:line>
        </w:pict>
      </w:r>
    </w:p>
    <w:p w:rsidR="002D0F08" w:rsidRPr="00D561F1" w:rsidRDefault="002D0F08" w:rsidP="002D0F08">
      <w:pPr>
        <w:rPr>
          <w:szCs w:val="22"/>
        </w:rPr>
      </w:pPr>
    </w:p>
    <w:p w:rsidR="002D0F08" w:rsidRPr="00D561F1" w:rsidRDefault="002D0F08" w:rsidP="002D0F08">
      <w:pPr>
        <w:rPr>
          <w:szCs w:val="22"/>
        </w:rPr>
      </w:pPr>
    </w:p>
    <w:p w:rsidR="002D0F08" w:rsidRPr="00D561F1" w:rsidRDefault="002D0F08" w:rsidP="002D0F08">
      <w:pPr>
        <w:ind w:firstLineChars="200" w:firstLine="640"/>
        <w:rPr>
          <w:rFonts w:ascii="仿宋_GB2312" w:eastAsia="仿宋_GB2312"/>
          <w:sz w:val="32"/>
          <w:szCs w:val="32"/>
        </w:rPr>
        <w:sectPr w:rsidR="002D0F08" w:rsidRPr="00D561F1" w:rsidSect="00B90AC7">
          <w:headerReference w:type="default" r:id="rId9"/>
          <w:footerReference w:type="default" r:id="rId10"/>
          <w:pgSz w:w="16838" w:h="11906" w:orient="landscape"/>
          <w:pgMar w:top="1440" w:right="1440" w:bottom="1440" w:left="1800" w:header="851" w:footer="1375" w:gutter="0"/>
          <w:cols w:space="425"/>
          <w:docGrid w:type="lines" w:linePitch="312"/>
        </w:sectPr>
      </w:pPr>
    </w:p>
    <w:p w:rsidR="002D0F08" w:rsidRDefault="00D6077D" w:rsidP="002D0F08">
      <w:pPr>
        <w:rPr>
          <w:szCs w:val="32"/>
        </w:rPr>
      </w:pPr>
      <w:r w:rsidRPr="00D6077D">
        <w:rPr>
          <w:noProof/>
          <w:szCs w:val="22"/>
        </w:rPr>
        <w:pict>
          <v:line id="_x0000_s1187" style="position:absolute;left:0;text-align:left;flip:x;z-index:251685888" from="520.1pt,35.2pt" to="553.4pt,35.2pt">
            <v:stroke endarrow="block"/>
          </v:line>
        </w:pict>
      </w:r>
      <w:r w:rsidRPr="00D6077D">
        <w:rPr>
          <w:noProof/>
          <w:szCs w:val="22"/>
        </w:rPr>
        <w:pict>
          <v:line id="_x0000_s1183" style="position:absolute;left:0;text-align:left;flip:x;z-index:251681792" from="107.75pt,16.55pt" to="125.75pt,16.55pt">
            <v:stroke endarrow="block"/>
          </v:line>
        </w:pict>
      </w:r>
    </w:p>
    <w:p w:rsidR="002D0F08" w:rsidRDefault="002D0F08" w:rsidP="002D0F08">
      <w:pPr>
        <w:rPr>
          <w:szCs w:val="32"/>
        </w:rPr>
        <w:sectPr w:rsidR="002D0F08" w:rsidSect="002D0F08">
          <w:type w:val="continuous"/>
          <w:pgSz w:w="16838" w:h="11906" w:orient="landscape"/>
          <w:pgMar w:top="1588" w:right="2098" w:bottom="1474" w:left="1985" w:header="851" w:footer="1375" w:gutter="0"/>
          <w:cols w:space="425"/>
          <w:docGrid w:type="lines" w:linePitch="312"/>
        </w:sectPr>
      </w:pPr>
    </w:p>
    <w:p w:rsidR="002D0F08" w:rsidRDefault="002D0F08" w:rsidP="002D0F08">
      <w:pPr>
        <w:rPr>
          <w:szCs w:val="32"/>
        </w:rPr>
      </w:pPr>
    </w:p>
    <w:p w:rsidR="004E2898" w:rsidRDefault="004E2898" w:rsidP="002D0F08">
      <w:pPr>
        <w:rPr>
          <w:szCs w:val="32"/>
        </w:rPr>
      </w:pPr>
    </w:p>
    <w:p w:rsidR="004E2898" w:rsidRPr="004E2898" w:rsidRDefault="004E2898" w:rsidP="002D0F08">
      <w:pPr>
        <w:rPr>
          <w:szCs w:val="32"/>
        </w:rPr>
      </w:pPr>
    </w:p>
    <w:sectPr w:rsidR="004E2898" w:rsidRPr="004E2898" w:rsidSect="002D0F08">
      <w:pgSz w:w="11906" w:h="16838"/>
      <w:pgMar w:top="2098" w:right="1474" w:bottom="1985" w:left="1588" w:header="851" w:footer="137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3D2" w:rsidRDefault="002B23D2">
      <w:r>
        <w:separator/>
      </w:r>
    </w:p>
  </w:endnote>
  <w:endnote w:type="continuationSeparator" w:id="0">
    <w:p w:rsidR="002B23D2" w:rsidRDefault="002B2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D2" w:rsidRDefault="002B23D2" w:rsidP="00586CFF">
    <w:pPr>
      <w:pStyle w:val="a6"/>
      <w:framePr w:wrap="auto" w:vAnchor="text" w:hAnchor="margin" w:xAlign="outside" w:y="1"/>
      <w:rPr>
        <w:rStyle w:val="a7"/>
      </w:rPr>
    </w:pPr>
    <w:r w:rsidRPr="001817FA">
      <w:rPr>
        <w:rStyle w:val="a7"/>
        <w:rFonts w:cs="宋体"/>
        <w:sz w:val="28"/>
        <w:szCs w:val="28"/>
      </w:rPr>
      <w:t>—</w:t>
    </w:r>
    <w:r w:rsidRPr="001817FA">
      <w:rPr>
        <w:rStyle w:val="a7"/>
        <w:sz w:val="28"/>
        <w:szCs w:val="28"/>
      </w:rPr>
      <w:t xml:space="preserve"> </w:t>
    </w:r>
    <w:r w:rsidR="00D6077D" w:rsidRPr="00855FC8">
      <w:rPr>
        <w:rStyle w:val="a7"/>
        <w:sz w:val="28"/>
        <w:szCs w:val="28"/>
      </w:rPr>
      <w:fldChar w:fldCharType="begin"/>
    </w:r>
    <w:r w:rsidRPr="00855FC8">
      <w:rPr>
        <w:rStyle w:val="a7"/>
        <w:sz w:val="28"/>
        <w:szCs w:val="28"/>
      </w:rPr>
      <w:instrText xml:space="preserve">PAGE  </w:instrText>
    </w:r>
    <w:r w:rsidR="00D6077D" w:rsidRPr="00855FC8">
      <w:rPr>
        <w:rStyle w:val="a7"/>
        <w:sz w:val="28"/>
        <w:szCs w:val="28"/>
      </w:rPr>
      <w:fldChar w:fldCharType="separate"/>
    </w:r>
    <w:r w:rsidR="008B529A">
      <w:rPr>
        <w:rStyle w:val="a7"/>
        <w:noProof/>
        <w:sz w:val="28"/>
        <w:szCs w:val="28"/>
      </w:rPr>
      <w:t>9</w:t>
    </w:r>
    <w:r w:rsidR="00D6077D" w:rsidRPr="00855FC8">
      <w:rPr>
        <w:rStyle w:val="a7"/>
        <w:sz w:val="28"/>
        <w:szCs w:val="28"/>
      </w:rPr>
      <w:fldChar w:fldCharType="end"/>
    </w:r>
    <w:r w:rsidRPr="001817FA">
      <w:rPr>
        <w:rStyle w:val="a7"/>
        <w:sz w:val="28"/>
        <w:szCs w:val="28"/>
      </w:rPr>
      <w:t xml:space="preserve"> </w:t>
    </w:r>
    <w:r w:rsidRPr="001817FA">
      <w:rPr>
        <w:rStyle w:val="a7"/>
        <w:rFonts w:cs="宋体"/>
        <w:sz w:val="28"/>
        <w:szCs w:val="28"/>
      </w:rPr>
      <w:t>—</w:t>
    </w:r>
    <w:r>
      <w:rPr>
        <w:rStyle w:val="a7"/>
        <w:sz w:val="28"/>
        <w:szCs w:val="28"/>
      </w:rPr>
      <w:t xml:space="preserve"> </w:t>
    </w:r>
  </w:p>
  <w:p w:rsidR="002B23D2" w:rsidRDefault="002B23D2" w:rsidP="00855FC8">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D2" w:rsidRDefault="002B23D2" w:rsidP="002B23D2">
    <w:pPr>
      <w:pStyle w:val="a6"/>
      <w:framePr w:wrap="auto" w:vAnchor="text" w:hAnchor="margin" w:xAlign="outside" w:y="1"/>
      <w:rPr>
        <w:rStyle w:val="a7"/>
      </w:rPr>
    </w:pPr>
    <w:r w:rsidRPr="001817FA">
      <w:rPr>
        <w:rStyle w:val="a7"/>
        <w:rFonts w:cs="宋体"/>
        <w:sz w:val="28"/>
        <w:szCs w:val="28"/>
      </w:rPr>
      <w:t>—</w:t>
    </w:r>
    <w:r w:rsidRPr="001817FA">
      <w:rPr>
        <w:rStyle w:val="a7"/>
        <w:sz w:val="28"/>
        <w:szCs w:val="28"/>
      </w:rPr>
      <w:t xml:space="preserve"> </w:t>
    </w:r>
    <w:r w:rsidR="00D6077D" w:rsidRPr="00855FC8">
      <w:rPr>
        <w:rStyle w:val="a7"/>
        <w:sz w:val="28"/>
        <w:szCs w:val="28"/>
      </w:rPr>
      <w:fldChar w:fldCharType="begin"/>
    </w:r>
    <w:r w:rsidRPr="00855FC8">
      <w:rPr>
        <w:rStyle w:val="a7"/>
        <w:sz w:val="28"/>
        <w:szCs w:val="28"/>
      </w:rPr>
      <w:instrText xml:space="preserve">PAGE  </w:instrText>
    </w:r>
    <w:r w:rsidR="00D6077D" w:rsidRPr="00855FC8">
      <w:rPr>
        <w:rStyle w:val="a7"/>
        <w:sz w:val="28"/>
        <w:szCs w:val="28"/>
      </w:rPr>
      <w:fldChar w:fldCharType="separate"/>
    </w:r>
    <w:r w:rsidR="008B529A">
      <w:rPr>
        <w:rStyle w:val="a7"/>
        <w:noProof/>
        <w:sz w:val="28"/>
        <w:szCs w:val="28"/>
      </w:rPr>
      <w:t>23</w:t>
    </w:r>
    <w:r w:rsidR="00D6077D" w:rsidRPr="00855FC8">
      <w:rPr>
        <w:rStyle w:val="a7"/>
        <w:sz w:val="28"/>
        <w:szCs w:val="28"/>
      </w:rPr>
      <w:fldChar w:fldCharType="end"/>
    </w:r>
    <w:r w:rsidRPr="001817FA">
      <w:rPr>
        <w:rStyle w:val="a7"/>
        <w:sz w:val="28"/>
        <w:szCs w:val="28"/>
      </w:rPr>
      <w:t xml:space="preserve"> </w:t>
    </w:r>
    <w:r w:rsidRPr="001817FA">
      <w:rPr>
        <w:rStyle w:val="a7"/>
        <w:rFonts w:cs="宋体"/>
        <w:sz w:val="28"/>
        <w:szCs w:val="28"/>
      </w:rPr>
      <w:t>—</w:t>
    </w:r>
    <w:r>
      <w:rPr>
        <w:rStyle w:val="a7"/>
        <w:sz w:val="28"/>
        <w:szCs w:val="28"/>
      </w:rPr>
      <w:t xml:space="preserve"> </w:t>
    </w:r>
  </w:p>
  <w:p w:rsidR="002B23D2" w:rsidRDefault="002B23D2" w:rsidP="002B23D2">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3D2" w:rsidRDefault="002B23D2">
      <w:r>
        <w:separator/>
      </w:r>
    </w:p>
  </w:footnote>
  <w:footnote w:type="continuationSeparator" w:id="0">
    <w:p w:rsidR="002B23D2" w:rsidRDefault="002B2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D2" w:rsidRDefault="002B23D2" w:rsidP="00855FC8">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D2" w:rsidRDefault="002B23D2" w:rsidP="002B23D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35EE"/>
    <w:multiLevelType w:val="hybridMultilevel"/>
    <w:tmpl w:val="559EE356"/>
    <w:lvl w:ilvl="0" w:tplc="65723BB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2F8"/>
    <w:rsid w:val="000122B2"/>
    <w:rsid w:val="00022912"/>
    <w:rsid w:val="00036FFD"/>
    <w:rsid w:val="00043E78"/>
    <w:rsid w:val="00061E1C"/>
    <w:rsid w:val="000720D5"/>
    <w:rsid w:val="000742CB"/>
    <w:rsid w:val="00077259"/>
    <w:rsid w:val="00087DD2"/>
    <w:rsid w:val="00090B15"/>
    <w:rsid w:val="000A11E4"/>
    <w:rsid w:val="000A5313"/>
    <w:rsid w:val="000D0174"/>
    <w:rsid w:val="000D06EB"/>
    <w:rsid w:val="000E1CB3"/>
    <w:rsid w:val="000E7DE2"/>
    <w:rsid w:val="000F3A3A"/>
    <w:rsid w:val="00106FF3"/>
    <w:rsid w:val="0011796A"/>
    <w:rsid w:val="00124CB0"/>
    <w:rsid w:val="001255F7"/>
    <w:rsid w:val="00127A74"/>
    <w:rsid w:val="00134A2D"/>
    <w:rsid w:val="00151495"/>
    <w:rsid w:val="00154832"/>
    <w:rsid w:val="001646D0"/>
    <w:rsid w:val="001817FA"/>
    <w:rsid w:val="0018532D"/>
    <w:rsid w:val="0018590A"/>
    <w:rsid w:val="001A3951"/>
    <w:rsid w:val="001A5262"/>
    <w:rsid w:val="001B26D0"/>
    <w:rsid w:val="001C15EF"/>
    <w:rsid w:val="001C35F7"/>
    <w:rsid w:val="001C5459"/>
    <w:rsid w:val="001C753C"/>
    <w:rsid w:val="001E0CE7"/>
    <w:rsid w:val="00207224"/>
    <w:rsid w:val="0021190E"/>
    <w:rsid w:val="002231C7"/>
    <w:rsid w:val="00231DF2"/>
    <w:rsid w:val="002342E6"/>
    <w:rsid w:val="0024428F"/>
    <w:rsid w:val="0025075C"/>
    <w:rsid w:val="00257FFA"/>
    <w:rsid w:val="0028069F"/>
    <w:rsid w:val="00291D97"/>
    <w:rsid w:val="00296077"/>
    <w:rsid w:val="002B1B20"/>
    <w:rsid w:val="002B23D2"/>
    <w:rsid w:val="002D0F08"/>
    <w:rsid w:val="002E57C4"/>
    <w:rsid w:val="002E6715"/>
    <w:rsid w:val="002F0B58"/>
    <w:rsid w:val="002F2D63"/>
    <w:rsid w:val="002F4C2F"/>
    <w:rsid w:val="003171E9"/>
    <w:rsid w:val="00325F60"/>
    <w:rsid w:val="0034696E"/>
    <w:rsid w:val="00352746"/>
    <w:rsid w:val="00360F7E"/>
    <w:rsid w:val="00365592"/>
    <w:rsid w:val="00366FE1"/>
    <w:rsid w:val="003670D4"/>
    <w:rsid w:val="00367DD6"/>
    <w:rsid w:val="00376F4A"/>
    <w:rsid w:val="00381288"/>
    <w:rsid w:val="003A0EA1"/>
    <w:rsid w:val="003C4DAC"/>
    <w:rsid w:val="003D1429"/>
    <w:rsid w:val="003E6D7F"/>
    <w:rsid w:val="00400D49"/>
    <w:rsid w:val="0040627D"/>
    <w:rsid w:val="00411755"/>
    <w:rsid w:val="004141CB"/>
    <w:rsid w:val="00423ED2"/>
    <w:rsid w:val="00430BFA"/>
    <w:rsid w:val="00431B59"/>
    <w:rsid w:val="00437800"/>
    <w:rsid w:val="004461EC"/>
    <w:rsid w:val="00447125"/>
    <w:rsid w:val="0046644A"/>
    <w:rsid w:val="00482065"/>
    <w:rsid w:val="00496E81"/>
    <w:rsid w:val="00497700"/>
    <w:rsid w:val="004A3255"/>
    <w:rsid w:val="004A4957"/>
    <w:rsid w:val="004C2760"/>
    <w:rsid w:val="004D67E3"/>
    <w:rsid w:val="004E2898"/>
    <w:rsid w:val="004E46D4"/>
    <w:rsid w:val="0051103A"/>
    <w:rsid w:val="0052052B"/>
    <w:rsid w:val="00522A58"/>
    <w:rsid w:val="005301D7"/>
    <w:rsid w:val="005351E1"/>
    <w:rsid w:val="00535FC5"/>
    <w:rsid w:val="0054244F"/>
    <w:rsid w:val="00554181"/>
    <w:rsid w:val="0056410E"/>
    <w:rsid w:val="00565AB6"/>
    <w:rsid w:val="00565F42"/>
    <w:rsid w:val="00581502"/>
    <w:rsid w:val="00586CFF"/>
    <w:rsid w:val="005A2008"/>
    <w:rsid w:val="005B3D78"/>
    <w:rsid w:val="005B6BFC"/>
    <w:rsid w:val="005C41E2"/>
    <w:rsid w:val="005F0EBE"/>
    <w:rsid w:val="005F128F"/>
    <w:rsid w:val="006100A8"/>
    <w:rsid w:val="0061137A"/>
    <w:rsid w:val="00624271"/>
    <w:rsid w:val="00625DD0"/>
    <w:rsid w:val="006318F8"/>
    <w:rsid w:val="00636B9C"/>
    <w:rsid w:val="00637D01"/>
    <w:rsid w:val="00644871"/>
    <w:rsid w:val="00651CA7"/>
    <w:rsid w:val="00675AED"/>
    <w:rsid w:val="00684487"/>
    <w:rsid w:val="006A3FEA"/>
    <w:rsid w:val="006B5ABE"/>
    <w:rsid w:val="006C5DE4"/>
    <w:rsid w:val="006D2F71"/>
    <w:rsid w:val="006D5EAD"/>
    <w:rsid w:val="006F23B1"/>
    <w:rsid w:val="006F65CD"/>
    <w:rsid w:val="00722BAA"/>
    <w:rsid w:val="00733B55"/>
    <w:rsid w:val="00782FE4"/>
    <w:rsid w:val="007A613A"/>
    <w:rsid w:val="007A6D37"/>
    <w:rsid w:val="007D0641"/>
    <w:rsid w:val="007D0C8F"/>
    <w:rsid w:val="007F1427"/>
    <w:rsid w:val="007F34D2"/>
    <w:rsid w:val="00805926"/>
    <w:rsid w:val="00815A62"/>
    <w:rsid w:val="00825633"/>
    <w:rsid w:val="00826464"/>
    <w:rsid w:val="008270A4"/>
    <w:rsid w:val="00835D33"/>
    <w:rsid w:val="00847A0E"/>
    <w:rsid w:val="00855ED6"/>
    <w:rsid w:val="00855FC8"/>
    <w:rsid w:val="00862E55"/>
    <w:rsid w:val="008664F6"/>
    <w:rsid w:val="0088591B"/>
    <w:rsid w:val="00894FF4"/>
    <w:rsid w:val="0089729C"/>
    <w:rsid w:val="008A2211"/>
    <w:rsid w:val="008A7C7B"/>
    <w:rsid w:val="008B529A"/>
    <w:rsid w:val="008C1DB6"/>
    <w:rsid w:val="008E264E"/>
    <w:rsid w:val="00903FAD"/>
    <w:rsid w:val="00906A67"/>
    <w:rsid w:val="009102ED"/>
    <w:rsid w:val="00921A30"/>
    <w:rsid w:val="00922751"/>
    <w:rsid w:val="00954CC4"/>
    <w:rsid w:val="00963F30"/>
    <w:rsid w:val="009772D7"/>
    <w:rsid w:val="009A31EA"/>
    <w:rsid w:val="009B3F1E"/>
    <w:rsid w:val="009C0377"/>
    <w:rsid w:val="009C3972"/>
    <w:rsid w:val="009C51F5"/>
    <w:rsid w:val="009D5D2C"/>
    <w:rsid w:val="009F16CC"/>
    <w:rsid w:val="00A200AD"/>
    <w:rsid w:val="00A315DA"/>
    <w:rsid w:val="00A57981"/>
    <w:rsid w:val="00A60397"/>
    <w:rsid w:val="00A61294"/>
    <w:rsid w:val="00A65AF8"/>
    <w:rsid w:val="00A75BE2"/>
    <w:rsid w:val="00A831C2"/>
    <w:rsid w:val="00A83290"/>
    <w:rsid w:val="00A90FE6"/>
    <w:rsid w:val="00A91314"/>
    <w:rsid w:val="00A9402A"/>
    <w:rsid w:val="00A95536"/>
    <w:rsid w:val="00AA47AB"/>
    <w:rsid w:val="00AA6283"/>
    <w:rsid w:val="00AB47C2"/>
    <w:rsid w:val="00AB65AF"/>
    <w:rsid w:val="00AC0A14"/>
    <w:rsid w:val="00AC0A31"/>
    <w:rsid w:val="00AD02C4"/>
    <w:rsid w:val="00AD25D7"/>
    <w:rsid w:val="00B00592"/>
    <w:rsid w:val="00B246A1"/>
    <w:rsid w:val="00B54C53"/>
    <w:rsid w:val="00B6360A"/>
    <w:rsid w:val="00B716D3"/>
    <w:rsid w:val="00B77A61"/>
    <w:rsid w:val="00B90AC7"/>
    <w:rsid w:val="00B910A7"/>
    <w:rsid w:val="00B96181"/>
    <w:rsid w:val="00BC268B"/>
    <w:rsid w:val="00BC4480"/>
    <w:rsid w:val="00BD391D"/>
    <w:rsid w:val="00BE2B9B"/>
    <w:rsid w:val="00BE6A5D"/>
    <w:rsid w:val="00C06103"/>
    <w:rsid w:val="00C101C4"/>
    <w:rsid w:val="00C502E6"/>
    <w:rsid w:val="00C670EE"/>
    <w:rsid w:val="00C74346"/>
    <w:rsid w:val="00C8183A"/>
    <w:rsid w:val="00C90378"/>
    <w:rsid w:val="00CB4DB6"/>
    <w:rsid w:val="00CD2C9E"/>
    <w:rsid w:val="00CE0E12"/>
    <w:rsid w:val="00CE24D9"/>
    <w:rsid w:val="00CE73DD"/>
    <w:rsid w:val="00CF1614"/>
    <w:rsid w:val="00D1565B"/>
    <w:rsid w:val="00D27C30"/>
    <w:rsid w:val="00D3233F"/>
    <w:rsid w:val="00D451A1"/>
    <w:rsid w:val="00D53AAB"/>
    <w:rsid w:val="00D55292"/>
    <w:rsid w:val="00D6077D"/>
    <w:rsid w:val="00D6223E"/>
    <w:rsid w:val="00D75897"/>
    <w:rsid w:val="00D920C9"/>
    <w:rsid w:val="00D96DE4"/>
    <w:rsid w:val="00DA11AA"/>
    <w:rsid w:val="00DC02F8"/>
    <w:rsid w:val="00DE1C4C"/>
    <w:rsid w:val="00DF28BB"/>
    <w:rsid w:val="00E10478"/>
    <w:rsid w:val="00E20B0F"/>
    <w:rsid w:val="00E338BB"/>
    <w:rsid w:val="00E34062"/>
    <w:rsid w:val="00E5027D"/>
    <w:rsid w:val="00E5258E"/>
    <w:rsid w:val="00E55BB8"/>
    <w:rsid w:val="00E63E97"/>
    <w:rsid w:val="00E66826"/>
    <w:rsid w:val="00E737C2"/>
    <w:rsid w:val="00E85DFC"/>
    <w:rsid w:val="00E87512"/>
    <w:rsid w:val="00E96419"/>
    <w:rsid w:val="00EA7D45"/>
    <w:rsid w:val="00EB0B6A"/>
    <w:rsid w:val="00EC732A"/>
    <w:rsid w:val="00ED652A"/>
    <w:rsid w:val="00ED7749"/>
    <w:rsid w:val="00EF61FE"/>
    <w:rsid w:val="00F0521D"/>
    <w:rsid w:val="00F16C04"/>
    <w:rsid w:val="00F342AA"/>
    <w:rsid w:val="00F416ED"/>
    <w:rsid w:val="00F527F8"/>
    <w:rsid w:val="00FB1AA0"/>
    <w:rsid w:val="00FB1BAE"/>
    <w:rsid w:val="00FB5528"/>
    <w:rsid w:val="00FB5DE5"/>
    <w:rsid w:val="00FC022F"/>
    <w:rsid w:val="00FD250A"/>
    <w:rsid w:val="00FE3DCC"/>
    <w:rsid w:val="00FF45F6"/>
    <w:rsid w:val="00FF71BF"/>
    <w:rsid w:val="00FF7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F8"/>
    <w:pPr>
      <w:widowControl w:val="0"/>
      <w:jc w:val="both"/>
    </w:pPr>
    <w:rPr>
      <w:rFonts w:ascii="Times New Roman" w:hAnsi="Times New Roman"/>
      <w:szCs w:val="21"/>
    </w:rPr>
  </w:style>
  <w:style w:type="paragraph" w:styleId="1">
    <w:name w:val="heading 1"/>
    <w:basedOn w:val="a"/>
    <w:link w:val="1Char"/>
    <w:uiPriority w:val="99"/>
    <w:qFormat/>
    <w:rsid w:val="003E6D7F"/>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3E6D7F"/>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E6D7F"/>
    <w:rPr>
      <w:rFonts w:ascii="宋体" w:eastAsia="宋体" w:hAnsi="宋体" w:cs="宋体"/>
      <w:b/>
      <w:bCs/>
      <w:kern w:val="36"/>
      <w:sz w:val="48"/>
      <w:szCs w:val="48"/>
    </w:rPr>
  </w:style>
  <w:style w:type="character" w:customStyle="1" w:styleId="3Char">
    <w:name w:val="标题 3 Char"/>
    <w:basedOn w:val="a0"/>
    <w:link w:val="3"/>
    <w:uiPriority w:val="99"/>
    <w:locked/>
    <w:rsid w:val="003E6D7F"/>
    <w:rPr>
      <w:rFonts w:ascii="Calibri" w:eastAsia="宋体" w:hAnsi="Calibri" w:cs="Calibri"/>
      <w:b/>
      <w:bCs/>
      <w:sz w:val="32"/>
      <w:szCs w:val="32"/>
    </w:rPr>
  </w:style>
  <w:style w:type="paragraph" w:styleId="a3">
    <w:name w:val="Body Text"/>
    <w:basedOn w:val="a"/>
    <w:link w:val="Char"/>
    <w:uiPriority w:val="99"/>
    <w:rsid w:val="00DC02F8"/>
    <w:pPr>
      <w:spacing w:line="620" w:lineRule="exact"/>
    </w:pPr>
    <w:rPr>
      <w:rFonts w:ascii="仿宋_GB2312" w:eastAsia="仿宋_GB2312" w:cs="仿宋_GB2312"/>
      <w:sz w:val="32"/>
      <w:szCs w:val="32"/>
    </w:rPr>
  </w:style>
  <w:style w:type="character" w:customStyle="1" w:styleId="Char">
    <w:name w:val="正文文本 Char"/>
    <w:basedOn w:val="a0"/>
    <w:link w:val="a3"/>
    <w:uiPriority w:val="99"/>
    <w:locked/>
    <w:rsid w:val="00DC02F8"/>
    <w:rPr>
      <w:rFonts w:ascii="仿宋_GB2312" w:eastAsia="仿宋_GB2312" w:hAnsi="Times New Roman" w:cs="仿宋_GB2312"/>
      <w:sz w:val="24"/>
      <w:szCs w:val="24"/>
    </w:rPr>
  </w:style>
  <w:style w:type="paragraph" w:styleId="a4">
    <w:name w:val="Plain Text"/>
    <w:basedOn w:val="a"/>
    <w:link w:val="Char0"/>
    <w:uiPriority w:val="99"/>
    <w:rsid w:val="00DC02F8"/>
    <w:rPr>
      <w:rFonts w:ascii="宋体" w:hAnsi="Courier New" w:cs="宋体"/>
    </w:rPr>
  </w:style>
  <w:style w:type="character" w:customStyle="1" w:styleId="Char0">
    <w:name w:val="纯文本 Char"/>
    <w:basedOn w:val="a0"/>
    <w:link w:val="a4"/>
    <w:uiPriority w:val="99"/>
    <w:locked/>
    <w:rsid w:val="00DC02F8"/>
    <w:rPr>
      <w:rFonts w:ascii="宋体" w:eastAsia="宋体" w:hAnsi="Courier New" w:cs="宋体"/>
      <w:sz w:val="20"/>
      <w:szCs w:val="20"/>
    </w:rPr>
  </w:style>
  <w:style w:type="paragraph" w:styleId="a5">
    <w:name w:val="header"/>
    <w:basedOn w:val="a"/>
    <w:link w:val="Char1"/>
    <w:uiPriority w:val="99"/>
    <w:rsid w:val="00855F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601CA"/>
    <w:rPr>
      <w:rFonts w:ascii="Times New Roman" w:hAnsi="Times New Roman"/>
      <w:sz w:val="18"/>
      <w:szCs w:val="18"/>
    </w:rPr>
  </w:style>
  <w:style w:type="paragraph" w:styleId="a6">
    <w:name w:val="footer"/>
    <w:basedOn w:val="a"/>
    <w:link w:val="Char2"/>
    <w:uiPriority w:val="99"/>
    <w:rsid w:val="00855FC8"/>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601CA"/>
    <w:rPr>
      <w:rFonts w:ascii="Times New Roman" w:hAnsi="Times New Roman"/>
      <w:sz w:val="18"/>
      <w:szCs w:val="18"/>
    </w:rPr>
  </w:style>
  <w:style w:type="character" w:styleId="a7">
    <w:name w:val="page number"/>
    <w:basedOn w:val="a0"/>
    <w:uiPriority w:val="99"/>
    <w:rsid w:val="00855FC8"/>
  </w:style>
  <w:style w:type="character" w:styleId="a8">
    <w:name w:val="Hyperlink"/>
    <w:basedOn w:val="a0"/>
    <w:uiPriority w:val="99"/>
    <w:unhideWhenUsed/>
    <w:rsid w:val="001C35F7"/>
    <w:rPr>
      <w:color w:val="0000FF" w:themeColor="hyperlink"/>
      <w:u w:val="single"/>
    </w:rPr>
  </w:style>
  <w:style w:type="paragraph" w:styleId="a9">
    <w:name w:val="Balloon Text"/>
    <w:basedOn w:val="a"/>
    <w:link w:val="Char3"/>
    <w:uiPriority w:val="99"/>
    <w:semiHidden/>
    <w:unhideWhenUsed/>
    <w:rsid w:val="00BE6A5D"/>
    <w:rPr>
      <w:sz w:val="18"/>
      <w:szCs w:val="18"/>
    </w:rPr>
  </w:style>
  <w:style w:type="character" w:customStyle="1" w:styleId="Char3">
    <w:name w:val="批注框文本 Char"/>
    <w:basedOn w:val="a0"/>
    <w:link w:val="a9"/>
    <w:uiPriority w:val="99"/>
    <w:semiHidden/>
    <w:rsid w:val="00BE6A5D"/>
    <w:rPr>
      <w:rFonts w:ascii="Times New Roman" w:hAnsi="Times New Roman"/>
      <w:sz w:val="18"/>
      <w:szCs w:val="18"/>
    </w:rPr>
  </w:style>
  <w:style w:type="paragraph" w:styleId="aa">
    <w:name w:val="List Paragraph"/>
    <w:basedOn w:val="a"/>
    <w:uiPriority w:val="34"/>
    <w:qFormat/>
    <w:rsid w:val="00154832"/>
    <w:pPr>
      <w:ind w:firstLineChars="200" w:firstLine="420"/>
    </w:pPr>
  </w:style>
  <w:style w:type="paragraph" w:styleId="ab">
    <w:name w:val="Date"/>
    <w:basedOn w:val="a"/>
    <w:next w:val="a"/>
    <w:link w:val="Char4"/>
    <w:uiPriority w:val="99"/>
    <w:semiHidden/>
    <w:unhideWhenUsed/>
    <w:rsid w:val="00554181"/>
    <w:pPr>
      <w:ind w:leftChars="2500" w:left="100"/>
    </w:pPr>
  </w:style>
  <w:style w:type="character" w:customStyle="1" w:styleId="Char4">
    <w:name w:val="日期 Char"/>
    <w:basedOn w:val="a0"/>
    <w:link w:val="ab"/>
    <w:uiPriority w:val="99"/>
    <w:semiHidden/>
    <w:rsid w:val="00554181"/>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1329</Words>
  <Characters>7579</Characters>
  <Application>Microsoft Office Word</Application>
  <DocSecurity>0</DocSecurity>
  <Lines>63</Lines>
  <Paragraphs>17</Paragraphs>
  <ScaleCrop>false</ScaleCrop>
  <Company>China</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王翛然</cp:lastModifiedBy>
  <cp:revision>20</cp:revision>
  <cp:lastPrinted>2019-04-26T03:10:00Z</cp:lastPrinted>
  <dcterms:created xsi:type="dcterms:W3CDTF">2019-09-24T07:00:00Z</dcterms:created>
  <dcterms:modified xsi:type="dcterms:W3CDTF">2024-01-19T09:38:00Z</dcterms:modified>
</cp:coreProperties>
</file>