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outlineLvl w:val="1"/>
        <w:rPr>
          <w:rFonts w:ascii="宋体" w:hAnsi="宋体" w:eastAsia="宋体" w:cs="宋体"/>
          <w:b/>
          <w:bCs/>
          <w:color w:val="023365"/>
          <w:kern w:val="0"/>
          <w:sz w:val="38"/>
          <w:szCs w:val="38"/>
        </w:rPr>
      </w:pPr>
      <w:r>
        <w:rPr>
          <w:rFonts w:hint="eastAsia" w:ascii="宋体" w:hAnsi="宋体" w:eastAsia="宋体" w:cs="宋体"/>
          <w:b/>
          <w:bCs/>
          <w:color w:val="023365"/>
          <w:kern w:val="0"/>
          <w:sz w:val="38"/>
          <w:szCs w:val="38"/>
        </w:rPr>
        <w:t>北京市人力资源和社会保障局 北京市财政局关于用人单位招用本市高校毕业生、退役士兵等人员享受岗位补贴、社会保险补贴有关问题的通知（京人社就发〔2016〕264号）</w:t>
      </w:r>
    </w:p>
    <w:p>
      <w:pPr>
        <w:widowControl/>
        <w:jc w:val="center"/>
        <w:rPr>
          <w:rFonts w:hint="eastAsia" w:ascii="宋体" w:hAnsi="宋体" w:eastAsia="宋体" w:cs="宋体"/>
          <w:color w:val="0E3C70"/>
          <w:kern w:val="0"/>
          <w:sz w:val="18"/>
          <w:szCs w:val="18"/>
        </w:rPr>
      </w:pPr>
      <w:r>
        <w:rPr>
          <w:rFonts w:hint="eastAsia" w:ascii="宋体" w:hAnsi="宋体" w:eastAsia="宋体" w:cs="宋体"/>
          <w:color w:val="023365"/>
          <w:kern w:val="0"/>
          <w:szCs w:val="21"/>
        </w:rPr>
        <w:t>2017-01-11 文章来源：北京市人社局网站</w:t>
      </w:r>
    </w:p>
    <w:p>
      <w:pPr>
        <w:widowControl/>
        <w:spacing w:line="375" w:lineRule="atLeast"/>
        <w:rPr>
          <w:rFonts w:hint="eastAsia" w:ascii="宋体" w:hAnsi="宋体" w:eastAsia="宋体" w:cs="宋体"/>
          <w:color w:val="333333"/>
          <w:kern w:val="0"/>
          <w:szCs w:val="21"/>
        </w:rPr>
      </w:pPr>
      <w:r>
        <w:rPr>
          <w:rFonts w:hint="eastAsia" w:ascii="宋体" w:hAnsi="宋体" w:eastAsia="宋体" w:cs="宋体"/>
          <w:color w:val="333333"/>
          <w:kern w:val="0"/>
          <w:sz w:val="24"/>
          <w:szCs w:val="24"/>
        </w:rPr>
        <w:t>各区人力资源和社会保障局、财政局：</w:t>
      </w:r>
    </w:p>
    <w:p>
      <w:pPr>
        <w:widowControl/>
        <w:spacing w:line="375" w:lineRule="atLeast"/>
        <w:rPr>
          <w:rFonts w:hint="eastAsia" w:ascii="宋体" w:hAnsi="宋体" w:eastAsia="宋体" w:cs="宋体"/>
          <w:color w:val="333333"/>
          <w:kern w:val="0"/>
          <w:szCs w:val="21"/>
        </w:rPr>
      </w:pPr>
      <w:r>
        <w:rPr>
          <w:rFonts w:hint="eastAsia" w:ascii="宋体" w:hAnsi="宋体" w:eastAsia="宋体" w:cs="宋体"/>
          <w:color w:val="333333"/>
          <w:kern w:val="0"/>
          <w:szCs w:val="21"/>
        </w:rPr>
        <w:t>　　为贯彻落实《北京市人民政府关于进一步做好新形势下就业创业工作的实施意见》（京政发〔</w:t>
      </w:r>
      <w:r>
        <w:rPr>
          <w:rFonts w:hint="eastAsia" w:ascii="宋体" w:hAnsi="宋体" w:eastAsia="宋体" w:cs="宋体"/>
          <w:color w:val="333333"/>
          <w:kern w:val="0"/>
          <w:sz w:val="24"/>
          <w:szCs w:val="24"/>
        </w:rPr>
        <w:t>2015〕59号，以下简称“59号文件”）精神，加大促进就业政策扶持力度，现就扩大用人单位岗位补贴、社会保险补贴享受范围的有关问题通知如下：</w:t>
      </w:r>
    </w:p>
    <w:p>
      <w:pPr>
        <w:widowControl/>
        <w:spacing w:line="375" w:lineRule="atLeast"/>
        <w:rPr>
          <w:rFonts w:hint="eastAsia" w:ascii="宋体" w:hAnsi="宋体" w:eastAsia="宋体" w:cs="宋体"/>
          <w:color w:val="333333"/>
          <w:kern w:val="0"/>
          <w:szCs w:val="21"/>
        </w:rPr>
      </w:pPr>
      <w:r>
        <w:rPr>
          <w:rFonts w:hint="eastAsia" w:ascii="宋体" w:hAnsi="宋体" w:eastAsia="宋体" w:cs="宋体"/>
          <w:color w:val="333333"/>
          <w:kern w:val="0"/>
          <w:szCs w:val="21"/>
        </w:rPr>
        <w:t>　　一、《关于印发</w:t>
      </w:r>
      <w:r>
        <w:rPr>
          <w:rFonts w:hint="eastAsia" w:ascii="宋体" w:hAnsi="宋体" w:eastAsia="宋体" w:cs="宋体"/>
          <w:color w:val="333333"/>
          <w:kern w:val="0"/>
          <w:sz w:val="24"/>
          <w:szCs w:val="24"/>
        </w:rPr>
        <w:t>&lt;用人单位岗位补贴和社会保险补贴管理办法&gt;的通知》（京人社就发〔2012〕308号，以下简称“308号文件”）规定的用人单位直接招用下列人员可申请享受岗位补贴、社会保险补贴。</w:t>
      </w:r>
    </w:p>
    <w:p>
      <w:pPr>
        <w:widowControl/>
        <w:spacing w:line="375" w:lineRule="atLeast"/>
        <w:rPr>
          <w:rFonts w:hint="eastAsia" w:ascii="宋体" w:hAnsi="宋体" w:eastAsia="宋体" w:cs="宋体"/>
          <w:color w:val="333333"/>
          <w:kern w:val="0"/>
          <w:szCs w:val="21"/>
        </w:rPr>
      </w:pPr>
      <w:r>
        <w:rPr>
          <w:rFonts w:hint="eastAsia" w:ascii="宋体" w:hAnsi="宋体" w:eastAsia="宋体" w:cs="宋体"/>
          <w:color w:val="333333"/>
          <w:kern w:val="0"/>
          <w:szCs w:val="21"/>
        </w:rPr>
        <w:t>　　（一）毕业年度内普通高等学校、技师学院高级工班、预备技师班的本市毕业生和特殊教育院校职业教育类的本市毕业生（以下简称</w:t>
      </w:r>
      <w:r>
        <w:rPr>
          <w:rFonts w:hint="eastAsia" w:ascii="宋体" w:hAnsi="宋体" w:eastAsia="宋体" w:cs="宋体"/>
          <w:color w:val="333333"/>
          <w:kern w:val="0"/>
          <w:sz w:val="24"/>
          <w:szCs w:val="24"/>
        </w:rPr>
        <w:t>“应届高校毕业生”）。</w:t>
      </w:r>
    </w:p>
    <w:p>
      <w:pPr>
        <w:widowControl/>
        <w:spacing w:line="375" w:lineRule="atLeast"/>
        <w:rPr>
          <w:rFonts w:hint="eastAsia" w:ascii="宋体" w:hAnsi="宋体" w:eastAsia="宋体" w:cs="宋体"/>
          <w:color w:val="333333"/>
          <w:kern w:val="0"/>
          <w:szCs w:val="21"/>
        </w:rPr>
      </w:pPr>
      <w:r>
        <w:rPr>
          <w:rFonts w:hint="eastAsia" w:ascii="宋体" w:hAnsi="宋体" w:eastAsia="宋体" w:cs="宋体"/>
          <w:color w:val="333333"/>
          <w:kern w:val="0"/>
          <w:szCs w:val="21"/>
        </w:rPr>
        <w:t>　　（二）由本市接收的批准退出现役时间尚未超过一年的退役士兵（以下简称</w:t>
      </w:r>
      <w:r>
        <w:rPr>
          <w:rFonts w:hint="eastAsia" w:ascii="宋体" w:hAnsi="宋体" w:eastAsia="宋体" w:cs="宋体"/>
          <w:color w:val="333333"/>
          <w:kern w:val="0"/>
          <w:sz w:val="24"/>
          <w:szCs w:val="24"/>
        </w:rPr>
        <w:t>“退役士兵”）。</w:t>
      </w:r>
    </w:p>
    <w:p>
      <w:pPr>
        <w:widowControl/>
        <w:spacing w:line="375" w:lineRule="atLeast"/>
        <w:rPr>
          <w:rFonts w:hint="eastAsia" w:ascii="宋体" w:hAnsi="宋体" w:eastAsia="宋体" w:cs="宋体"/>
          <w:color w:val="333333"/>
          <w:kern w:val="0"/>
          <w:szCs w:val="21"/>
        </w:rPr>
      </w:pPr>
      <w:r>
        <w:rPr>
          <w:rFonts w:hint="eastAsia" w:ascii="宋体" w:hAnsi="宋体" w:eastAsia="宋体" w:cs="宋体"/>
          <w:color w:val="333333"/>
          <w:kern w:val="0"/>
          <w:szCs w:val="21"/>
        </w:rPr>
        <w:t>　　（三）与本市社会公益性就业组织建立劳动关系且享受失业保险基金公益性就业组织岗位补贴的人员（以下简称</w:t>
      </w:r>
      <w:r>
        <w:rPr>
          <w:rFonts w:hint="eastAsia" w:ascii="宋体" w:hAnsi="宋体" w:eastAsia="宋体" w:cs="宋体"/>
          <w:color w:val="333333"/>
          <w:kern w:val="0"/>
          <w:sz w:val="24"/>
          <w:szCs w:val="24"/>
        </w:rPr>
        <w:t>“公益性就业组织安置人员”）。</w:t>
      </w:r>
    </w:p>
    <w:p>
      <w:pPr>
        <w:widowControl/>
        <w:spacing w:line="375" w:lineRule="atLeast"/>
        <w:rPr>
          <w:rFonts w:hint="eastAsia" w:ascii="宋体" w:hAnsi="宋体" w:eastAsia="宋体" w:cs="宋体"/>
          <w:color w:val="333333"/>
          <w:kern w:val="0"/>
          <w:szCs w:val="21"/>
        </w:rPr>
      </w:pPr>
      <w:r>
        <w:rPr>
          <w:rFonts w:hint="eastAsia" w:ascii="宋体" w:hAnsi="宋体" w:eastAsia="宋体" w:cs="宋体"/>
          <w:color w:val="333333"/>
          <w:kern w:val="0"/>
          <w:szCs w:val="21"/>
        </w:rPr>
        <w:t>　　（四）按照国家及本市有关规定实施化解过剩产能、疏解搬迁以及其它全市重大调整改革项目、在人力社保部门备案的企业中，需分流的本市职工（以下简称</w:t>
      </w:r>
      <w:r>
        <w:rPr>
          <w:rFonts w:hint="eastAsia" w:ascii="宋体" w:hAnsi="宋体" w:eastAsia="宋体" w:cs="宋体"/>
          <w:color w:val="333333"/>
          <w:kern w:val="0"/>
          <w:sz w:val="24"/>
          <w:szCs w:val="24"/>
        </w:rPr>
        <w:t>“本市分流职工”）。</w:t>
      </w:r>
    </w:p>
    <w:p>
      <w:pPr>
        <w:widowControl/>
        <w:spacing w:line="375" w:lineRule="atLeast"/>
        <w:rPr>
          <w:rFonts w:hint="eastAsia" w:ascii="宋体" w:hAnsi="宋体" w:eastAsia="宋体" w:cs="宋体"/>
          <w:color w:val="333333"/>
          <w:kern w:val="0"/>
          <w:szCs w:val="21"/>
        </w:rPr>
      </w:pPr>
      <w:r>
        <w:rPr>
          <w:rFonts w:hint="eastAsia" w:ascii="宋体" w:hAnsi="宋体" w:eastAsia="宋体" w:cs="宋体"/>
          <w:color w:val="333333"/>
          <w:kern w:val="0"/>
          <w:szCs w:val="21"/>
        </w:rPr>
        <w:t>　　上述人员统称为</w:t>
      </w:r>
      <w:r>
        <w:rPr>
          <w:rFonts w:hint="eastAsia" w:ascii="宋体" w:hAnsi="宋体" w:eastAsia="宋体" w:cs="宋体"/>
          <w:color w:val="333333"/>
          <w:kern w:val="0"/>
          <w:sz w:val="24"/>
          <w:szCs w:val="24"/>
        </w:rPr>
        <w:t>“扩大范围人员”。</w:t>
      </w:r>
    </w:p>
    <w:p>
      <w:pPr>
        <w:widowControl/>
        <w:spacing w:line="375" w:lineRule="atLeast"/>
        <w:rPr>
          <w:rFonts w:hint="eastAsia" w:ascii="宋体" w:hAnsi="宋体" w:eastAsia="宋体" w:cs="宋体"/>
          <w:color w:val="333333"/>
          <w:kern w:val="0"/>
          <w:szCs w:val="21"/>
        </w:rPr>
      </w:pPr>
      <w:r>
        <w:rPr>
          <w:rFonts w:hint="eastAsia" w:ascii="宋体" w:hAnsi="宋体" w:eastAsia="宋体" w:cs="宋体"/>
          <w:color w:val="333333"/>
          <w:kern w:val="0"/>
          <w:szCs w:val="21"/>
        </w:rPr>
        <w:t>　　二、社会公益性就业组织通过未经全市统一认定的公益性岗位、非公益性岗位，按规定招用</w:t>
      </w:r>
      <w:r>
        <w:rPr>
          <w:rFonts w:hint="eastAsia" w:ascii="宋体" w:hAnsi="宋体" w:eastAsia="宋体" w:cs="宋体"/>
          <w:color w:val="333333"/>
          <w:kern w:val="0"/>
          <w:sz w:val="24"/>
          <w:szCs w:val="24"/>
        </w:rPr>
        <w:t>308号文件补贴人员和扩大范围人员，可作为用人单位申请享受岗位补贴、社会保险补贴。</w:t>
      </w:r>
    </w:p>
    <w:p>
      <w:pPr>
        <w:widowControl/>
        <w:spacing w:line="375" w:lineRule="atLeast"/>
        <w:rPr>
          <w:rFonts w:hint="eastAsia" w:ascii="宋体" w:hAnsi="宋体" w:eastAsia="宋体" w:cs="宋体"/>
          <w:color w:val="333333"/>
          <w:kern w:val="0"/>
          <w:szCs w:val="21"/>
        </w:rPr>
      </w:pPr>
      <w:r>
        <w:rPr>
          <w:rFonts w:hint="eastAsia" w:ascii="宋体" w:hAnsi="宋体" w:eastAsia="宋体" w:cs="宋体"/>
          <w:color w:val="333333"/>
          <w:kern w:val="0"/>
          <w:szCs w:val="21"/>
        </w:rPr>
        <w:t>　　三、用人单位直接招用应届高校毕业生，可申请享受最长不超过三年的社会保险补贴，补贴标准按照</w:t>
      </w:r>
      <w:r>
        <w:rPr>
          <w:rFonts w:hint="eastAsia" w:ascii="宋体" w:hAnsi="宋体" w:eastAsia="宋体" w:cs="宋体"/>
          <w:color w:val="333333"/>
          <w:kern w:val="0"/>
          <w:sz w:val="24"/>
          <w:szCs w:val="24"/>
        </w:rPr>
        <w:t>308号文件第五条第一款第（三）项规定人员享受标准执行；用人单位直接招用退役士兵、公益性就业组织安置人员、本市分流职工的，可申请享受最长不超过五年的岗位补贴、社会保险补贴，补贴标准按照308号文件第五条第一款第（一）项规定人员享受标准执行。</w:t>
      </w:r>
    </w:p>
    <w:p>
      <w:pPr>
        <w:widowControl/>
        <w:spacing w:line="375" w:lineRule="atLeast"/>
        <w:rPr>
          <w:rFonts w:hint="eastAsia" w:ascii="宋体" w:hAnsi="宋体" w:eastAsia="宋体" w:cs="宋体"/>
          <w:color w:val="333333"/>
          <w:kern w:val="0"/>
          <w:szCs w:val="21"/>
        </w:rPr>
      </w:pPr>
      <w:r>
        <w:rPr>
          <w:rFonts w:hint="eastAsia" w:ascii="宋体" w:hAnsi="宋体" w:eastAsia="宋体" w:cs="宋体"/>
          <w:color w:val="333333"/>
          <w:kern w:val="0"/>
          <w:szCs w:val="21"/>
        </w:rPr>
        <w:t>　　四、</w:t>
      </w:r>
      <w:r>
        <w:rPr>
          <w:rFonts w:hint="eastAsia" w:ascii="宋体" w:hAnsi="宋体" w:eastAsia="宋体" w:cs="宋体"/>
          <w:color w:val="333333"/>
          <w:kern w:val="0"/>
          <w:sz w:val="24"/>
          <w:szCs w:val="24"/>
        </w:rPr>
        <w:t>308号文件补贴人员和扩大范围人员，自主创办企业（含个体工商户）、按规定招用308号文件补贴人员和扩大范围人员，并通过单位参加并缴纳职工社会保险的，可随所招用人员一并申请享受岗位补贴、社会保险补贴。补贴项目、期限和标准按照308号文件及本通知第三条规定执行。</w:t>
      </w:r>
    </w:p>
    <w:p>
      <w:pPr>
        <w:widowControl/>
        <w:spacing w:line="375" w:lineRule="atLeast"/>
        <w:rPr>
          <w:rFonts w:hint="eastAsia" w:ascii="宋体" w:hAnsi="宋体" w:eastAsia="宋体" w:cs="宋体"/>
          <w:color w:val="333333"/>
          <w:kern w:val="0"/>
          <w:szCs w:val="21"/>
        </w:rPr>
      </w:pPr>
      <w:r>
        <w:rPr>
          <w:rFonts w:hint="eastAsia" w:ascii="宋体" w:hAnsi="宋体" w:eastAsia="宋体" w:cs="宋体"/>
          <w:color w:val="333333"/>
          <w:kern w:val="0"/>
          <w:sz w:val="24"/>
          <w:szCs w:val="24"/>
        </w:rPr>
        <w:t>　　五、用人单位直接招用扩大范围人员后，应按照本市规定到街道（乡镇）社会保障事务所进行单位就业登记或转移就业登记。其中，招用应届高校毕业生的，</w:t>
      </w:r>
      <w:r>
        <w:rPr>
          <w:rFonts w:hint="eastAsia" w:ascii="宋体" w:hAnsi="宋体" w:eastAsia="宋体" w:cs="宋体"/>
          <w:color w:val="0000FF"/>
          <w:kern w:val="0"/>
          <w:sz w:val="24"/>
          <w:szCs w:val="24"/>
        </w:rPr>
        <w:t>补充提交《就业报到证》复印件和《毕业证书》</w:t>
      </w:r>
      <w:r>
        <w:rPr>
          <w:rFonts w:hint="eastAsia" w:ascii="宋体" w:hAnsi="宋体" w:eastAsia="宋体" w:cs="宋体"/>
          <w:color w:val="333333"/>
          <w:kern w:val="0"/>
          <w:sz w:val="24"/>
          <w:szCs w:val="24"/>
        </w:rPr>
        <w:t>；招用退役士兵的，</w:t>
      </w:r>
      <w:r>
        <w:rPr>
          <w:rFonts w:hint="eastAsia" w:ascii="宋体" w:hAnsi="宋体" w:eastAsia="宋体" w:cs="宋体"/>
          <w:color w:val="0000FF"/>
          <w:kern w:val="0"/>
          <w:sz w:val="24"/>
          <w:szCs w:val="24"/>
        </w:rPr>
        <w:t>补充提交《义务兵（士官）退出现役登记表》复印件、《义务兵退伍证》或《士官退役证》</w:t>
      </w:r>
      <w:r>
        <w:rPr>
          <w:rFonts w:hint="eastAsia" w:ascii="宋体" w:hAnsi="宋体" w:eastAsia="宋体" w:cs="宋体"/>
          <w:color w:val="333333"/>
          <w:kern w:val="0"/>
          <w:sz w:val="24"/>
          <w:szCs w:val="24"/>
        </w:rPr>
        <w:t>；招用公益性就业组织安置人员、本市分流职工的，由街道（乡镇）社会保障事务所</w:t>
      </w:r>
      <w:r>
        <w:rPr>
          <w:rFonts w:hint="eastAsia" w:ascii="宋体" w:hAnsi="宋体" w:eastAsia="宋体" w:cs="宋体"/>
          <w:color w:val="0000FF"/>
          <w:kern w:val="0"/>
          <w:sz w:val="24"/>
          <w:szCs w:val="24"/>
        </w:rPr>
        <w:t>比对相关信息系统数据记录</w:t>
      </w:r>
      <w:r>
        <w:rPr>
          <w:rFonts w:hint="eastAsia" w:ascii="宋体" w:hAnsi="宋体" w:eastAsia="宋体" w:cs="宋体"/>
          <w:color w:val="333333"/>
          <w:kern w:val="0"/>
          <w:sz w:val="24"/>
          <w:szCs w:val="24"/>
        </w:rPr>
        <w:t>。</w:t>
      </w:r>
    </w:p>
    <w:p>
      <w:pPr>
        <w:widowControl/>
        <w:spacing w:line="375" w:lineRule="atLeast"/>
        <w:rPr>
          <w:rFonts w:hint="eastAsia" w:ascii="宋体" w:hAnsi="宋体" w:eastAsia="宋体" w:cs="宋体"/>
          <w:color w:val="333333"/>
          <w:kern w:val="0"/>
          <w:szCs w:val="21"/>
        </w:rPr>
      </w:pPr>
      <w:r>
        <w:rPr>
          <w:rFonts w:hint="eastAsia" w:ascii="宋体" w:hAnsi="宋体" w:eastAsia="宋体" w:cs="宋体"/>
          <w:color w:val="333333"/>
          <w:kern w:val="0"/>
          <w:sz w:val="24"/>
          <w:szCs w:val="24"/>
        </w:rPr>
        <w:t>308号文件补贴人员和扩大范围人员自主创办企业（含个体工商户）的，应按规定持相关材料和补充材料到街道（乡镇）社会保障事务所办理个人就业登记或转移就业登记手续。</w:t>
      </w:r>
    </w:p>
    <w:p>
      <w:pPr>
        <w:widowControl/>
        <w:spacing w:line="375" w:lineRule="atLeast"/>
        <w:rPr>
          <w:rFonts w:hint="eastAsia" w:ascii="宋体" w:hAnsi="宋体" w:eastAsia="宋体" w:cs="宋体"/>
          <w:color w:val="333333"/>
          <w:kern w:val="0"/>
          <w:szCs w:val="21"/>
        </w:rPr>
      </w:pPr>
      <w:r>
        <w:rPr>
          <w:rFonts w:hint="eastAsia" w:ascii="宋体" w:hAnsi="宋体" w:eastAsia="宋体" w:cs="宋体"/>
          <w:color w:val="333333"/>
          <w:kern w:val="0"/>
          <w:sz w:val="24"/>
          <w:szCs w:val="24"/>
        </w:rPr>
        <w:t>　　《毕业证书》、《义务兵退伍证》、《士官退役证》原件核验后当场退回，其它补充材料并入就业登记材料留存归档。</w:t>
      </w:r>
    </w:p>
    <w:p>
      <w:pPr>
        <w:widowControl/>
        <w:spacing w:line="375" w:lineRule="atLeast"/>
        <w:rPr>
          <w:rFonts w:hint="eastAsia" w:ascii="宋体" w:hAnsi="宋体" w:eastAsia="宋体" w:cs="宋体"/>
          <w:color w:val="333333"/>
          <w:kern w:val="0"/>
          <w:szCs w:val="21"/>
        </w:rPr>
      </w:pPr>
      <w:r>
        <w:rPr>
          <w:rFonts w:hint="eastAsia" w:ascii="宋体" w:hAnsi="宋体" w:eastAsia="宋体" w:cs="宋体"/>
          <w:color w:val="333333"/>
          <w:kern w:val="0"/>
          <w:szCs w:val="21"/>
        </w:rPr>
        <w:t>　　六、本通知所涉及岗位补贴、社会保险补贴的申请、审核、批复等程序，按照</w:t>
      </w:r>
      <w:r>
        <w:rPr>
          <w:rFonts w:hint="eastAsia" w:ascii="宋体" w:hAnsi="宋体" w:eastAsia="宋体" w:cs="宋体"/>
          <w:color w:val="333333"/>
          <w:kern w:val="0"/>
          <w:sz w:val="24"/>
          <w:szCs w:val="24"/>
        </w:rPr>
        <w:t>308号文件规定执行。</w:t>
      </w:r>
    </w:p>
    <w:p>
      <w:pPr>
        <w:widowControl/>
        <w:spacing w:line="375" w:lineRule="atLeast"/>
        <w:rPr>
          <w:rFonts w:hint="eastAsia" w:ascii="宋体" w:hAnsi="宋体" w:eastAsia="宋体" w:cs="宋体"/>
          <w:color w:val="333333"/>
          <w:kern w:val="0"/>
          <w:szCs w:val="21"/>
        </w:rPr>
      </w:pPr>
      <w:r>
        <w:rPr>
          <w:rFonts w:hint="eastAsia" w:ascii="宋体" w:hAnsi="宋体" w:eastAsia="宋体" w:cs="宋体"/>
          <w:color w:val="333333"/>
          <w:kern w:val="0"/>
          <w:szCs w:val="21"/>
        </w:rPr>
        <w:t>　　七、</w:t>
      </w:r>
      <w:r>
        <w:rPr>
          <w:rFonts w:hint="eastAsia" w:ascii="宋体" w:hAnsi="宋体" w:eastAsia="宋体" w:cs="宋体"/>
          <w:color w:val="333333"/>
          <w:kern w:val="0"/>
          <w:sz w:val="24"/>
          <w:szCs w:val="24"/>
        </w:rPr>
        <w:t>308号文件附件3《用人单位（非劳务派遣企业）岗位补贴和社会保险补贴首次申请人员花名册》和附件4《劳务派遣企业岗位补贴和社会保险补贴首次申请人员花名册》的“招用前身份”栏中增加“应</w:t>
      </w:r>
      <w:bookmarkStart w:id="0" w:name="_GoBack"/>
      <w:r>
        <w:rPr>
          <w:rFonts w:hint="eastAsia" w:ascii="宋体" w:hAnsi="宋体" w:eastAsia="宋体" w:cs="宋体"/>
          <w:color w:val="333333"/>
          <w:kern w:val="0"/>
          <w:sz w:val="24"/>
          <w:szCs w:val="24"/>
        </w:rPr>
        <w:t>届高校毕业生、退役士</w:t>
      </w:r>
      <w:bookmarkEnd w:id="0"/>
      <w:r>
        <w:rPr>
          <w:rFonts w:hint="eastAsia" w:ascii="宋体" w:hAnsi="宋体" w:eastAsia="宋体" w:cs="宋体"/>
          <w:color w:val="333333"/>
          <w:kern w:val="0"/>
          <w:sz w:val="24"/>
          <w:szCs w:val="24"/>
        </w:rPr>
        <w:t>兵、公益性就业组织安置人员、本市分流职工” 类别。</w:t>
      </w:r>
    </w:p>
    <w:p>
      <w:pPr>
        <w:widowControl/>
        <w:spacing w:line="375" w:lineRule="atLeast"/>
        <w:rPr>
          <w:rFonts w:hint="eastAsia" w:ascii="宋体" w:hAnsi="宋体" w:eastAsia="宋体" w:cs="宋体"/>
          <w:color w:val="333333"/>
          <w:kern w:val="0"/>
          <w:szCs w:val="21"/>
        </w:rPr>
      </w:pPr>
      <w:r>
        <w:rPr>
          <w:rFonts w:hint="eastAsia" w:ascii="宋体" w:hAnsi="宋体" w:eastAsia="宋体" w:cs="宋体"/>
          <w:color w:val="333333"/>
          <w:kern w:val="0"/>
          <w:sz w:val="24"/>
          <w:szCs w:val="24"/>
        </w:rPr>
        <w:t>　　八、各区人力资源和社会保障局要加强对街道（乡镇）社会保障事务所落实就业失业管理制度和农村劳动力转移就业管理制度的检查指导，督促其严格依规办理就业登记或转移就业登记手续。对本区社会公益性就业组织所属的非市级认定的岗位及用工情况，也要纳入管理视野，健全相应规章制度，与市级认定岗位及托底安置人员区别管理，避免不同岗位及人员使用混乱。</w:t>
      </w:r>
    </w:p>
    <w:p>
      <w:pPr>
        <w:widowControl/>
        <w:spacing w:line="375" w:lineRule="atLeast"/>
        <w:rPr>
          <w:rFonts w:hint="eastAsia" w:ascii="宋体" w:hAnsi="宋体" w:eastAsia="宋体" w:cs="宋体"/>
          <w:color w:val="333333"/>
          <w:kern w:val="0"/>
          <w:szCs w:val="21"/>
        </w:rPr>
      </w:pPr>
      <w:r>
        <w:rPr>
          <w:rFonts w:hint="eastAsia" w:ascii="宋体" w:hAnsi="宋体" w:eastAsia="宋体" w:cs="宋体"/>
          <w:color w:val="333333"/>
          <w:kern w:val="0"/>
          <w:szCs w:val="21"/>
        </w:rPr>
        <w:t>　　九、本通知自</w:t>
      </w:r>
      <w:r>
        <w:rPr>
          <w:rFonts w:hint="eastAsia" w:ascii="宋体" w:hAnsi="宋体" w:eastAsia="宋体" w:cs="宋体"/>
          <w:color w:val="333333"/>
          <w:kern w:val="0"/>
          <w:sz w:val="24"/>
          <w:szCs w:val="24"/>
        </w:rPr>
        <w:t>2017年4月1日起执行。</w:t>
      </w:r>
    </w:p>
    <w:p>
      <w:pPr>
        <w:widowControl/>
        <w:spacing w:line="375" w:lineRule="atLeast"/>
        <w:rPr>
          <w:rFonts w:hint="eastAsia" w:ascii="宋体" w:hAnsi="宋体" w:eastAsia="宋体" w:cs="宋体"/>
          <w:color w:val="333333"/>
          <w:kern w:val="0"/>
          <w:szCs w:val="21"/>
        </w:rPr>
      </w:pPr>
    </w:p>
    <w:p>
      <w:pPr>
        <w:widowControl/>
        <w:spacing w:line="375" w:lineRule="atLeast"/>
        <w:jc w:val="right"/>
        <w:rPr>
          <w:rFonts w:hint="eastAsia" w:ascii="宋体" w:hAnsi="宋体" w:eastAsia="宋体" w:cs="宋体"/>
          <w:color w:val="333333"/>
          <w:kern w:val="0"/>
          <w:szCs w:val="21"/>
        </w:rPr>
      </w:pPr>
      <w:r>
        <w:rPr>
          <w:rFonts w:hint="eastAsia" w:ascii="宋体" w:hAnsi="宋体" w:eastAsia="宋体" w:cs="宋体"/>
          <w:color w:val="333333"/>
          <w:kern w:val="0"/>
          <w:szCs w:val="21"/>
        </w:rPr>
        <w:t>　　北京市人力资源和社会保障局北京市财政局</w:t>
      </w:r>
    </w:p>
    <w:p>
      <w:pPr>
        <w:widowControl/>
        <w:spacing w:line="375" w:lineRule="atLeast"/>
        <w:jc w:val="right"/>
        <w:rPr>
          <w:rFonts w:hint="eastAsia" w:ascii="宋体" w:hAnsi="宋体" w:eastAsia="宋体" w:cs="宋体"/>
          <w:color w:val="333333"/>
          <w:kern w:val="0"/>
          <w:szCs w:val="21"/>
        </w:rPr>
      </w:pPr>
      <w:r>
        <w:rPr>
          <w:rFonts w:hint="eastAsia" w:ascii="宋体" w:hAnsi="宋体" w:eastAsia="宋体" w:cs="宋体"/>
          <w:color w:val="333333"/>
          <w:kern w:val="0"/>
          <w:sz w:val="24"/>
          <w:szCs w:val="24"/>
        </w:rPr>
        <w:t>2016年12月26日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5CBC"/>
    <w:rsid w:val="00725CBC"/>
    <w:rsid w:val="00E22558"/>
    <w:rsid w:val="11DA7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标题 2 Char"/>
    <w:basedOn w:val="6"/>
    <w:link w:val="2"/>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258</Words>
  <Characters>1476</Characters>
  <Lines>12</Lines>
  <Paragraphs>3</Paragraphs>
  <ScaleCrop>false</ScaleCrop>
  <LinksUpToDate>false</LinksUpToDate>
  <CharactersWithSpaces>1731</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2017-05-24T05:18:00Z</dcterms:created>
  <dc:creator>user</dc:creator>
  <cp:lastModifiedBy>liushengnan</cp:lastModifiedBy>
  <dcterms:modified xsi:type="dcterms:W3CDTF">2017-08-15T07:16:58Z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