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B0C00" w:rsidRDefault="001B75C5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1B0C00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C00" w:rsidRDefault="001B75C5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1B0C00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B0C00" w:rsidRDefault="001B75C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年优美大街环境整治工程（第二批）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014B71" w:rsidP="00014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城管</w:t>
            </w:r>
            <w:r>
              <w:rPr>
                <w:b w:val="0"/>
                <w:kern w:val="0"/>
                <w:sz w:val="18"/>
                <w:szCs w:val="18"/>
              </w:rPr>
              <w:t>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孙河乡人民政府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杨峥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014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84593315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571.9185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571.9185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571.9185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571.9185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571.9185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571.9185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1B0C00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482E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82ECD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 w:rsidRPr="00482ECD">
              <w:rPr>
                <w:rFonts w:hint="eastAsia"/>
                <w:b w:val="0"/>
                <w:kern w:val="0"/>
                <w:sz w:val="18"/>
                <w:szCs w:val="18"/>
              </w:rPr>
              <w:t>年完成</w:t>
            </w:r>
            <w:r w:rsidRPr="00482ECD">
              <w:rPr>
                <w:rFonts w:hint="eastAsia"/>
                <w:b w:val="0"/>
                <w:kern w:val="0"/>
                <w:sz w:val="18"/>
                <w:szCs w:val="18"/>
              </w:rPr>
              <w:t>2017</w:t>
            </w:r>
            <w:r w:rsidRPr="00482ECD">
              <w:rPr>
                <w:rFonts w:hint="eastAsia"/>
                <w:b w:val="0"/>
                <w:kern w:val="0"/>
                <w:sz w:val="18"/>
                <w:szCs w:val="18"/>
              </w:rPr>
              <w:t>年优美大街环境整治（第二批）</w:t>
            </w:r>
            <w:r w:rsidRPr="00482ECD">
              <w:rPr>
                <w:rFonts w:hint="eastAsia"/>
                <w:b w:val="0"/>
                <w:kern w:val="0"/>
                <w:sz w:val="18"/>
                <w:szCs w:val="18"/>
              </w:rPr>
              <w:t>--</w:t>
            </w:r>
            <w:r w:rsidRPr="00482ECD">
              <w:rPr>
                <w:rFonts w:hint="eastAsia"/>
                <w:b w:val="0"/>
                <w:kern w:val="0"/>
                <w:sz w:val="18"/>
                <w:szCs w:val="18"/>
              </w:rPr>
              <w:t>孙河香江北路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及孙河顺黄路</w:t>
            </w:r>
            <w:r w:rsidRPr="00482ECD">
              <w:rPr>
                <w:rFonts w:hint="eastAsia"/>
                <w:b w:val="0"/>
                <w:kern w:val="0"/>
                <w:sz w:val="18"/>
                <w:szCs w:val="18"/>
              </w:rPr>
              <w:t>项目尾款支付。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Pr="00482ECD" w:rsidRDefault="00482E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</w:t>
            </w:r>
            <w:r>
              <w:rPr>
                <w:b w:val="0"/>
                <w:kern w:val="0"/>
                <w:sz w:val="18"/>
                <w:szCs w:val="18"/>
              </w:rPr>
              <w:t>完成尾款支付</w:t>
            </w:r>
          </w:p>
        </w:tc>
      </w:tr>
      <w:tr w:rsidR="001B0C0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拆除工程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9712.21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9712.21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绿化工程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3292.905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3292.905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014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014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014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园建工程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16109.43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16109.43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014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园建工程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严格参照《国家建筑设计图集》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03J001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014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绿化工程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严格按照《城市绿化工程施工及验收规范》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CJJ/T 82-99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014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施工进度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已完工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014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2017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年优美大街环境整治工程（第二批）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孙河顺黄路项目尾款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522.4454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万元元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522.4454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万元元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014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014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014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2017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年优美大街环境整治工程（第二批）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孙河香江北路项目尾款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49.4731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49.4731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014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014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014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014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014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014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解决出行、便民问题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解决出行、便民问题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014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提升道路沿线整体环境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提升道路沿线整体环境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014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bookmarkStart w:id="0" w:name="_GoBack"/>
        <w:bookmarkEnd w:id="0"/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26539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26539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26539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26539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26539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居民满意度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014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社会群体满意度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014B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B0C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B0C00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75C5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C00" w:rsidRDefault="001B0C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1B0C00" w:rsidRPr="00482ECD" w:rsidRDefault="001B75C5" w:rsidP="00482ECD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482ECD">
        <w:rPr>
          <w:rFonts w:ascii="宋体" w:hAnsi="宋体" w:hint="eastAsia"/>
          <w:sz w:val="24"/>
          <w:szCs w:val="32"/>
        </w:rPr>
        <w:t>温婧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 w:rsidR="00482ECD">
        <w:rPr>
          <w:rFonts w:ascii="宋体" w:hAnsi="宋体" w:hint="eastAsia"/>
          <w:sz w:val="24"/>
          <w:szCs w:val="32"/>
        </w:rPr>
        <w:t>84593315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 w:rsidR="00482ECD">
        <w:rPr>
          <w:rFonts w:ascii="宋体" w:hAnsi="宋体" w:hint="eastAsia"/>
          <w:sz w:val="24"/>
          <w:szCs w:val="32"/>
        </w:rPr>
        <w:t>2021.2</w:t>
      </w:r>
      <w:r w:rsidR="00482ECD">
        <w:rPr>
          <w:rFonts w:ascii="宋体" w:hAnsi="宋体"/>
          <w:sz w:val="24"/>
          <w:szCs w:val="32"/>
        </w:rPr>
        <w:t>.19</w:t>
      </w:r>
    </w:p>
    <w:sectPr w:rsidR="001B0C00" w:rsidRPr="00482ECD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839" w:rsidRDefault="00C73839" w:rsidP="00482ECD">
      <w:r>
        <w:separator/>
      </w:r>
    </w:p>
  </w:endnote>
  <w:endnote w:type="continuationSeparator" w:id="0">
    <w:p w:rsidR="00C73839" w:rsidRDefault="00C73839" w:rsidP="00482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839" w:rsidRDefault="00C73839" w:rsidP="00482ECD">
      <w:r>
        <w:separator/>
      </w:r>
    </w:p>
  </w:footnote>
  <w:footnote w:type="continuationSeparator" w:id="0">
    <w:p w:rsidR="00C73839" w:rsidRDefault="00C73839" w:rsidP="00482E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4B71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0C00"/>
    <w:rsid w:val="001B4CE8"/>
    <w:rsid w:val="001B74E3"/>
    <w:rsid w:val="001B75C5"/>
    <w:rsid w:val="001E5FD4"/>
    <w:rsid w:val="001F46BB"/>
    <w:rsid w:val="002128C5"/>
    <w:rsid w:val="00233941"/>
    <w:rsid w:val="00265393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82ECD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5F23FC"/>
    <w:rsid w:val="00627AF6"/>
    <w:rsid w:val="00671461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3C64"/>
    <w:rsid w:val="00805C64"/>
    <w:rsid w:val="0081785A"/>
    <w:rsid w:val="008200D5"/>
    <w:rsid w:val="00831628"/>
    <w:rsid w:val="0083385E"/>
    <w:rsid w:val="00846A80"/>
    <w:rsid w:val="008516DA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7383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8CF4C9F"/>
    <w:rsid w:val="095A5BD2"/>
    <w:rsid w:val="0D4E44D4"/>
    <w:rsid w:val="0FD71D45"/>
    <w:rsid w:val="10E72CEF"/>
    <w:rsid w:val="13352688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0A94DD7"/>
    <w:rsid w:val="532477BD"/>
    <w:rsid w:val="536369BE"/>
    <w:rsid w:val="557B6719"/>
    <w:rsid w:val="56061F27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1698D8-A803-4C44-83BC-13893F0D0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b/>
      <w:bCs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1083</Characters>
  <Application>Microsoft Office Word</Application>
  <DocSecurity>0</DocSecurity>
  <Lines>9</Lines>
  <Paragraphs>2</Paragraphs>
  <ScaleCrop>false</ScaleCrop>
  <Company>China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98</cp:revision>
  <cp:lastPrinted>2021-01-28T08:45:00Z</cp:lastPrinted>
  <dcterms:created xsi:type="dcterms:W3CDTF">2016-07-25T08:47:00Z</dcterms:created>
  <dcterms:modified xsi:type="dcterms:W3CDTF">2021-03-24T08:20:00Z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