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3608BD" w14:textId="77777777" w:rsidR="006A583C" w:rsidRDefault="006A583C">
      <w:pPr>
        <w:tabs>
          <w:tab w:val="left" w:pos="1963"/>
        </w:tabs>
        <w:autoSpaceDE w:val="0"/>
        <w:autoSpaceDN w:val="0"/>
        <w:spacing w:line="560" w:lineRule="exact"/>
        <w:jc w:val="center"/>
        <w:rPr>
          <w:rFonts w:ascii="宋体" w:hAnsi="宋体" w:cs="宋体"/>
          <w:b/>
          <w:bCs/>
          <w:kern w:val="0"/>
          <w:sz w:val="44"/>
          <w:szCs w:val="44"/>
          <w:lang w:eastAsia="zh-Hans" w:bidi="zh-CN"/>
        </w:rPr>
      </w:pPr>
    </w:p>
    <w:p w14:paraId="0BFA0AFD" w14:textId="77777777" w:rsidR="006A583C" w:rsidRDefault="00B708B0">
      <w:pPr>
        <w:spacing w:line="360" w:lineRule="auto"/>
        <w:jc w:val="left"/>
        <w:rPr>
          <w:rFonts w:ascii="Times" w:eastAsia="方正小标宋简体" w:hAnsi="Times" w:cs="仿宋"/>
          <w:color w:val="000000"/>
          <w:sz w:val="36"/>
          <w:szCs w:val="21"/>
        </w:rPr>
      </w:pPr>
      <w:r>
        <w:rPr>
          <w:rFonts w:ascii="Times" w:eastAsia="仿宋_GB2312" w:hAnsi="Times" w:cs="仿宋" w:hint="eastAsia"/>
          <w:color w:val="000000"/>
          <w:sz w:val="36"/>
          <w:szCs w:val="21"/>
        </w:rPr>
        <w:t>申报书编号：</w:t>
      </w:r>
      <w:r>
        <w:rPr>
          <w:rFonts w:ascii="Times" w:eastAsia="仿宋_GB2312" w:hAnsi="Times" w:cs="仿宋" w:hint="eastAsia"/>
          <w:color w:val="000000"/>
          <w:sz w:val="36"/>
          <w:szCs w:val="21"/>
        </w:rPr>
        <w:t>2026-01</w:t>
      </w:r>
    </w:p>
    <w:p w14:paraId="12843499" w14:textId="77777777" w:rsidR="006A583C" w:rsidRDefault="006A583C">
      <w:pPr>
        <w:spacing w:line="360" w:lineRule="auto"/>
        <w:jc w:val="left"/>
        <w:rPr>
          <w:rFonts w:ascii="Times" w:eastAsia="方正小标宋简体" w:hAnsi="Times" w:cs="仿宋"/>
          <w:color w:val="000000"/>
          <w:sz w:val="36"/>
          <w:szCs w:val="21"/>
        </w:rPr>
      </w:pPr>
    </w:p>
    <w:p w14:paraId="74E29D42" w14:textId="77777777" w:rsidR="006A583C" w:rsidRDefault="006A583C">
      <w:pPr>
        <w:spacing w:line="360" w:lineRule="auto"/>
        <w:jc w:val="left"/>
        <w:rPr>
          <w:rFonts w:ascii="Times" w:eastAsia="方正小标宋简体" w:hAnsi="Times" w:cs="仿宋"/>
          <w:color w:val="000000"/>
          <w:sz w:val="36"/>
          <w:szCs w:val="21"/>
        </w:rPr>
      </w:pPr>
    </w:p>
    <w:p w14:paraId="34B7D85A" w14:textId="77777777" w:rsidR="006A583C" w:rsidRDefault="006A583C">
      <w:pPr>
        <w:spacing w:line="360" w:lineRule="auto"/>
        <w:jc w:val="left"/>
        <w:rPr>
          <w:rFonts w:ascii="Times" w:eastAsia="方正小标宋简体" w:hAnsi="Times" w:cs="仿宋"/>
          <w:color w:val="000000"/>
          <w:sz w:val="36"/>
          <w:szCs w:val="21"/>
        </w:rPr>
      </w:pPr>
    </w:p>
    <w:p w14:paraId="0BF3B36A" w14:textId="77777777" w:rsidR="006A583C" w:rsidRDefault="00B708B0">
      <w:pPr>
        <w:spacing w:line="360" w:lineRule="auto"/>
        <w:ind w:leftChars="-68" w:left="-142" w:hanging="1"/>
        <w:rPr>
          <w:rFonts w:ascii="Times" w:eastAsia="方正小标宋简体" w:hAnsi="Times" w:cs="仿宋"/>
          <w:color w:val="000000"/>
          <w:sz w:val="40"/>
          <w:szCs w:val="21"/>
        </w:rPr>
      </w:pPr>
      <w:r>
        <w:rPr>
          <w:rFonts w:ascii="Times" w:eastAsia="方正小标宋简体" w:hAnsi="Times" w:cs="仿宋" w:hint="eastAsia"/>
          <w:color w:val="000000"/>
          <w:sz w:val="40"/>
          <w:szCs w:val="21"/>
        </w:rPr>
        <w:t>朝阳</w:t>
      </w:r>
      <w:proofErr w:type="gramStart"/>
      <w:r>
        <w:rPr>
          <w:rFonts w:ascii="Times" w:eastAsia="方正小标宋简体" w:hAnsi="Times" w:cs="仿宋" w:hint="eastAsia"/>
          <w:color w:val="000000"/>
          <w:sz w:val="40"/>
          <w:szCs w:val="21"/>
        </w:rPr>
        <w:t>区促进</w:t>
      </w:r>
      <w:proofErr w:type="gramEnd"/>
      <w:r>
        <w:rPr>
          <w:rFonts w:ascii="Times" w:eastAsia="方正小标宋简体" w:hAnsi="Times" w:cs="仿宋" w:hint="eastAsia"/>
          <w:color w:val="000000"/>
          <w:sz w:val="40"/>
          <w:szCs w:val="21"/>
        </w:rPr>
        <w:t>通用人工智能创新应用发展的若干措施</w:t>
      </w:r>
    </w:p>
    <w:p w14:paraId="1F369E42" w14:textId="77777777" w:rsidR="006A583C" w:rsidRDefault="00B708B0">
      <w:pPr>
        <w:spacing w:line="360" w:lineRule="auto"/>
        <w:jc w:val="center"/>
        <w:rPr>
          <w:rFonts w:ascii="Times" w:eastAsia="方正小标宋简体" w:hAnsi="Times" w:cs="仿宋"/>
          <w:color w:val="000000"/>
          <w:sz w:val="52"/>
          <w:szCs w:val="21"/>
        </w:rPr>
      </w:pPr>
      <w:r>
        <w:rPr>
          <w:rFonts w:ascii="Times" w:eastAsia="方正小标宋简体" w:hAnsi="Times" w:cs="仿宋" w:hint="eastAsia"/>
          <w:color w:val="000000"/>
          <w:sz w:val="52"/>
          <w:szCs w:val="21"/>
        </w:rPr>
        <w:t>项目申报书</w:t>
      </w:r>
    </w:p>
    <w:p w14:paraId="0D621F06" w14:textId="77777777" w:rsidR="006A583C" w:rsidRDefault="006A583C">
      <w:pPr>
        <w:spacing w:line="360" w:lineRule="auto"/>
        <w:jc w:val="center"/>
        <w:rPr>
          <w:rFonts w:ascii="Times" w:eastAsia="方正小标宋简体" w:hAnsi="Times" w:cs="仿宋"/>
          <w:color w:val="000000"/>
          <w:sz w:val="36"/>
          <w:szCs w:val="21"/>
        </w:rPr>
      </w:pPr>
    </w:p>
    <w:p w14:paraId="084CE2E1" w14:textId="77777777" w:rsidR="006A583C" w:rsidRDefault="006A583C">
      <w:pPr>
        <w:spacing w:line="360" w:lineRule="auto"/>
        <w:jc w:val="center"/>
        <w:rPr>
          <w:rFonts w:ascii="Times" w:eastAsia="方正小标宋简体" w:hAnsi="Times" w:cs="仿宋"/>
          <w:color w:val="000000"/>
          <w:sz w:val="36"/>
          <w:szCs w:val="21"/>
        </w:rPr>
      </w:pPr>
    </w:p>
    <w:p w14:paraId="08A87FF9" w14:textId="77777777" w:rsidR="006A583C" w:rsidRDefault="006A583C">
      <w:pPr>
        <w:spacing w:line="360" w:lineRule="auto"/>
        <w:jc w:val="center"/>
        <w:rPr>
          <w:rFonts w:ascii="Times" w:eastAsia="方正小标宋简体" w:hAnsi="Times" w:cs="仿宋"/>
          <w:color w:val="000000"/>
          <w:sz w:val="36"/>
          <w:szCs w:val="21"/>
        </w:rPr>
      </w:pPr>
    </w:p>
    <w:p w14:paraId="434229B5" w14:textId="77777777" w:rsidR="006A583C" w:rsidRDefault="006A583C">
      <w:pPr>
        <w:spacing w:line="360" w:lineRule="auto"/>
        <w:jc w:val="center"/>
        <w:rPr>
          <w:rFonts w:ascii="Times" w:eastAsia="仿宋_GB2312" w:hAnsi="Times" w:cs="仿宋"/>
          <w:color w:val="000000"/>
          <w:sz w:val="36"/>
          <w:szCs w:val="21"/>
        </w:rPr>
      </w:pPr>
    </w:p>
    <w:p w14:paraId="5C46CBB6" w14:textId="77777777" w:rsidR="006A583C" w:rsidRDefault="006A583C">
      <w:pPr>
        <w:spacing w:line="360" w:lineRule="auto"/>
        <w:jc w:val="center"/>
        <w:rPr>
          <w:rFonts w:ascii="Times" w:eastAsia="仿宋_GB2312" w:hAnsi="Times" w:cs="仿宋"/>
          <w:color w:val="000000"/>
          <w:sz w:val="36"/>
          <w:szCs w:val="21"/>
        </w:rPr>
      </w:pPr>
    </w:p>
    <w:p w14:paraId="2301DF7C" w14:textId="77777777" w:rsidR="006A583C" w:rsidRDefault="00B708B0">
      <w:pPr>
        <w:spacing w:line="360" w:lineRule="auto"/>
        <w:ind w:firstLine="720"/>
        <w:rPr>
          <w:rFonts w:ascii="Times" w:eastAsia="仿宋_GB2312" w:hAnsi="Times" w:cs="仿宋"/>
          <w:color w:val="000000"/>
          <w:sz w:val="32"/>
          <w:szCs w:val="20"/>
        </w:rPr>
      </w:pPr>
      <w:r>
        <w:rPr>
          <w:rFonts w:ascii="Times" w:eastAsia="仿宋_GB2312" w:hAnsi="Times" w:cs="仿宋" w:hint="eastAsia"/>
          <w:color w:val="000000"/>
          <w:sz w:val="36"/>
          <w:szCs w:val="21"/>
        </w:rPr>
        <w:t>项目类别：</w:t>
      </w:r>
      <w:r>
        <w:rPr>
          <w:rFonts w:ascii="Times" w:eastAsia="仿宋_GB2312" w:hAnsi="Times" w:cs="仿宋" w:hint="eastAsia"/>
          <w:color w:val="000000"/>
          <w:sz w:val="36"/>
          <w:szCs w:val="21"/>
          <w:u w:val="single"/>
        </w:rPr>
        <w:t xml:space="preserve">    </w:t>
      </w:r>
      <w:proofErr w:type="gramStart"/>
      <w:r>
        <w:rPr>
          <w:rFonts w:ascii="仿宋" w:eastAsia="仿宋" w:hAnsi="仿宋" w:cs="仿宋" w:hint="eastAsia"/>
          <w:color w:val="000000"/>
          <w:sz w:val="36"/>
          <w:szCs w:val="21"/>
          <w:u w:val="single"/>
        </w:rPr>
        <w:t>加强算力资源</w:t>
      </w:r>
      <w:proofErr w:type="gramEnd"/>
      <w:r>
        <w:rPr>
          <w:rFonts w:ascii="仿宋" w:eastAsia="仿宋" w:hAnsi="仿宋" w:cs="仿宋" w:hint="eastAsia"/>
          <w:color w:val="000000"/>
          <w:sz w:val="36"/>
          <w:szCs w:val="21"/>
          <w:u w:val="single"/>
        </w:rPr>
        <w:t xml:space="preserve">保障            </w:t>
      </w:r>
    </w:p>
    <w:p w14:paraId="19E74DC6" w14:textId="77777777" w:rsidR="006A583C" w:rsidRDefault="00B708B0">
      <w:pPr>
        <w:spacing w:line="360" w:lineRule="auto"/>
        <w:ind w:firstLine="720"/>
        <w:rPr>
          <w:rFonts w:ascii="Times" w:eastAsia="仿宋_GB2312" w:hAnsi="Times" w:cs="仿宋"/>
          <w:color w:val="000000"/>
          <w:sz w:val="36"/>
          <w:szCs w:val="21"/>
        </w:rPr>
      </w:pPr>
      <w:r>
        <w:rPr>
          <w:rFonts w:ascii="Times" w:eastAsia="仿宋_GB2312" w:hAnsi="Times" w:cs="仿宋" w:hint="eastAsia"/>
          <w:color w:val="000000"/>
          <w:sz w:val="36"/>
          <w:szCs w:val="21"/>
        </w:rPr>
        <w:t>单位名称：</w:t>
      </w:r>
      <w:r>
        <w:rPr>
          <w:rFonts w:ascii="Times" w:eastAsia="仿宋_GB2312" w:hAnsi="Times" w:cs="仿宋" w:hint="eastAsia"/>
          <w:color w:val="000000"/>
          <w:sz w:val="36"/>
          <w:szCs w:val="21"/>
          <w:u w:val="single"/>
        </w:rPr>
        <w:t xml:space="preserve">                                </w:t>
      </w:r>
    </w:p>
    <w:p w14:paraId="599F6178" w14:textId="77777777" w:rsidR="006A583C" w:rsidRDefault="00B708B0">
      <w:pPr>
        <w:spacing w:line="360" w:lineRule="auto"/>
        <w:ind w:firstLine="720"/>
        <w:rPr>
          <w:rFonts w:ascii="Times" w:eastAsia="仿宋_GB2312" w:hAnsi="Times" w:cs="仿宋"/>
          <w:color w:val="000000"/>
          <w:sz w:val="36"/>
          <w:szCs w:val="21"/>
        </w:rPr>
      </w:pPr>
      <w:r>
        <w:rPr>
          <w:rFonts w:ascii="Times" w:eastAsia="仿宋_GB2312" w:hAnsi="Times" w:cs="仿宋" w:hint="eastAsia"/>
          <w:color w:val="000000"/>
          <w:sz w:val="36"/>
          <w:szCs w:val="21"/>
        </w:rPr>
        <w:t>法人签字：</w:t>
      </w:r>
      <w:r>
        <w:rPr>
          <w:rFonts w:ascii="Times" w:eastAsia="仿宋_GB2312" w:hAnsi="Times" w:cs="仿宋" w:hint="eastAsia"/>
          <w:color w:val="000000"/>
          <w:sz w:val="36"/>
          <w:szCs w:val="21"/>
          <w:u w:val="single"/>
        </w:rPr>
        <w:t xml:space="preserve">         </w:t>
      </w:r>
      <w:r>
        <w:rPr>
          <w:rFonts w:ascii="Times" w:eastAsia="仿宋_GB2312" w:hAnsi="Times" w:cs="仿宋"/>
          <w:color w:val="000000"/>
          <w:sz w:val="36"/>
          <w:szCs w:val="21"/>
          <w:u w:val="single"/>
        </w:rPr>
        <w:t xml:space="preserve">            </w:t>
      </w:r>
      <w:r>
        <w:rPr>
          <w:rFonts w:ascii="Times" w:eastAsia="仿宋_GB2312" w:hAnsi="Times" w:cs="仿宋" w:hint="eastAsia"/>
          <w:color w:val="000000"/>
          <w:sz w:val="36"/>
          <w:szCs w:val="21"/>
          <w:u w:val="single"/>
        </w:rPr>
        <w:t xml:space="preserve">           </w:t>
      </w:r>
    </w:p>
    <w:p w14:paraId="526B2FCE" w14:textId="77777777" w:rsidR="006A583C" w:rsidRDefault="00B708B0">
      <w:pPr>
        <w:spacing w:line="360" w:lineRule="auto"/>
        <w:ind w:firstLine="720"/>
        <w:rPr>
          <w:rFonts w:ascii="Times" w:eastAsia="仿宋_GB2312" w:hAnsi="Times" w:cs="仿宋"/>
          <w:color w:val="000000"/>
          <w:sz w:val="36"/>
          <w:szCs w:val="21"/>
        </w:rPr>
      </w:pPr>
      <w:r>
        <w:rPr>
          <w:rFonts w:ascii="Times" w:eastAsia="仿宋_GB2312" w:hAnsi="Times" w:cs="仿宋" w:hint="eastAsia"/>
          <w:color w:val="000000"/>
          <w:sz w:val="36"/>
          <w:szCs w:val="21"/>
        </w:rPr>
        <w:t>填表日期：</w:t>
      </w:r>
      <w:r>
        <w:rPr>
          <w:rFonts w:ascii="Times" w:eastAsia="仿宋_GB2312" w:hAnsi="Times" w:cs="仿宋" w:hint="eastAsia"/>
          <w:color w:val="000000"/>
          <w:sz w:val="36"/>
          <w:szCs w:val="21"/>
          <w:u w:val="single"/>
        </w:rPr>
        <w:t xml:space="preserve">                                </w:t>
      </w:r>
    </w:p>
    <w:p w14:paraId="0B40563E" w14:textId="77777777" w:rsidR="006A583C" w:rsidRDefault="00B708B0">
      <w:pPr>
        <w:widowControl/>
        <w:jc w:val="left"/>
      </w:pPr>
      <w:r>
        <w:br w:type="page"/>
      </w:r>
    </w:p>
    <w:p w14:paraId="32073B7F" w14:textId="77777777" w:rsidR="006A583C" w:rsidRDefault="006A583C"/>
    <w:tbl>
      <w:tblPr>
        <w:tblW w:w="907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943"/>
        <w:gridCol w:w="468"/>
        <w:gridCol w:w="582"/>
        <w:gridCol w:w="1105"/>
        <w:gridCol w:w="439"/>
        <w:gridCol w:w="1675"/>
        <w:gridCol w:w="1459"/>
        <w:gridCol w:w="1402"/>
      </w:tblGrid>
      <w:tr w:rsidR="006A583C" w14:paraId="45754CC6" w14:textId="77777777">
        <w:trPr>
          <w:trHeight w:val="559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F9CC71" w14:textId="77777777" w:rsidR="006A583C" w:rsidRDefault="00B708B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单位名称（盖章）</w:t>
            </w:r>
          </w:p>
        </w:tc>
        <w:tc>
          <w:tcPr>
            <w:tcW w:w="71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B86131" w14:textId="77777777" w:rsidR="006A583C" w:rsidRDefault="006A583C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6A583C" w14:paraId="6B3DB132" w14:textId="77777777">
        <w:trPr>
          <w:trHeight w:val="559"/>
        </w:trPr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0F15B5" w14:textId="77777777" w:rsidR="006A583C" w:rsidRDefault="00B708B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统一社会信用代码</w:t>
            </w:r>
          </w:p>
        </w:tc>
        <w:tc>
          <w:tcPr>
            <w:tcW w:w="71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ABD466" w14:textId="77777777" w:rsidR="006A583C" w:rsidRDefault="006A583C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6A583C" w14:paraId="578914A3" w14:textId="77777777">
        <w:trPr>
          <w:trHeight w:val="559"/>
        </w:trPr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C3B051" w14:textId="77777777" w:rsidR="006A583C" w:rsidRDefault="00B708B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71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8CCFAC" w14:textId="77777777" w:rsidR="006A583C" w:rsidRDefault="006A583C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6A583C" w14:paraId="77C8E58B" w14:textId="77777777">
        <w:trPr>
          <w:trHeight w:val="460"/>
        </w:trPr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E9988B" w14:textId="77777777" w:rsidR="006A583C" w:rsidRDefault="00B708B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经营地址</w:t>
            </w:r>
          </w:p>
        </w:tc>
        <w:tc>
          <w:tcPr>
            <w:tcW w:w="71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99B4DD" w14:textId="77777777" w:rsidR="006A583C" w:rsidRDefault="006A583C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6A583C" w14:paraId="183C5A62" w14:textId="77777777">
        <w:trPr>
          <w:trHeight w:val="559"/>
        </w:trPr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1B041F" w14:textId="77777777" w:rsidR="006A583C" w:rsidRDefault="00B708B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主营业务</w:t>
            </w:r>
          </w:p>
        </w:tc>
        <w:tc>
          <w:tcPr>
            <w:tcW w:w="71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0D3D87" w14:textId="77777777" w:rsidR="006A583C" w:rsidRDefault="006A583C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</w:p>
          <w:p w14:paraId="55FE4F7D" w14:textId="77777777" w:rsidR="006A583C" w:rsidRDefault="006A583C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</w:p>
        </w:tc>
      </w:tr>
      <w:tr w:rsidR="006A583C" w14:paraId="45FF520C" w14:textId="77777777">
        <w:trPr>
          <w:trHeight w:val="559"/>
        </w:trPr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6431A0" w14:textId="77777777" w:rsidR="006A583C" w:rsidRDefault="00B708B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注册资本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br/>
              <w:t>(万元)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D0A0AA" w14:textId="77777777" w:rsidR="006A583C" w:rsidRDefault="00B708B0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B075EC" w14:textId="77777777" w:rsidR="006A583C" w:rsidRDefault="00B708B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成立日期</w:t>
            </w: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A8A23F" w14:textId="77777777" w:rsidR="006A583C" w:rsidRDefault="00B708B0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65179D" w14:textId="77777777" w:rsidR="006A583C" w:rsidRDefault="00B708B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企业类型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47BBDF" w14:textId="77777777" w:rsidR="006A583C" w:rsidRDefault="00B708B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6A583C" w14:paraId="598CEC4C" w14:textId="77777777">
        <w:trPr>
          <w:trHeight w:val="559"/>
        </w:trPr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FB6FBF" w14:textId="77777777" w:rsidR="006A583C" w:rsidRDefault="00B708B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联系人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FAE6FA" w14:textId="77777777" w:rsidR="006A583C" w:rsidRDefault="00B708B0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7BD093" w14:textId="77777777" w:rsidR="006A583C" w:rsidRDefault="00B708B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手机</w:t>
            </w: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FD6361" w14:textId="77777777" w:rsidR="006A583C" w:rsidRDefault="00B708B0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DA611F" w14:textId="77777777" w:rsidR="006A583C" w:rsidRDefault="00B708B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E-mail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CCB6C8" w14:textId="77777777" w:rsidR="006A583C" w:rsidRDefault="00B708B0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　</w:t>
            </w:r>
          </w:p>
        </w:tc>
      </w:tr>
      <w:tr w:rsidR="006A583C" w14:paraId="7AC9EF30" w14:textId="77777777">
        <w:trPr>
          <w:trHeight w:val="559"/>
        </w:trPr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6DE79E" w14:textId="77777777" w:rsidR="006A583C" w:rsidRDefault="00B708B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2025年度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用算项目</w:t>
            </w:r>
            <w:proofErr w:type="gramEnd"/>
          </w:p>
        </w:tc>
        <w:tc>
          <w:tcPr>
            <w:tcW w:w="71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DAB7CC" w14:textId="77777777" w:rsidR="006A583C" w:rsidRDefault="006A583C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6A583C" w14:paraId="2ABC2CC4" w14:textId="77777777">
        <w:trPr>
          <w:trHeight w:val="559"/>
        </w:trPr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6E1F4E" w14:textId="77777777" w:rsidR="006A583C" w:rsidRDefault="00B708B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用算领域</w:t>
            </w:r>
            <w:proofErr w:type="gramEnd"/>
          </w:p>
        </w:tc>
        <w:tc>
          <w:tcPr>
            <w:tcW w:w="71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9ECEED" w14:textId="77777777" w:rsidR="006A583C" w:rsidRDefault="00B708B0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通用大模型训练优化、XX行业大模型训练优化、其他相关研发创新活动（请说明）</w:t>
            </w:r>
          </w:p>
        </w:tc>
      </w:tr>
      <w:tr w:rsidR="00B708B0" w14:paraId="4B3C831C" w14:textId="77777777">
        <w:trPr>
          <w:trHeight w:val="559"/>
        </w:trPr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0F214D" w14:textId="4F6A0DFC" w:rsidR="00B708B0" w:rsidRDefault="00B708B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算力服务</w:t>
            </w:r>
            <w:proofErr w:type="gramEnd"/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商</w:t>
            </w:r>
          </w:p>
        </w:tc>
        <w:tc>
          <w:tcPr>
            <w:tcW w:w="71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7D6FF3" w14:textId="14F005DC" w:rsidR="00B708B0" w:rsidRDefault="00B708B0" w:rsidP="00767E5A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阿里云/北电数智/</w:t>
            </w:r>
            <w:r w:rsidRPr="00B708B0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青云科技</w:t>
            </w:r>
            <w:r w:rsidR="00767E5A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/</w:t>
            </w:r>
            <w:r w:rsidR="00767E5A" w:rsidRPr="00B708B0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世</w:t>
            </w:r>
            <w:bookmarkStart w:id="0" w:name="_GoBack"/>
            <w:bookmarkEnd w:id="0"/>
            <w:r w:rsidR="00767E5A" w:rsidRPr="00B708B0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纪互联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/</w:t>
            </w:r>
            <w:r w:rsidRPr="00B708B0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首都在线</w:t>
            </w:r>
          </w:p>
        </w:tc>
      </w:tr>
      <w:tr w:rsidR="006A583C" w14:paraId="3029028F" w14:textId="77777777">
        <w:trPr>
          <w:trHeight w:val="559"/>
        </w:trPr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14BB22" w14:textId="77777777" w:rsidR="006A583C" w:rsidRDefault="00B708B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消耗算力总额</w:t>
            </w:r>
            <w:proofErr w:type="gramEnd"/>
          </w:p>
          <w:p w14:paraId="4EEDFF95" w14:textId="77777777" w:rsidR="006A583C" w:rsidRDefault="00B708B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（万元）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4C642F9" w14:textId="77777777" w:rsidR="006A583C" w:rsidRDefault="006A583C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8FBAC7" w14:textId="77777777" w:rsidR="006A583C" w:rsidRDefault="00B708B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是否获得其他财政资金支持</w:t>
            </w: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0630FB" w14:textId="77777777" w:rsidR="006A583C" w:rsidRDefault="00B708B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（如有，请填写支持政策名称）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3054AD" w14:textId="77777777" w:rsidR="006A583C" w:rsidRDefault="00B708B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所获政策资金额度</w:t>
            </w:r>
          </w:p>
          <w:p w14:paraId="00A9A741" w14:textId="77777777" w:rsidR="006A583C" w:rsidRDefault="00B708B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（万元）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4AAB41" w14:textId="77777777" w:rsidR="006A583C" w:rsidRDefault="00B708B0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（如有）</w:t>
            </w:r>
          </w:p>
        </w:tc>
      </w:tr>
      <w:tr w:rsidR="006A583C" w14:paraId="0FE9566A" w14:textId="77777777">
        <w:trPr>
          <w:trHeight w:val="344"/>
        </w:trPr>
        <w:tc>
          <w:tcPr>
            <w:tcW w:w="9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6DA896" w14:textId="77777777" w:rsidR="006A583C" w:rsidRDefault="00B708B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2023年经营情况(万元)</w:t>
            </w:r>
          </w:p>
        </w:tc>
      </w:tr>
      <w:tr w:rsidR="006A583C" w14:paraId="72029C67" w14:textId="77777777">
        <w:trPr>
          <w:trHeight w:val="572"/>
        </w:trPr>
        <w:tc>
          <w:tcPr>
            <w:tcW w:w="24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E91F40" w14:textId="77777777" w:rsidR="006A583C" w:rsidRDefault="00B708B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总收入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7C6CF2" w14:textId="77777777" w:rsidR="006A583C" w:rsidRDefault="00B708B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利润总额</w:t>
            </w:r>
          </w:p>
        </w:tc>
        <w:tc>
          <w:tcPr>
            <w:tcW w:w="3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63D059" w14:textId="77777777" w:rsidR="006A583C" w:rsidRDefault="00B708B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实缴税费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9D6398" w14:textId="77777777" w:rsidR="006A583C" w:rsidRDefault="00B708B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研发投入</w:t>
            </w:r>
          </w:p>
        </w:tc>
      </w:tr>
      <w:tr w:rsidR="006A583C" w14:paraId="4CA66D6F" w14:textId="77777777">
        <w:trPr>
          <w:trHeight w:val="455"/>
        </w:trPr>
        <w:tc>
          <w:tcPr>
            <w:tcW w:w="24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EB8CFF" w14:textId="77777777" w:rsidR="006A583C" w:rsidRDefault="006A583C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8CFF6F" w14:textId="77777777" w:rsidR="006A583C" w:rsidRDefault="006A583C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</w:p>
        </w:tc>
        <w:tc>
          <w:tcPr>
            <w:tcW w:w="3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301545" w14:textId="77777777" w:rsidR="006A583C" w:rsidRDefault="006A583C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ACF0FF" w14:textId="77777777" w:rsidR="006A583C" w:rsidRDefault="00B708B0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需与审计报告数据相同</w:t>
            </w:r>
          </w:p>
        </w:tc>
      </w:tr>
      <w:tr w:rsidR="006A583C" w14:paraId="1C633713" w14:textId="77777777">
        <w:trPr>
          <w:trHeight w:val="341"/>
        </w:trPr>
        <w:tc>
          <w:tcPr>
            <w:tcW w:w="907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3A4482" w14:textId="77777777" w:rsidR="006A583C" w:rsidRDefault="00B708B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2024年经营情况(万元)</w:t>
            </w:r>
          </w:p>
        </w:tc>
      </w:tr>
      <w:tr w:rsidR="006A583C" w14:paraId="6AE02BAD" w14:textId="77777777">
        <w:trPr>
          <w:trHeight w:val="559"/>
        </w:trPr>
        <w:tc>
          <w:tcPr>
            <w:tcW w:w="24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2725AC" w14:textId="77777777" w:rsidR="006A583C" w:rsidRDefault="00B708B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总收入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DCDCA7" w14:textId="77777777" w:rsidR="006A583C" w:rsidRDefault="00B708B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利润总额</w:t>
            </w:r>
          </w:p>
        </w:tc>
        <w:tc>
          <w:tcPr>
            <w:tcW w:w="3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09A9BF" w14:textId="77777777" w:rsidR="006A583C" w:rsidRDefault="00B708B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实缴税费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C1A4E8" w14:textId="77777777" w:rsidR="006A583C" w:rsidRDefault="00B708B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研发投入</w:t>
            </w:r>
          </w:p>
        </w:tc>
      </w:tr>
      <w:tr w:rsidR="006A583C" w14:paraId="217C045C" w14:textId="77777777">
        <w:trPr>
          <w:trHeight w:val="549"/>
        </w:trPr>
        <w:tc>
          <w:tcPr>
            <w:tcW w:w="24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9F3C50" w14:textId="77777777" w:rsidR="006A583C" w:rsidRDefault="006A583C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D98396" w14:textId="77777777" w:rsidR="006A583C" w:rsidRDefault="006A583C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</w:p>
        </w:tc>
        <w:tc>
          <w:tcPr>
            <w:tcW w:w="3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99BFA5" w14:textId="77777777" w:rsidR="006A583C" w:rsidRDefault="006A583C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5A18F3" w14:textId="77777777" w:rsidR="006A583C" w:rsidRDefault="00B708B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需与审计报告数据相同</w:t>
            </w:r>
          </w:p>
        </w:tc>
      </w:tr>
      <w:tr w:rsidR="006A583C" w14:paraId="2FF47EF2" w14:textId="77777777">
        <w:trPr>
          <w:trHeight w:val="395"/>
        </w:trPr>
        <w:tc>
          <w:tcPr>
            <w:tcW w:w="907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62BCDE" w14:textId="77777777" w:rsidR="006A583C" w:rsidRDefault="00B708B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2025年经营情况(万元)</w:t>
            </w:r>
          </w:p>
        </w:tc>
      </w:tr>
      <w:tr w:rsidR="006A583C" w14:paraId="039ADC69" w14:textId="77777777">
        <w:trPr>
          <w:trHeight w:val="559"/>
        </w:trPr>
        <w:tc>
          <w:tcPr>
            <w:tcW w:w="24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DC900F" w14:textId="77777777" w:rsidR="006A583C" w:rsidRDefault="00B708B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总收入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8F5283" w14:textId="77777777" w:rsidR="006A583C" w:rsidRDefault="00B708B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利润总额</w:t>
            </w:r>
          </w:p>
        </w:tc>
        <w:tc>
          <w:tcPr>
            <w:tcW w:w="3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5D34E0" w14:textId="77777777" w:rsidR="006A583C" w:rsidRDefault="00B708B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实缴税费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C21B36" w14:textId="77777777" w:rsidR="006A583C" w:rsidRDefault="00B708B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研发投入</w:t>
            </w:r>
          </w:p>
        </w:tc>
      </w:tr>
      <w:tr w:rsidR="006A583C" w14:paraId="7BEF114E" w14:textId="77777777">
        <w:trPr>
          <w:trHeight w:val="564"/>
        </w:trPr>
        <w:tc>
          <w:tcPr>
            <w:tcW w:w="24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9EFD48" w14:textId="77777777" w:rsidR="006A583C" w:rsidRDefault="006A583C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6782EC" w14:textId="77777777" w:rsidR="006A583C" w:rsidRDefault="006A583C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</w:p>
        </w:tc>
        <w:tc>
          <w:tcPr>
            <w:tcW w:w="3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1645B4" w14:textId="77777777" w:rsidR="006A583C" w:rsidRDefault="006A583C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7CE1CC" w14:textId="77777777" w:rsidR="006A583C" w:rsidRDefault="00B708B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需与审计报告数据相同</w:t>
            </w:r>
          </w:p>
        </w:tc>
      </w:tr>
      <w:tr w:rsidR="006A583C" w14:paraId="1840595D" w14:textId="77777777">
        <w:trPr>
          <w:trHeight w:val="416"/>
        </w:trPr>
        <w:tc>
          <w:tcPr>
            <w:tcW w:w="9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59F607" w14:textId="77777777" w:rsidR="006A583C" w:rsidRDefault="00B708B0">
            <w:pPr>
              <w:widowControl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概述企业亮点（不超过80字）</w:t>
            </w:r>
          </w:p>
        </w:tc>
      </w:tr>
      <w:tr w:rsidR="006A583C" w14:paraId="1518DA5E" w14:textId="77777777">
        <w:trPr>
          <w:trHeight w:val="1891"/>
        </w:trPr>
        <w:tc>
          <w:tcPr>
            <w:tcW w:w="9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E86934" w14:textId="77777777" w:rsidR="006A583C" w:rsidRDefault="00B708B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lastRenderedPageBreak/>
              <w:t>简述公司在人工智能方面的主要成果、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算力使用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情况（不超过80字）</w:t>
            </w:r>
          </w:p>
        </w:tc>
      </w:tr>
      <w:tr w:rsidR="006A583C" w14:paraId="0291D158" w14:textId="77777777">
        <w:trPr>
          <w:trHeight w:val="416"/>
        </w:trPr>
        <w:tc>
          <w:tcPr>
            <w:tcW w:w="9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ED36C" w14:textId="77777777" w:rsidR="006A583C" w:rsidRDefault="00B708B0">
            <w:pPr>
              <w:widowControl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企业简介</w:t>
            </w:r>
          </w:p>
        </w:tc>
      </w:tr>
      <w:tr w:rsidR="006A583C" w14:paraId="5EDF1EE4" w14:textId="77777777">
        <w:trPr>
          <w:trHeight w:val="1986"/>
        </w:trPr>
        <w:tc>
          <w:tcPr>
            <w:tcW w:w="9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855A1E" w14:textId="77777777" w:rsidR="006A583C" w:rsidRDefault="00B708B0">
            <w:pPr>
              <w:widowControl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简述公司历史沿革，主营业务，融资情况等</w:t>
            </w:r>
          </w:p>
        </w:tc>
      </w:tr>
      <w:tr w:rsidR="006A583C" w14:paraId="29338467" w14:textId="77777777">
        <w:trPr>
          <w:trHeight w:val="416"/>
        </w:trPr>
        <w:tc>
          <w:tcPr>
            <w:tcW w:w="9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12D24F29" w14:textId="77777777" w:rsidR="006A583C" w:rsidRDefault="00B708B0">
            <w:pPr>
              <w:widowControl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企业主营业务与产品介绍，技术先进性与创新性</w:t>
            </w:r>
          </w:p>
        </w:tc>
      </w:tr>
      <w:tr w:rsidR="006A583C" w14:paraId="09A5099A" w14:textId="77777777">
        <w:trPr>
          <w:trHeight w:val="2969"/>
        </w:trPr>
        <w:tc>
          <w:tcPr>
            <w:tcW w:w="907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47EA5A3" w14:textId="77777777" w:rsidR="006A583C" w:rsidRDefault="006A583C">
            <w:pPr>
              <w:widowControl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</w:p>
        </w:tc>
      </w:tr>
      <w:tr w:rsidR="006A583C" w14:paraId="26D7C1B2" w14:textId="77777777">
        <w:trPr>
          <w:trHeight w:val="404"/>
        </w:trPr>
        <w:tc>
          <w:tcPr>
            <w:tcW w:w="907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AEBE5B2" w14:textId="77777777" w:rsidR="006A583C" w:rsidRDefault="00B708B0">
            <w:pPr>
              <w:widowControl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介绍企业已有的人工智能业务的成功案例，场景应用案例等</w:t>
            </w:r>
          </w:p>
        </w:tc>
      </w:tr>
      <w:tr w:rsidR="006A583C" w14:paraId="2B9E34B3" w14:textId="77777777">
        <w:trPr>
          <w:trHeight w:val="2259"/>
        </w:trPr>
        <w:tc>
          <w:tcPr>
            <w:tcW w:w="907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B551F4B" w14:textId="77777777" w:rsidR="006A583C" w:rsidRDefault="006A583C">
            <w:pPr>
              <w:widowControl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</w:p>
        </w:tc>
      </w:tr>
      <w:tr w:rsidR="006A583C" w14:paraId="36120548" w14:textId="77777777">
        <w:trPr>
          <w:trHeight w:val="421"/>
        </w:trPr>
        <w:tc>
          <w:tcPr>
            <w:tcW w:w="907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06BE3E1" w14:textId="77777777" w:rsidR="006A583C" w:rsidRDefault="00B708B0">
            <w:pPr>
              <w:widowControl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企业研发投入情况</w:t>
            </w:r>
          </w:p>
        </w:tc>
      </w:tr>
      <w:tr w:rsidR="006A583C" w14:paraId="6C193DA4" w14:textId="77777777">
        <w:trPr>
          <w:trHeight w:val="2533"/>
        </w:trPr>
        <w:tc>
          <w:tcPr>
            <w:tcW w:w="907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0A459E3" w14:textId="77777777" w:rsidR="006A583C" w:rsidRDefault="00B708B0">
            <w:pPr>
              <w:widowControl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包括近三年研发投入金额；未来三年的研发投入计划；研发人员数量、研发团队构成、技术\研发带头人与主要成员背景</w:t>
            </w:r>
          </w:p>
        </w:tc>
      </w:tr>
      <w:tr w:rsidR="006A583C" w14:paraId="58303393" w14:textId="77777777">
        <w:trPr>
          <w:trHeight w:val="283"/>
        </w:trPr>
        <w:tc>
          <w:tcPr>
            <w:tcW w:w="9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0AB56DD" w14:textId="77777777" w:rsidR="006A583C" w:rsidRDefault="00B708B0">
            <w:pPr>
              <w:widowControl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企业自有知识产权情况，包括标准、专利等</w:t>
            </w:r>
          </w:p>
        </w:tc>
      </w:tr>
      <w:tr w:rsidR="006A583C" w14:paraId="35E8ADD0" w14:textId="77777777">
        <w:trPr>
          <w:trHeight w:val="1930"/>
        </w:trPr>
        <w:tc>
          <w:tcPr>
            <w:tcW w:w="9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81AC446" w14:textId="77777777" w:rsidR="006A583C" w:rsidRDefault="006A583C">
            <w:pPr>
              <w:widowControl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</w:p>
        </w:tc>
      </w:tr>
      <w:tr w:rsidR="006A583C" w14:paraId="325F10EE" w14:textId="77777777">
        <w:trPr>
          <w:trHeight w:val="416"/>
        </w:trPr>
        <w:tc>
          <w:tcPr>
            <w:tcW w:w="9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406D0B80" w14:textId="77777777" w:rsidR="006A583C" w:rsidRDefault="00B708B0">
            <w:pPr>
              <w:widowControl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企业获得的奖项、资质等情况</w:t>
            </w:r>
          </w:p>
        </w:tc>
      </w:tr>
      <w:tr w:rsidR="006A583C" w14:paraId="56A17241" w14:textId="77777777">
        <w:trPr>
          <w:trHeight w:val="1970"/>
        </w:trPr>
        <w:tc>
          <w:tcPr>
            <w:tcW w:w="9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2F69BDF0" w14:textId="77777777" w:rsidR="006A583C" w:rsidRDefault="00B708B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如企业为“专精特新”、“凤鸣计划”、权威部门发布的“独角兽”、“准独角兽”的企业，以及入驻朝阳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区特色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产业园区的企业，请标明，并提供相关资质证明</w:t>
            </w:r>
          </w:p>
        </w:tc>
      </w:tr>
      <w:tr w:rsidR="006A583C" w14:paraId="453EAA0C" w14:textId="77777777">
        <w:trPr>
          <w:trHeight w:val="411"/>
        </w:trPr>
        <w:tc>
          <w:tcPr>
            <w:tcW w:w="9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4F77B37" w14:textId="77777777" w:rsidR="006A583C" w:rsidRDefault="00B708B0">
            <w:pPr>
              <w:widowControl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上一年度企业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算力使用</w:t>
            </w:r>
            <w:proofErr w:type="gramEnd"/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说明及研发服务方案，以及今后3年的产品规划及投入计划</w:t>
            </w:r>
          </w:p>
        </w:tc>
      </w:tr>
      <w:tr w:rsidR="006A583C" w14:paraId="0058DFD8" w14:textId="77777777">
        <w:trPr>
          <w:trHeight w:val="2104"/>
        </w:trPr>
        <w:tc>
          <w:tcPr>
            <w:tcW w:w="9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3F6DBBF" w14:textId="77777777" w:rsidR="006A583C" w:rsidRDefault="00B708B0">
            <w:pPr>
              <w:widowControl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不超500字，简单介绍，具体可提供附件《企业研发创新工作中的算力投入与使用情况说明》</w:t>
            </w:r>
          </w:p>
        </w:tc>
      </w:tr>
      <w:tr w:rsidR="006A583C" w14:paraId="1DE35FD7" w14:textId="77777777">
        <w:trPr>
          <w:trHeight w:val="416"/>
        </w:trPr>
        <w:tc>
          <w:tcPr>
            <w:tcW w:w="9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11E1C8DC" w14:textId="77777777" w:rsidR="006A583C" w:rsidRDefault="00B708B0">
            <w:pPr>
              <w:widowControl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企业未来发展计划</w:t>
            </w:r>
          </w:p>
        </w:tc>
      </w:tr>
      <w:tr w:rsidR="006A583C" w14:paraId="2D538E41" w14:textId="77777777">
        <w:trPr>
          <w:trHeight w:val="3016"/>
        </w:trPr>
        <w:tc>
          <w:tcPr>
            <w:tcW w:w="9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5AA5FFCF" w14:textId="77777777" w:rsidR="006A583C" w:rsidRDefault="00B708B0">
            <w:pPr>
              <w:widowControl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包括但不限于发展战略、技术规划、业务规划、市场规划、增长计划、融资计划等</w:t>
            </w:r>
          </w:p>
        </w:tc>
      </w:tr>
    </w:tbl>
    <w:p w14:paraId="360660F9" w14:textId="77777777" w:rsidR="006A583C" w:rsidRDefault="006A583C"/>
    <w:p w14:paraId="3C7C6122" w14:textId="77777777" w:rsidR="006A583C" w:rsidRDefault="006A583C"/>
    <w:sectPr w:rsidR="006A583C">
      <w:pgSz w:w="11906" w:h="16838"/>
      <w:pgMar w:top="1440" w:right="1416" w:bottom="1440" w:left="1276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altName w:val="CG Times"/>
    <w:panose1 w:val="02020603050405020304"/>
    <w:charset w:val="00"/>
    <w:family w:val="roman"/>
    <w:pitch w:val="variable"/>
    <w:sig w:usb0="E0002EFF" w:usb1="C000785B" w:usb2="00000009" w:usb3="00000000" w:csb0="000001FF" w:csb1="00000000"/>
    <w:embedRegular r:id="rId1" w:subsetted="1" w:fontKey="{15026D8F-8369-4784-9A02-8026574E0C7C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2EF10194-FEEC-489D-824A-E4B3EDAD1DCE}"/>
    <w:embedBold r:id="rId3" w:subsetted="1" w:fontKey="{255B4DA1-50CA-41FD-9F01-6086074DD6A5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BDCC49BC-7E4F-4A07-8558-E192429BC07C}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5" w:subsetted="1" w:fontKey="{71410340-79FF-4A47-9713-AB2018C05F09}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oNotDisplayPageBoundaries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FiMjE1YTVjY2IyZWEwMWIwZjQ1NGNhZTVlYzYzZjAifQ=="/>
  </w:docVars>
  <w:rsids>
    <w:rsidRoot w:val="00310801"/>
    <w:rsid w:val="00005312"/>
    <w:rsid w:val="00093418"/>
    <w:rsid w:val="000B4E5F"/>
    <w:rsid w:val="000E5CE8"/>
    <w:rsid w:val="00183365"/>
    <w:rsid w:val="0018477D"/>
    <w:rsid w:val="001956E9"/>
    <w:rsid w:val="00211CC7"/>
    <w:rsid w:val="00283ED2"/>
    <w:rsid w:val="00310801"/>
    <w:rsid w:val="0032571E"/>
    <w:rsid w:val="003955FA"/>
    <w:rsid w:val="003C2EBC"/>
    <w:rsid w:val="003E1D75"/>
    <w:rsid w:val="00403042"/>
    <w:rsid w:val="00440D57"/>
    <w:rsid w:val="004536F2"/>
    <w:rsid w:val="00496339"/>
    <w:rsid w:val="00504DCF"/>
    <w:rsid w:val="00532111"/>
    <w:rsid w:val="00572858"/>
    <w:rsid w:val="00676E92"/>
    <w:rsid w:val="006A583C"/>
    <w:rsid w:val="006B019B"/>
    <w:rsid w:val="006C7875"/>
    <w:rsid w:val="006E716B"/>
    <w:rsid w:val="006F4F59"/>
    <w:rsid w:val="0073080A"/>
    <w:rsid w:val="00767E5A"/>
    <w:rsid w:val="00774AAE"/>
    <w:rsid w:val="0081324B"/>
    <w:rsid w:val="008372E4"/>
    <w:rsid w:val="00842957"/>
    <w:rsid w:val="00855911"/>
    <w:rsid w:val="008D08B5"/>
    <w:rsid w:val="008E11E8"/>
    <w:rsid w:val="009619BA"/>
    <w:rsid w:val="009948F4"/>
    <w:rsid w:val="009B0391"/>
    <w:rsid w:val="009B6DA2"/>
    <w:rsid w:val="009F3B59"/>
    <w:rsid w:val="009F55EC"/>
    <w:rsid w:val="00A355CA"/>
    <w:rsid w:val="00AE5C91"/>
    <w:rsid w:val="00B708B0"/>
    <w:rsid w:val="00BE03FA"/>
    <w:rsid w:val="00C1196A"/>
    <w:rsid w:val="00C30C57"/>
    <w:rsid w:val="00C74883"/>
    <w:rsid w:val="00CA12BF"/>
    <w:rsid w:val="00CA5A8F"/>
    <w:rsid w:val="00D213D0"/>
    <w:rsid w:val="00D4493C"/>
    <w:rsid w:val="00E11D5E"/>
    <w:rsid w:val="00E37E4D"/>
    <w:rsid w:val="00E85950"/>
    <w:rsid w:val="00E86BEE"/>
    <w:rsid w:val="00EB4AB9"/>
    <w:rsid w:val="00ED2A2A"/>
    <w:rsid w:val="00EE6160"/>
    <w:rsid w:val="00F06198"/>
    <w:rsid w:val="00F31818"/>
    <w:rsid w:val="00F44787"/>
    <w:rsid w:val="00F944F5"/>
    <w:rsid w:val="00FD2C51"/>
    <w:rsid w:val="00FD4C6E"/>
    <w:rsid w:val="08E43623"/>
    <w:rsid w:val="0BAE6155"/>
    <w:rsid w:val="0D7743A7"/>
    <w:rsid w:val="1063501B"/>
    <w:rsid w:val="10776B8A"/>
    <w:rsid w:val="179B6DCC"/>
    <w:rsid w:val="250574D7"/>
    <w:rsid w:val="277A1F80"/>
    <w:rsid w:val="2A2D0BF3"/>
    <w:rsid w:val="31CD0D39"/>
    <w:rsid w:val="32332A05"/>
    <w:rsid w:val="36096369"/>
    <w:rsid w:val="42D31499"/>
    <w:rsid w:val="43651D83"/>
    <w:rsid w:val="45786689"/>
    <w:rsid w:val="46E56CEB"/>
    <w:rsid w:val="53A2397B"/>
    <w:rsid w:val="5B5658D8"/>
    <w:rsid w:val="5B791466"/>
    <w:rsid w:val="5DEF1857"/>
    <w:rsid w:val="5F351CBE"/>
    <w:rsid w:val="5F4A5E34"/>
    <w:rsid w:val="5F69576A"/>
    <w:rsid w:val="65B57FA7"/>
    <w:rsid w:val="672C1A82"/>
    <w:rsid w:val="6B7E636E"/>
    <w:rsid w:val="6F390465"/>
    <w:rsid w:val="754F65D4"/>
    <w:rsid w:val="796B3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F7158C1-2FC0-4D34-955E-45F7D0D73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Body Text"/>
    <w:basedOn w:val="a"/>
    <w:next w:val="a"/>
    <w:uiPriority w:val="99"/>
    <w:unhideWhenUsed/>
    <w:qFormat/>
    <w:pPr>
      <w:spacing w:after="120"/>
    </w:p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0">
    <w:name w:val="无间隔1"/>
    <w:uiPriority w:val="1"/>
    <w:qFormat/>
    <w:pPr>
      <w:widowControl w:val="0"/>
      <w:jc w:val="both"/>
    </w:pPr>
    <w:rPr>
      <w:kern w:val="2"/>
      <w:sz w:val="21"/>
      <w:szCs w:val="24"/>
    </w:rPr>
  </w:style>
  <w:style w:type="paragraph" w:styleId="a9">
    <w:name w:val="List Paragraph"/>
    <w:basedOn w:val="a"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a8">
    <w:name w:val="页眉 字符"/>
    <w:basedOn w:val="a0"/>
    <w:link w:val="a7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153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张梓钧</dc:creator>
  <cp:lastModifiedBy>邵晨阳</cp:lastModifiedBy>
  <cp:revision>4</cp:revision>
  <dcterms:created xsi:type="dcterms:W3CDTF">2025-04-08T09:57:00Z</dcterms:created>
  <dcterms:modified xsi:type="dcterms:W3CDTF">2026-03-31T01:57:00Z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490B479C40834C4A96F8BE1C71326D67_13</vt:lpwstr>
  </property>
  <property fmtid="{D5CDD505-2E9C-101B-9397-08002B2CF9AE}" pid="4" name="KSOTemplateDocerSaveRecord">
    <vt:lpwstr>eyJoZGlkIjoiZGZmZDdkM2U0ZmFmOWQwMDQ5MjUxNmU3YjQ2YzFlNTkiLCJ1c2VySWQiOiIyMTc5MTQ5NzgifQ==</vt:lpwstr>
  </property>
</Properties>
</file>