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057016">
      <w:pPr>
        <w:pStyle w:val="a5"/>
        <w:spacing w:line="600" w:lineRule="exact"/>
        <w:ind w:firstLineChars="160" w:firstLine="512"/>
        <w:rPr>
          <w:rFonts w:ascii="Times New Roman"/>
        </w:rPr>
      </w:pPr>
    </w:p>
    <w:p w:rsidR="007010FC" w:rsidRDefault="007010FC" w:rsidP="00057016">
      <w:pPr>
        <w:pStyle w:val="a5"/>
        <w:adjustRightInd w:val="0"/>
        <w:snapToGrid w:val="0"/>
        <w:spacing w:line="600" w:lineRule="exact"/>
        <w:jc w:val="center"/>
        <w:rPr>
          <w:rFonts w:eastAsia="方正小标宋简体" w:cs="宋体"/>
          <w:bCs/>
          <w:kern w:val="0"/>
          <w:sz w:val="44"/>
          <w:szCs w:val="44"/>
        </w:rPr>
      </w:pPr>
      <w:r w:rsidRPr="008238EE">
        <w:rPr>
          <w:rFonts w:ascii="Times New Roman" w:eastAsia="方正小标宋简体"/>
          <w:sz w:val="44"/>
        </w:rPr>
        <w:t>北京市朝阳区人民政府</w:t>
      </w:r>
    </w:p>
    <w:p w:rsidR="007010FC" w:rsidRPr="005551B5" w:rsidRDefault="007010FC" w:rsidP="00057016">
      <w:pPr>
        <w:pStyle w:val="a5"/>
        <w:adjustRightInd w:val="0"/>
        <w:snapToGrid w:val="0"/>
        <w:spacing w:line="600" w:lineRule="exact"/>
        <w:jc w:val="center"/>
        <w:rPr>
          <w:rFonts w:eastAsia="方正小标宋简体"/>
          <w:sz w:val="44"/>
        </w:rPr>
      </w:pPr>
      <w:proofErr w:type="gramStart"/>
      <w:r>
        <w:rPr>
          <w:rFonts w:ascii="Times New Roman" w:eastAsia="方正小标宋简体" w:hint="eastAsia"/>
          <w:sz w:val="44"/>
        </w:rPr>
        <w:t>关于</w:t>
      </w:r>
      <w:r>
        <w:rPr>
          <w:rFonts w:ascii="方正小标宋简体" w:eastAsia="方正小标宋简体" w:hAnsi="黑体" w:hint="eastAsia"/>
          <w:bCs/>
          <w:sz w:val="44"/>
          <w:szCs w:val="44"/>
        </w:rPr>
        <w:t>街乡落实</w:t>
      </w:r>
      <w:proofErr w:type="gramEnd"/>
      <w:r>
        <w:rPr>
          <w:rFonts w:ascii="方正小标宋简体" w:eastAsia="方正小标宋简体" w:hAnsi="黑体" w:hint="eastAsia"/>
          <w:bCs/>
          <w:sz w:val="44"/>
          <w:szCs w:val="44"/>
        </w:rPr>
        <w:t>行政执法责任制的</w:t>
      </w:r>
      <w:r w:rsidRPr="00BE0D4F">
        <w:rPr>
          <w:rFonts w:ascii="方正小标宋简体" w:eastAsia="方正小标宋简体" w:hAnsi="黑体" w:hint="eastAsia"/>
          <w:bCs/>
          <w:sz w:val="44"/>
          <w:szCs w:val="44"/>
        </w:rPr>
        <w:t>工作</w:t>
      </w:r>
      <w:r>
        <w:rPr>
          <w:rFonts w:ascii="方正小标宋简体" w:eastAsia="方正小标宋简体" w:hAnsi="黑体" w:hint="eastAsia"/>
          <w:bCs/>
          <w:sz w:val="44"/>
          <w:szCs w:val="44"/>
        </w:rPr>
        <w:t>意见</w:t>
      </w:r>
    </w:p>
    <w:p w:rsidR="00057016" w:rsidRDefault="00057016" w:rsidP="00057016">
      <w:pPr>
        <w:pStyle w:val="a5"/>
        <w:adjustRightInd w:val="0"/>
        <w:snapToGrid w:val="0"/>
        <w:spacing w:afterLines="30" w:line="600" w:lineRule="exact"/>
        <w:jc w:val="center"/>
        <w:rPr>
          <w:rFonts w:ascii="Times New Roman" w:hint="eastAsia"/>
        </w:rPr>
      </w:pPr>
    </w:p>
    <w:p w:rsidR="00057016" w:rsidRPr="008238EE" w:rsidRDefault="00057016" w:rsidP="00057016">
      <w:pPr>
        <w:pStyle w:val="a5"/>
        <w:adjustRightInd w:val="0"/>
        <w:snapToGrid w:val="0"/>
        <w:spacing w:afterLines="30" w:line="600" w:lineRule="exact"/>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20</w:t>
      </w:r>
      <w:r w:rsidRPr="00A21E89">
        <w:rPr>
          <w:rFonts w:hint="eastAsia"/>
        </w:rPr>
        <w:t>〕</w:t>
      </w:r>
      <w:r>
        <w:rPr>
          <w:rFonts w:hint="eastAsia"/>
        </w:rPr>
        <w:t>5</w:t>
      </w:r>
      <w:r w:rsidRPr="008238EE">
        <w:rPr>
          <w:rFonts w:ascii="Times New Roman"/>
        </w:rPr>
        <w:t>号</w:t>
      </w:r>
    </w:p>
    <w:p w:rsidR="007010FC" w:rsidRDefault="007010FC" w:rsidP="00057016">
      <w:pPr>
        <w:adjustRightInd w:val="0"/>
        <w:snapToGrid w:val="0"/>
        <w:spacing w:line="600" w:lineRule="exact"/>
        <w:rPr>
          <w:rFonts w:eastAsia="仿宋_GB2312"/>
          <w:sz w:val="32"/>
          <w:szCs w:val="32"/>
        </w:rPr>
      </w:pPr>
    </w:p>
    <w:p w:rsidR="007010FC" w:rsidRPr="00BA6092" w:rsidRDefault="007010FC" w:rsidP="00057016">
      <w:pPr>
        <w:adjustRightInd w:val="0"/>
        <w:snapToGrid w:val="0"/>
        <w:spacing w:line="600" w:lineRule="exact"/>
        <w:rPr>
          <w:rFonts w:ascii="方正小标宋简体" w:eastAsia="方正小标宋简体" w:hAnsi="黑体"/>
          <w:bCs/>
          <w:sz w:val="44"/>
          <w:szCs w:val="44"/>
        </w:rPr>
      </w:pPr>
      <w:r w:rsidRPr="00230923">
        <w:rPr>
          <w:rFonts w:eastAsia="仿宋_GB2312" w:hint="eastAsia"/>
          <w:sz w:val="32"/>
          <w:szCs w:val="32"/>
        </w:rPr>
        <w:t>各街道办事处、地区办事处（乡政府），区政府各委、办、局，各区属机构：</w:t>
      </w:r>
    </w:p>
    <w:p w:rsidR="007010FC" w:rsidRPr="00017AC9" w:rsidRDefault="007010FC" w:rsidP="00057016">
      <w:pPr>
        <w:spacing w:line="600" w:lineRule="exact"/>
        <w:ind w:firstLineChars="200" w:firstLine="672"/>
        <w:rPr>
          <w:rFonts w:ascii="仿宋_GB2312" w:eastAsia="仿宋_GB2312" w:hAnsi="Calibri"/>
          <w:sz w:val="32"/>
          <w:szCs w:val="32"/>
        </w:rPr>
      </w:pPr>
      <w:r w:rsidRPr="00017AC9">
        <w:rPr>
          <w:rFonts w:ascii="仿宋_GB2312" w:eastAsia="仿宋_GB2312" w:hint="eastAsia"/>
          <w:spacing w:val="8"/>
          <w:sz w:val="32"/>
          <w:szCs w:val="32"/>
        </w:rPr>
        <w:t>全面落实行政执法责任制是</w:t>
      </w:r>
      <w:hyperlink r:id="rId8" w:tgtFrame="_blank" w:tooltip="中共中央、国务院印发《法治政府建设实施纲要（2015-2020年）》全文" w:history="1">
        <w:r w:rsidRPr="00017AC9">
          <w:rPr>
            <w:rFonts w:ascii="仿宋_GB2312" w:eastAsia="仿宋_GB2312" w:hint="eastAsia"/>
            <w:spacing w:val="8"/>
            <w:sz w:val="32"/>
            <w:szCs w:val="32"/>
          </w:rPr>
          <w:t>中共中央、国务院《法治政府建设实施纲要（2015</w:t>
        </w:r>
        <w:r>
          <w:rPr>
            <w:rFonts w:ascii="仿宋_GB2312" w:eastAsia="仿宋_GB2312" w:hint="eastAsia"/>
            <w:spacing w:val="8"/>
            <w:sz w:val="32"/>
            <w:szCs w:val="32"/>
          </w:rPr>
          <w:t>—</w:t>
        </w:r>
        <w:r w:rsidRPr="00017AC9">
          <w:rPr>
            <w:rFonts w:ascii="仿宋_GB2312" w:eastAsia="仿宋_GB2312" w:hint="eastAsia"/>
            <w:spacing w:val="8"/>
            <w:sz w:val="32"/>
            <w:szCs w:val="32"/>
          </w:rPr>
          <w:t>2020年）》</w:t>
        </w:r>
      </w:hyperlink>
      <w:r w:rsidRPr="00017AC9">
        <w:rPr>
          <w:rFonts w:ascii="仿宋_GB2312" w:eastAsia="仿宋_GB2312" w:hint="eastAsia"/>
          <w:bCs/>
          <w:spacing w:val="8"/>
          <w:sz w:val="32"/>
          <w:szCs w:val="32"/>
        </w:rPr>
        <w:t>确定的工作任务。为</w:t>
      </w:r>
      <w:r w:rsidRPr="00017AC9">
        <w:rPr>
          <w:rFonts w:ascii="仿宋_GB2312" w:eastAsia="仿宋_GB2312" w:hAnsi="微软雅黑" w:hint="eastAsia"/>
          <w:spacing w:val="8"/>
          <w:sz w:val="32"/>
          <w:szCs w:val="32"/>
        </w:rPr>
        <w:t>深入推进街乡综合行政执法改革工作</w:t>
      </w:r>
      <w:r w:rsidRPr="00017AC9">
        <w:rPr>
          <w:rFonts w:ascii="仿宋_GB2312" w:eastAsia="仿宋_GB2312" w:hAnsi="Verdana" w:hint="eastAsia"/>
          <w:sz w:val="32"/>
          <w:szCs w:val="32"/>
        </w:rPr>
        <w:t>，</w:t>
      </w:r>
      <w:r w:rsidRPr="00017AC9">
        <w:rPr>
          <w:rFonts w:ascii="仿宋_GB2312" w:eastAsia="仿宋_GB2312" w:hAnsi="微软雅黑" w:hint="eastAsia"/>
          <w:spacing w:val="8"/>
          <w:sz w:val="32"/>
          <w:szCs w:val="32"/>
        </w:rPr>
        <w:t>根据《北京市人民政府关于向街道办事处和乡镇人民政府下放部分行政执法职权并实行综合执法的决定》</w:t>
      </w:r>
      <w:bookmarkStart w:id="0" w:name="_Hlk40722530"/>
      <w:r w:rsidRPr="00017AC9">
        <w:rPr>
          <w:rFonts w:ascii="仿宋_GB2312" w:eastAsia="仿宋_GB2312" w:hint="eastAsia"/>
          <w:sz w:val="32"/>
          <w:szCs w:val="32"/>
        </w:rPr>
        <w:t>（京政发</w:t>
      </w:r>
      <w:r w:rsidRPr="00017AC9">
        <w:rPr>
          <w:rFonts w:ascii="仿宋_GB2312" w:eastAsia="仿宋_GB2312" w:hAnsi="Calibri" w:hint="eastAsia"/>
          <w:sz w:val="32"/>
          <w:szCs w:val="32"/>
        </w:rPr>
        <w:t>〔</w:t>
      </w:r>
      <w:r w:rsidRPr="00017AC9">
        <w:rPr>
          <w:rFonts w:ascii="仿宋_GB2312" w:eastAsia="仿宋_GB2312" w:hint="eastAsia"/>
          <w:sz w:val="32"/>
          <w:szCs w:val="32"/>
        </w:rPr>
        <w:t>2020〕9号）</w:t>
      </w:r>
      <w:bookmarkEnd w:id="0"/>
      <w:r w:rsidRPr="00017AC9">
        <w:rPr>
          <w:rFonts w:ascii="仿宋_GB2312" w:eastAsia="仿宋_GB2312" w:hAnsi="微软雅黑" w:hint="eastAsia"/>
          <w:spacing w:val="8"/>
          <w:sz w:val="32"/>
          <w:szCs w:val="32"/>
        </w:rPr>
        <w:t>，</w:t>
      </w:r>
      <w:r w:rsidRPr="00017AC9">
        <w:rPr>
          <w:rFonts w:ascii="仿宋_GB2312" w:eastAsia="仿宋_GB2312" w:hAnsi="Verdana" w:hint="eastAsia"/>
          <w:sz w:val="32"/>
          <w:szCs w:val="32"/>
        </w:rPr>
        <w:t>通过建立“职责</w:t>
      </w:r>
      <w:r>
        <w:rPr>
          <w:rFonts w:ascii="仿宋_GB2312" w:eastAsia="仿宋_GB2312" w:hAnsi="Verdana" w:hint="eastAsia"/>
          <w:sz w:val="32"/>
          <w:szCs w:val="32"/>
        </w:rPr>
        <w:t>—</w:t>
      </w:r>
      <w:r w:rsidRPr="00017AC9">
        <w:rPr>
          <w:rFonts w:ascii="仿宋_GB2312" w:eastAsia="仿宋_GB2312" w:hAnsi="Verdana" w:hint="eastAsia"/>
          <w:sz w:val="32"/>
          <w:szCs w:val="32"/>
        </w:rPr>
        <w:t>履行</w:t>
      </w:r>
      <w:r>
        <w:rPr>
          <w:rFonts w:ascii="仿宋_GB2312" w:eastAsia="仿宋_GB2312" w:hAnsi="Verdana" w:hint="eastAsia"/>
          <w:sz w:val="32"/>
          <w:szCs w:val="32"/>
        </w:rPr>
        <w:t>—</w:t>
      </w:r>
      <w:r w:rsidRPr="00017AC9">
        <w:rPr>
          <w:rFonts w:ascii="仿宋_GB2312" w:eastAsia="仿宋_GB2312" w:hAnsi="Verdana" w:hint="eastAsia"/>
          <w:sz w:val="32"/>
          <w:szCs w:val="32"/>
        </w:rPr>
        <w:t>评价</w:t>
      </w:r>
      <w:r>
        <w:rPr>
          <w:rFonts w:ascii="仿宋_GB2312" w:eastAsia="仿宋_GB2312" w:hAnsi="Verdana" w:hint="eastAsia"/>
          <w:sz w:val="32"/>
          <w:szCs w:val="32"/>
        </w:rPr>
        <w:t>—</w:t>
      </w:r>
      <w:r w:rsidRPr="00017AC9">
        <w:rPr>
          <w:rFonts w:ascii="仿宋_GB2312" w:eastAsia="仿宋_GB2312" w:hAnsi="Verdana" w:hint="eastAsia"/>
          <w:sz w:val="32"/>
          <w:szCs w:val="32"/>
        </w:rPr>
        <w:t>奖惩”的管理和监督机制，促使各街道办事处、</w:t>
      </w:r>
      <w:r w:rsidRPr="00017AC9">
        <w:rPr>
          <w:rFonts w:ascii="仿宋_GB2312" w:eastAsia="仿宋_GB2312" w:hAnsi="Verdana" w:hint="eastAsia"/>
          <w:sz w:val="32"/>
          <w:szCs w:val="32"/>
        </w:rPr>
        <w:lastRenderedPageBreak/>
        <w:t>乡人民政府构建权责明确、行为规范、监督有效、保障有力的行政执法体系，不断完善执法制度、规范执法行为、提升执法效能。</w:t>
      </w:r>
      <w:r w:rsidRPr="00017AC9">
        <w:rPr>
          <w:rFonts w:ascii="仿宋_GB2312" w:eastAsia="仿宋_GB2312" w:hAnsi="Calibri" w:hint="eastAsia"/>
          <w:sz w:val="32"/>
          <w:szCs w:val="32"/>
        </w:rPr>
        <w:t>现就我区建立各街道办事处和乡人民政府行政执法责任制的有关工作提出以下工作意见。</w:t>
      </w:r>
    </w:p>
    <w:p w:rsidR="007010FC" w:rsidRPr="00BA6092" w:rsidRDefault="007010FC" w:rsidP="00057016">
      <w:pPr>
        <w:spacing w:line="600" w:lineRule="exact"/>
        <w:ind w:firstLineChars="200" w:firstLine="640"/>
        <w:rPr>
          <w:rFonts w:ascii="黑体" w:eastAsia="黑体" w:hAnsi="黑体"/>
          <w:sz w:val="32"/>
          <w:szCs w:val="32"/>
        </w:rPr>
      </w:pPr>
      <w:r w:rsidRPr="00BA6092">
        <w:rPr>
          <w:rFonts w:ascii="黑体" w:eastAsia="黑体" w:hAnsi="黑体" w:hint="eastAsia"/>
          <w:sz w:val="32"/>
          <w:szCs w:val="32"/>
        </w:rPr>
        <w:t>一、落实岗位职责，明确行政执法责任</w:t>
      </w:r>
    </w:p>
    <w:p w:rsidR="007010FC" w:rsidRPr="00BA6092" w:rsidRDefault="007010FC" w:rsidP="00057016">
      <w:pPr>
        <w:widowControl/>
        <w:spacing w:line="600" w:lineRule="exact"/>
        <w:ind w:firstLine="646"/>
        <w:rPr>
          <w:rFonts w:ascii="仿宋_GB2312" w:eastAsia="仿宋_GB2312" w:hAnsi="Verdana" w:cs="宋体"/>
          <w:kern w:val="0"/>
          <w:sz w:val="32"/>
          <w:szCs w:val="32"/>
        </w:rPr>
      </w:pPr>
      <w:r w:rsidRPr="00BA6092">
        <w:rPr>
          <w:rFonts w:ascii="仿宋_GB2312" w:eastAsia="仿宋_GB2312" w:hAnsi="Calibri" w:hint="eastAsia"/>
          <w:sz w:val="32"/>
          <w:szCs w:val="32"/>
        </w:rPr>
        <w:t>各街乡要按照</w:t>
      </w:r>
      <w:r w:rsidRPr="00BA6092">
        <w:rPr>
          <w:rFonts w:ascii="仿宋_GB2312" w:eastAsia="仿宋_GB2312" w:hAnsi="微软雅黑" w:hint="eastAsia"/>
          <w:spacing w:val="8"/>
          <w:sz w:val="32"/>
          <w:szCs w:val="32"/>
        </w:rPr>
        <w:t>北京市人</w:t>
      </w:r>
      <w:r>
        <w:rPr>
          <w:rFonts w:ascii="仿宋_GB2312" w:eastAsia="仿宋_GB2312" w:hAnsi="微软雅黑" w:hint="eastAsia"/>
          <w:spacing w:val="8"/>
          <w:sz w:val="32"/>
          <w:szCs w:val="32"/>
        </w:rPr>
        <w:t>民政府《向街道办事处和乡镇人民政府下放部分行政执法职权目录》</w:t>
      </w:r>
      <w:r w:rsidRPr="00BA6092">
        <w:rPr>
          <w:rFonts w:ascii="仿宋_GB2312" w:eastAsia="仿宋_GB2312" w:hAnsi="微软雅黑" w:hint="eastAsia"/>
          <w:spacing w:val="8"/>
          <w:sz w:val="32"/>
          <w:szCs w:val="32"/>
        </w:rPr>
        <w:t>，明确</w:t>
      </w:r>
      <w:r w:rsidRPr="00BA6092">
        <w:rPr>
          <w:rFonts w:ascii="仿宋_GB2312" w:eastAsia="仿宋_GB2312" w:hAnsi="微软雅黑" w:hint="eastAsia"/>
          <w:color w:val="000000"/>
          <w:spacing w:val="8"/>
          <w:sz w:val="32"/>
          <w:szCs w:val="32"/>
        </w:rPr>
        <w:t>执法岗位</w:t>
      </w:r>
      <w:r w:rsidRPr="00BA6092">
        <w:rPr>
          <w:rFonts w:ascii="仿宋_GB2312" w:eastAsia="仿宋_GB2312" w:hAnsi="Calibri" w:hint="eastAsia"/>
          <w:sz w:val="32"/>
          <w:szCs w:val="32"/>
        </w:rPr>
        <w:t>和执法责任</w:t>
      </w:r>
      <w:r w:rsidRPr="00BA6092">
        <w:rPr>
          <w:rFonts w:ascii="仿宋_GB2312" w:eastAsia="仿宋_GB2312" w:hAnsi="Verdana" w:cs="宋体" w:hint="eastAsia"/>
          <w:kern w:val="0"/>
          <w:sz w:val="32"/>
          <w:szCs w:val="32"/>
        </w:rPr>
        <w:t>。</w:t>
      </w:r>
    </w:p>
    <w:p w:rsidR="007010FC" w:rsidRPr="00BA6092" w:rsidRDefault="007010FC" w:rsidP="00057016">
      <w:pPr>
        <w:widowControl/>
        <w:spacing w:line="600" w:lineRule="exact"/>
        <w:ind w:firstLine="646"/>
        <w:rPr>
          <w:rFonts w:ascii="仿宋_GB2312" w:eastAsia="仿宋_GB2312" w:hAnsi="Verdana" w:cs="宋体"/>
          <w:kern w:val="0"/>
          <w:sz w:val="32"/>
          <w:szCs w:val="32"/>
        </w:rPr>
      </w:pPr>
      <w:r w:rsidRPr="00017AC9">
        <w:rPr>
          <w:rFonts w:ascii="楷体_GB2312" w:eastAsia="楷体_GB2312" w:hAnsi="Calibri" w:hint="eastAsia"/>
          <w:kern w:val="0"/>
          <w:sz w:val="32"/>
          <w:szCs w:val="32"/>
        </w:rPr>
        <w:t>（一）执法岗位的设置及职责</w:t>
      </w:r>
      <w:r>
        <w:rPr>
          <w:rFonts w:ascii="楷体_GB2312" w:eastAsia="楷体_GB2312" w:hAnsi="Calibri" w:hint="eastAsia"/>
          <w:kern w:val="0"/>
          <w:sz w:val="32"/>
          <w:szCs w:val="32"/>
        </w:rPr>
        <w:t>。</w:t>
      </w:r>
      <w:r w:rsidRPr="00BA6092">
        <w:rPr>
          <w:rFonts w:ascii="仿宋_GB2312" w:eastAsia="仿宋_GB2312" w:hAnsi="Verdana" w:cs="宋体" w:hint="eastAsia"/>
          <w:kern w:val="0"/>
          <w:sz w:val="32"/>
          <w:szCs w:val="32"/>
        </w:rPr>
        <w:t>按照市、区关于向街乡下</w:t>
      </w:r>
      <w:proofErr w:type="gramStart"/>
      <w:r w:rsidRPr="00BA6092">
        <w:rPr>
          <w:rFonts w:ascii="仿宋_GB2312" w:eastAsia="仿宋_GB2312" w:hAnsi="Verdana" w:cs="宋体" w:hint="eastAsia"/>
          <w:kern w:val="0"/>
          <w:sz w:val="32"/>
          <w:szCs w:val="32"/>
        </w:rPr>
        <w:t>放部分</w:t>
      </w:r>
      <w:proofErr w:type="gramEnd"/>
      <w:r w:rsidRPr="00BA6092">
        <w:rPr>
          <w:rFonts w:ascii="仿宋_GB2312" w:eastAsia="仿宋_GB2312" w:hAnsi="Verdana" w:cs="宋体" w:hint="eastAsia"/>
          <w:kern w:val="0"/>
          <w:sz w:val="32"/>
          <w:szCs w:val="32"/>
        </w:rPr>
        <w:t>行政执法职权并实施综合执法的实施方案及本市执法岗位分类设置的工作要求，街乡综合执法岗位类别统一为A类执法岗位，岗位名称统一规范为“XXX街道（乡）综合执法岗”,</w:t>
      </w:r>
      <w:r w:rsidRPr="00BA6092">
        <w:rPr>
          <w:rFonts w:eastAsia="仿宋_GB2312"/>
          <w:kern w:val="0"/>
          <w:sz w:val="32"/>
          <w:szCs w:val="32"/>
        </w:rPr>
        <w:t>从事综合执法工作</w:t>
      </w:r>
      <w:r w:rsidRPr="00BA6092">
        <w:rPr>
          <w:rFonts w:eastAsia="仿宋_GB2312" w:hint="eastAsia"/>
          <w:kern w:val="0"/>
          <w:sz w:val="32"/>
          <w:szCs w:val="32"/>
        </w:rPr>
        <w:t>岗位</w:t>
      </w:r>
      <w:r w:rsidRPr="00BA6092">
        <w:rPr>
          <w:rFonts w:eastAsia="仿宋_GB2312"/>
          <w:kern w:val="0"/>
          <w:sz w:val="32"/>
          <w:szCs w:val="32"/>
        </w:rPr>
        <w:t>的人员应</w:t>
      </w:r>
      <w:r w:rsidRPr="00BA6092">
        <w:rPr>
          <w:rFonts w:eastAsia="仿宋_GB2312" w:hint="eastAsia"/>
          <w:kern w:val="0"/>
          <w:sz w:val="32"/>
          <w:szCs w:val="32"/>
        </w:rPr>
        <w:t>依法</w:t>
      </w:r>
      <w:r w:rsidRPr="00BA6092">
        <w:rPr>
          <w:rFonts w:eastAsia="仿宋_GB2312"/>
          <w:kern w:val="0"/>
          <w:sz w:val="32"/>
          <w:szCs w:val="32"/>
        </w:rPr>
        <w:t>具备执法资格。</w:t>
      </w:r>
      <w:r w:rsidRPr="00BA6092">
        <w:rPr>
          <w:rFonts w:eastAsia="仿宋_GB2312" w:hint="eastAsia"/>
          <w:kern w:val="0"/>
          <w:sz w:val="32"/>
          <w:szCs w:val="32"/>
        </w:rPr>
        <w:t>要</w:t>
      </w:r>
      <w:r w:rsidRPr="00BA6092">
        <w:rPr>
          <w:rFonts w:ascii="仿宋_GB2312" w:eastAsia="仿宋_GB2312" w:hAnsi="Verdana" w:cs="宋体" w:hint="eastAsia"/>
          <w:kern w:val="0"/>
          <w:sz w:val="32"/>
          <w:szCs w:val="32"/>
        </w:rPr>
        <w:t>明确案件承办岗、内部审核岗、重大执法决定法制审核岗和领导审批决定岗等岗位的责任人、职权和责任，并按照执法岗位关联执法职权，做到职责清晰、任务明确。</w:t>
      </w:r>
    </w:p>
    <w:p w:rsidR="007010FC" w:rsidRPr="00BA6092" w:rsidRDefault="007010FC" w:rsidP="00057016">
      <w:pPr>
        <w:widowControl/>
        <w:spacing w:line="600" w:lineRule="exact"/>
        <w:ind w:firstLineChars="200" w:firstLine="640"/>
        <w:rPr>
          <w:rFonts w:eastAsia="仿宋_GB2312"/>
          <w:kern w:val="0"/>
          <w:sz w:val="32"/>
          <w:szCs w:val="32"/>
        </w:rPr>
      </w:pPr>
      <w:r w:rsidRPr="00017AC9">
        <w:rPr>
          <w:rFonts w:ascii="楷体_GB2312" w:eastAsia="楷体_GB2312" w:hint="eastAsia"/>
          <w:kern w:val="0"/>
          <w:sz w:val="32"/>
          <w:szCs w:val="32"/>
        </w:rPr>
        <w:t>（二）执法流程及标准</w:t>
      </w:r>
      <w:r>
        <w:rPr>
          <w:rFonts w:ascii="楷体_GB2312" w:eastAsia="楷体_GB2312" w:hint="eastAsia"/>
          <w:kern w:val="0"/>
          <w:sz w:val="32"/>
          <w:szCs w:val="32"/>
        </w:rPr>
        <w:t>。</w:t>
      </w:r>
      <w:r w:rsidRPr="00BA6092">
        <w:rPr>
          <w:rFonts w:eastAsia="仿宋_GB2312" w:hint="eastAsia"/>
          <w:kern w:val="0"/>
          <w:sz w:val="32"/>
          <w:szCs w:val="32"/>
        </w:rPr>
        <w:t>要按照执法程序及各个</w:t>
      </w:r>
      <w:r w:rsidRPr="00BA6092">
        <w:rPr>
          <w:rFonts w:eastAsia="仿宋_GB2312"/>
          <w:kern w:val="0"/>
          <w:sz w:val="32"/>
          <w:szCs w:val="32"/>
        </w:rPr>
        <w:t>环节</w:t>
      </w:r>
      <w:r w:rsidRPr="00BA6092">
        <w:rPr>
          <w:rFonts w:eastAsia="仿宋_GB2312" w:hint="eastAsia"/>
          <w:kern w:val="0"/>
          <w:sz w:val="32"/>
          <w:szCs w:val="32"/>
        </w:rPr>
        <w:t>的要求，制定每个</w:t>
      </w:r>
      <w:r w:rsidRPr="00BA6092">
        <w:rPr>
          <w:rFonts w:eastAsia="仿宋_GB2312"/>
          <w:kern w:val="0"/>
          <w:sz w:val="32"/>
          <w:szCs w:val="32"/>
        </w:rPr>
        <w:t>岗位所必须遵循的规定</w:t>
      </w:r>
      <w:r w:rsidRPr="00BA6092">
        <w:rPr>
          <w:rFonts w:eastAsia="仿宋_GB2312" w:hint="eastAsia"/>
          <w:kern w:val="0"/>
          <w:sz w:val="32"/>
          <w:szCs w:val="32"/>
        </w:rPr>
        <w:t>内容</w:t>
      </w:r>
      <w:r w:rsidRPr="00BA6092">
        <w:rPr>
          <w:rFonts w:eastAsia="仿宋_GB2312"/>
          <w:kern w:val="0"/>
          <w:sz w:val="32"/>
          <w:szCs w:val="32"/>
        </w:rPr>
        <w:t>，包括执法权限、执法依据、执法时限、工作流程等，</w:t>
      </w:r>
      <w:r w:rsidRPr="00BA6092">
        <w:rPr>
          <w:rFonts w:eastAsia="仿宋_GB2312" w:hint="eastAsia"/>
          <w:kern w:val="0"/>
          <w:sz w:val="32"/>
          <w:szCs w:val="32"/>
        </w:rPr>
        <w:t>并</w:t>
      </w:r>
      <w:r w:rsidRPr="00BA6092">
        <w:rPr>
          <w:rFonts w:eastAsia="仿宋_GB2312"/>
          <w:kern w:val="0"/>
          <w:sz w:val="32"/>
          <w:szCs w:val="32"/>
        </w:rPr>
        <w:t>用文字或流程图等方式予以明确。</w:t>
      </w:r>
      <w:r w:rsidRPr="00BA6092">
        <w:rPr>
          <w:rFonts w:eastAsia="仿宋_GB2312" w:hint="eastAsia"/>
          <w:kern w:val="0"/>
          <w:sz w:val="32"/>
          <w:szCs w:val="32"/>
        </w:rPr>
        <w:t>根据年度</w:t>
      </w:r>
      <w:r w:rsidRPr="00BA6092">
        <w:rPr>
          <w:rFonts w:eastAsia="仿宋_GB2312"/>
          <w:kern w:val="0"/>
          <w:sz w:val="32"/>
          <w:szCs w:val="32"/>
        </w:rPr>
        <w:t>街</w:t>
      </w:r>
      <w:proofErr w:type="gramStart"/>
      <w:r w:rsidRPr="00BA6092">
        <w:rPr>
          <w:rFonts w:eastAsia="仿宋_GB2312"/>
          <w:kern w:val="0"/>
          <w:sz w:val="32"/>
          <w:szCs w:val="32"/>
        </w:rPr>
        <w:t>乡行政</w:t>
      </w:r>
      <w:proofErr w:type="gramEnd"/>
      <w:r w:rsidRPr="00BA6092">
        <w:rPr>
          <w:rFonts w:eastAsia="仿宋_GB2312"/>
          <w:kern w:val="0"/>
          <w:sz w:val="32"/>
          <w:szCs w:val="32"/>
        </w:rPr>
        <w:t>执法考评指标</w:t>
      </w:r>
      <w:r w:rsidRPr="00BA6092">
        <w:rPr>
          <w:rFonts w:eastAsia="仿宋_GB2312" w:hint="eastAsia"/>
          <w:kern w:val="0"/>
          <w:sz w:val="32"/>
          <w:szCs w:val="32"/>
        </w:rPr>
        <w:t>要求，确定每个岗位</w:t>
      </w:r>
      <w:r w:rsidRPr="00BA6092">
        <w:rPr>
          <w:rFonts w:eastAsia="仿宋_GB2312"/>
          <w:kern w:val="0"/>
          <w:sz w:val="32"/>
          <w:szCs w:val="32"/>
        </w:rPr>
        <w:t>的工作</w:t>
      </w:r>
      <w:r w:rsidRPr="00BA6092">
        <w:rPr>
          <w:rFonts w:eastAsia="仿宋_GB2312" w:hint="eastAsia"/>
          <w:kern w:val="0"/>
          <w:sz w:val="32"/>
          <w:szCs w:val="32"/>
        </w:rPr>
        <w:t>任务及</w:t>
      </w:r>
      <w:r w:rsidRPr="00BA6092">
        <w:rPr>
          <w:rFonts w:eastAsia="仿宋_GB2312"/>
          <w:kern w:val="0"/>
          <w:sz w:val="32"/>
          <w:szCs w:val="32"/>
        </w:rPr>
        <w:t>标准</w:t>
      </w:r>
      <w:r>
        <w:rPr>
          <w:rFonts w:eastAsia="仿宋_GB2312" w:hint="eastAsia"/>
          <w:kern w:val="0"/>
          <w:sz w:val="32"/>
          <w:szCs w:val="32"/>
        </w:rPr>
        <w:t>，</w:t>
      </w:r>
      <w:r w:rsidRPr="00BA6092">
        <w:rPr>
          <w:rFonts w:eastAsia="仿宋_GB2312"/>
          <w:kern w:val="0"/>
          <w:sz w:val="32"/>
          <w:szCs w:val="32"/>
        </w:rPr>
        <w:t>做到流程</w:t>
      </w:r>
      <w:r w:rsidRPr="00BA6092">
        <w:rPr>
          <w:rFonts w:eastAsia="仿宋_GB2312" w:hint="eastAsia"/>
          <w:kern w:val="0"/>
          <w:sz w:val="32"/>
          <w:szCs w:val="32"/>
        </w:rPr>
        <w:t>清晰</w:t>
      </w:r>
      <w:r w:rsidRPr="00BA6092">
        <w:rPr>
          <w:rFonts w:eastAsia="仿宋_GB2312"/>
          <w:kern w:val="0"/>
          <w:sz w:val="32"/>
          <w:szCs w:val="32"/>
        </w:rPr>
        <w:t>、</w:t>
      </w:r>
      <w:r w:rsidRPr="00BA6092">
        <w:rPr>
          <w:rFonts w:eastAsia="仿宋_GB2312" w:hint="eastAsia"/>
          <w:kern w:val="0"/>
          <w:sz w:val="32"/>
          <w:szCs w:val="32"/>
        </w:rPr>
        <w:t>任务明确、</w:t>
      </w:r>
      <w:r w:rsidRPr="00BA6092">
        <w:rPr>
          <w:rFonts w:eastAsia="仿宋_GB2312"/>
          <w:kern w:val="0"/>
          <w:sz w:val="32"/>
          <w:szCs w:val="32"/>
        </w:rPr>
        <w:t>要求具体</w:t>
      </w:r>
      <w:r w:rsidRPr="00BA6092">
        <w:rPr>
          <w:rFonts w:eastAsia="仿宋_GB2312" w:hint="eastAsia"/>
          <w:kern w:val="0"/>
          <w:sz w:val="32"/>
          <w:szCs w:val="32"/>
        </w:rPr>
        <w:t>。</w:t>
      </w:r>
    </w:p>
    <w:p w:rsidR="007010FC" w:rsidRPr="00BA6092" w:rsidRDefault="007010FC" w:rsidP="00057016">
      <w:pPr>
        <w:widowControl/>
        <w:spacing w:line="600" w:lineRule="exact"/>
        <w:ind w:firstLine="645"/>
        <w:rPr>
          <w:rFonts w:eastAsia="仿宋_GB2312"/>
          <w:sz w:val="32"/>
          <w:szCs w:val="32"/>
        </w:rPr>
      </w:pPr>
      <w:r w:rsidRPr="00017AC9">
        <w:rPr>
          <w:rFonts w:ascii="楷体_GB2312" w:eastAsia="楷体_GB2312" w:hint="eastAsia"/>
          <w:kern w:val="0"/>
          <w:sz w:val="32"/>
          <w:szCs w:val="32"/>
        </w:rPr>
        <w:t>（三）执法责任及追究</w:t>
      </w:r>
      <w:r>
        <w:rPr>
          <w:rFonts w:ascii="楷体_GB2312" w:eastAsia="楷体_GB2312" w:hint="eastAsia"/>
          <w:kern w:val="0"/>
          <w:sz w:val="32"/>
          <w:szCs w:val="32"/>
        </w:rPr>
        <w:t>。</w:t>
      </w:r>
      <w:r w:rsidRPr="00BA6092">
        <w:rPr>
          <w:rFonts w:eastAsia="仿宋_GB2312" w:hint="eastAsia"/>
          <w:kern w:val="0"/>
          <w:sz w:val="32"/>
          <w:szCs w:val="32"/>
        </w:rPr>
        <w:t>执法机构和执法人员要依法履行岗位职责，坚持严格规范公正文明执法，</w:t>
      </w:r>
      <w:r w:rsidRPr="00BA6092">
        <w:rPr>
          <w:rFonts w:eastAsia="仿宋_GB2312"/>
          <w:sz w:val="32"/>
          <w:szCs w:val="32"/>
        </w:rPr>
        <w:t>对工作中</w:t>
      </w:r>
      <w:r w:rsidRPr="00BA6092">
        <w:rPr>
          <w:rFonts w:eastAsia="仿宋_GB2312" w:hint="eastAsia"/>
          <w:sz w:val="32"/>
          <w:szCs w:val="32"/>
        </w:rPr>
        <w:t>存在的违纪违法</w:t>
      </w:r>
      <w:r w:rsidRPr="00BA6092">
        <w:rPr>
          <w:rFonts w:eastAsia="仿宋_GB2312"/>
          <w:sz w:val="32"/>
          <w:szCs w:val="32"/>
        </w:rPr>
        <w:t>问题要依纪依法</w:t>
      </w:r>
      <w:r w:rsidRPr="00BA6092">
        <w:rPr>
          <w:rFonts w:eastAsia="仿宋_GB2312" w:hint="eastAsia"/>
          <w:sz w:val="32"/>
          <w:szCs w:val="32"/>
        </w:rPr>
        <w:t>严肃</w:t>
      </w:r>
      <w:r w:rsidRPr="00BA6092">
        <w:rPr>
          <w:rFonts w:eastAsia="仿宋_GB2312"/>
          <w:sz w:val="32"/>
          <w:szCs w:val="32"/>
        </w:rPr>
        <w:t>问责。</w:t>
      </w:r>
      <w:r w:rsidRPr="00BA6092">
        <w:rPr>
          <w:rFonts w:eastAsia="仿宋_GB2312" w:hint="eastAsia"/>
          <w:kern w:val="0"/>
          <w:sz w:val="32"/>
          <w:szCs w:val="32"/>
        </w:rPr>
        <w:t>对</w:t>
      </w:r>
      <w:r w:rsidRPr="00BA6092">
        <w:rPr>
          <w:rFonts w:eastAsia="仿宋_GB2312"/>
          <w:sz w:val="32"/>
          <w:szCs w:val="32"/>
        </w:rPr>
        <w:t>违法</w:t>
      </w:r>
      <w:r w:rsidRPr="00BA6092">
        <w:rPr>
          <w:rFonts w:eastAsia="仿宋_GB2312" w:hint="eastAsia"/>
          <w:sz w:val="32"/>
          <w:szCs w:val="32"/>
        </w:rPr>
        <w:t>执法</w:t>
      </w:r>
      <w:r w:rsidRPr="00BA6092">
        <w:rPr>
          <w:rFonts w:eastAsia="仿宋_GB2312"/>
          <w:sz w:val="32"/>
          <w:szCs w:val="32"/>
        </w:rPr>
        <w:t>或者不当执法行为，根据造成后果的严重程度或者影响的恶劣程度等具体情况，对执法机构给予限期整改、通报批评、取消评比先进资格等处理；对</w:t>
      </w:r>
      <w:r w:rsidRPr="00BA6092">
        <w:rPr>
          <w:rFonts w:eastAsia="仿宋_GB2312" w:hint="eastAsia"/>
          <w:sz w:val="32"/>
          <w:szCs w:val="32"/>
        </w:rPr>
        <w:t>相</w:t>
      </w:r>
      <w:r w:rsidRPr="00BA6092">
        <w:rPr>
          <w:rFonts w:eastAsia="仿宋_GB2312"/>
          <w:sz w:val="32"/>
          <w:szCs w:val="32"/>
        </w:rPr>
        <w:t>关执法人员，</w:t>
      </w:r>
      <w:r w:rsidRPr="00BA6092">
        <w:rPr>
          <w:rFonts w:eastAsia="仿宋_GB2312" w:hint="eastAsia"/>
          <w:sz w:val="32"/>
          <w:szCs w:val="32"/>
        </w:rPr>
        <w:t>结合</w:t>
      </w:r>
      <w:r w:rsidRPr="00BA6092">
        <w:rPr>
          <w:rFonts w:eastAsia="仿宋_GB2312"/>
          <w:sz w:val="32"/>
          <w:szCs w:val="32"/>
        </w:rPr>
        <w:t>年度考核情况，给予批评教育、离岗培训、调离执法岗位、取消执法资格等处理。执法机构和执法人员的</w:t>
      </w:r>
      <w:r w:rsidRPr="00BA6092">
        <w:rPr>
          <w:rFonts w:eastAsia="仿宋_GB2312" w:hint="eastAsia"/>
          <w:sz w:val="32"/>
          <w:szCs w:val="32"/>
        </w:rPr>
        <w:t>职责</w:t>
      </w:r>
      <w:r w:rsidRPr="00BA6092">
        <w:rPr>
          <w:rFonts w:eastAsia="仿宋_GB2312"/>
          <w:sz w:val="32"/>
          <w:szCs w:val="32"/>
        </w:rPr>
        <w:t>履行情况</w:t>
      </w:r>
      <w:r w:rsidRPr="00BA6092">
        <w:rPr>
          <w:rFonts w:eastAsia="仿宋_GB2312" w:hint="eastAsia"/>
          <w:sz w:val="32"/>
          <w:szCs w:val="32"/>
        </w:rPr>
        <w:t>、</w:t>
      </w:r>
      <w:r w:rsidRPr="00BA6092">
        <w:rPr>
          <w:rFonts w:eastAsia="仿宋_GB2312"/>
          <w:sz w:val="32"/>
          <w:szCs w:val="32"/>
        </w:rPr>
        <w:t>责任追究情况与年度绩效考核、评先评优、人员职级晋升等相结合，</w:t>
      </w:r>
      <w:r w:rsidRPr="00BA6092">
        <w:rPr>
          <w:rFonts w:eastAsia="仿宋_GB2312" w:hint="eastAsia"/>
          <w:sz w:val="32"/>
          <w:szCs w:val="32"/>
        </w:rPr>
        <w:t>切实保障执法人员履责的积极性</w:t>
      </w:r>
      <w:r w:rsidRPr="00BA6092">
        <w:rPr>
          <w:rFonts w:eastAsia="仿宋_GB2312"/>
          <w:sz w:val="32"/>
          <w:szCs w:val="32"/>
        </w:rPr>
        <w:t>、主动性</w:t>
      </w:r>
      <w:r w:rsidRPr="00BA6092">
        <w:rPr>
          <w:rFonts w:eastAsia="仿宋_GB2312" w:hint="eastAsia"/>
          <w:sz w:val="32"/>
          <w:szCs w:val="32"/>
        </w:rPr>
        <w:t>，</w:t>
      </w:r>
      <w:r w:rsidRPr="00BA6092">
        <w:rPr>
          <w:rFonts w:eastAsia="仿宋_GB2312"/>
          <w:sz w:val="32"/>
          <w:szCs w:val="32"/>
        </w:rPr>
        <w:t>推</w:t>
      </w:r>
      <w:r w:rsidRPr="00BA6092">
        <w:rPr>
          <w:rFonts w:eastAsia="仿宋_GB2312" w:hint="eastAsia"/>
          <w:sz w:val="32"/>
          <w:szCs w:val="32"/>
        </w:rPr>
        <w:t>动</w:t>
      </w:r>
      <w:r w:rsidRPr="00BA6092">
        <w:rPr>
          <w:rFonts w:eastAsia="仿宋_GB2312"/>
          <w:sz w:val="32"/>
          <w:szCs w:val="32"/>
        </w:rPr>
        <w:t>行政执法责任制的</w:t>
      </w:r>
      <w:r w:rsidRPr="00BA6092">
        <w:rPr>
          <w:rFonts w:eastAsia="仿宋_GB2312" w:hint="eastAsia"/>
          <w:sz w:val="32"/>
          <w:szCs w:val="32"/>
        </w:rPr>
        <w:t>有效落实</w:t>
      </w:r>
      <w:r w:rsidRPr="00BA6092">
        <w:rPr>
          <w:rFonts w:eastAsia="仿宋_GB2312"/>
          <w:sz w:val="32"/>
          <w:szCs w:val="32"/>
        </w:rPr>
        <w:t>。</w:t>
      </w:r>
    </w:p>
    <w:p w:rsidR="007010FC" w:rsidRPr="00BA6092" w:rsidRDefault="007010FC" w:rsidP="00057016">
      <w:pPr>
        <w:widowControl/>
        <w:spacing w:line="600" w:lineRule="exact"/>
        <w:rPr>
          <w:rFonts w:eastAsia="黑体"/>
          <w:kern w:val="0"/>
          <w:sz w:val="32"/>
          <w:szCs w:val="32"/>
        </w:rPr>
      </w:pPr>
      <w:r w:rsidRPr="00BA6092">
        <w:rPr>
          <w:rFonts w:eastAsia="黑体"/>
          <w:kern w:val="0"/>
          <w:sz w:val="32"/>
          <w:szCs w:val="32"/>
        </w:rPr>
        <w:t xml:space="preserve">    </w:t>
      </w:r>
      <w:r w:rsidRPr="00BA6092">
        <w:rPr>
          <w:rFonts w:eastAsia="黑体" w:hAnsi="黑体"/>
          <w:sz w:val="32"/>
          <w:szCs w:val="32"/>
        </w:rPr>
        <w:t>二、加强制度建设，规范行政执法行为</w:t>
      </w:r>
    </w:p>
    <w:p w:rsidR="007010FC" w:rsidRPr="00BA6092" w:rsidRDefault="007010FC" w:rsidP="00057016">
      <w:pPr>
        <w:spacing w:line="600" w:lineRule="exact"/>
        <w:ind w:firstLineChars="200" w:firstLine="640"/>
        <w:rPr>
          <w:rFonts w:eastAsia="仿宋_GB2312"/>
          <w:sz w:val="32"/>
          <w:szCs w:val="32"/>
        </w:rPr>
      </w:pPr>
      <w:r>
        <w:rPr>
          <w:rFonts w:eastAsia="仿宋_GB2312" w:hint="eastAsia"/>
          <w:sz w:val="32"/>
          <w:szCs w:val="32"/>
        </w:rPr>
        <w:t>各</w:t>
      </w:r>
      <w:r w:rsidRPr="00BA6092">
        <w:rPr>
          <w:rFonts w:eastAsia="仿宋_GB2312"/>
          <w:sz w:val="32"/>
          <w:szCs w:val="32"/>
        </w:rPr>
        <w:t>街乡</w:t>
      </w:r>
      <w:r w:rsidRPr="00BA6092">
        <w:rPr>
          <w:rFonts w:eastAsia="仿宋_GB2312" w:hint="eastAsia"/>
          <w:sz w:val="32"/>
          <w:szCs w:val="32"/>
        </w:rPr>
        <w:t>要</w:t>
      </w:r>
      <w:r w:rsidRPr="00BA6092">
        <w:rPr>
          <w:rFonts w:eastAsia="仿宋_GB2312"/>
          <w:sz w:val="32"/>
          <w:szCs w:val="32"/>
        </w:rPr>
        <w:t>加强</w:t>
      </w:r>
      <w:r w:rsidRPr="00BA6092">
        <w:rPr>
          <w:rFonts w:eastAsia="仿宋_GB2312" w:hint="eastAsia"/>
          <w:sz w:val="32"/>
          <w:szCs w:val="32"/>
        </w:rPr>
        <w:t>行政执法工作</w:t>
      </w:r>
      <w:r w:rsidRPr="00BA6092">
        <w:rPr>
          <w:rFonts w:eastAsia="仿宋_GB2312"/>
          <w:sz w:val="32"/>
          <w:szCs w:val="32"/>
        </w:rPr>
        <w:t>制度建设，</w:t>
      </w:r>
      <w:r w:rsidRPr="00BA6092">
        <w:rPr>
          <w:rFonts w:eastAsia="仿宋_GB2312" w:hint="eastAsia"/>
          <w:sz w:val="32"/>
          <w:szCs w:val="32"/>
        </w:rPr>
        <w:t>建立健全</w:t>
      </w:r>
      <w:r w:rsidRPr="00BA6092">
        <w:rPr>
          <w:rFonts w:eastAsia="仿宋_GB2312"/>
          <w:sz w:val="32"/>
          <w:szCs w:val="32"/>
        </w:rPr>
        <w:t>各项执法</w:t>
      </w:r>
      <w:r w:rsidRPr="00BA6092">
        <w:rPr>
          <w:rFonts w:eastAsia="仿宋_GB2312" w:hint="eastAsia"/>
          <w:sz w:val="32"/>
          <w:szCs w:val="32"/>
        </w:rPr>
        <w:t>工作</w:t>
      </w:r>
      <w:r w:rsidRPr="00BA6092">
        <w:rPr>
          <w:rFonts w:eastAsia="仿宋_GB2312"/>
          <w:sz w:val="32"/>
          <w:szCs w:val="32"/>
        </w:rPr>
        <w:t>制度</w:t>
      </w:r>
      <w:r w:rsidRPr="00BA6092">
        <w:rPr>
          <w:rFonts w:eastAsia="仿宋_GB2312" w:hint="eastAsia"/>
          <w:sz w:val="32"/>
          <w:szCs w:val="32"/>
        </w:rPr>
        <w:t>并</w:t>
      </w:r>
      <w:r w:rsidRPr="00BA6092">
        <w:rPr>
          <w:rFonts w:eastAsia="仿宋_GB2312"/>
          <w:sz w:val="32"/>
          <w:szCs w:val="32"/>
        </w:rPr>
        <w:t>着力</w:t>
      </w:r>
      <w:r w:rsidRPr="00BA6092">
        <w:rPr>
          <w:rFonts w:eastAsia="仿宋_GB2312" w:hint="eastAsia"/>
          <w:sz w:val="32"/>
          <w:szCs w:val="32"/>
        </w:rPr>
        <w:t>加以</w:t>
      </w:r>
      <w:r w:rsidRPr="00BA6092">
        <w:rPr>
          <w:rFonts w:eastAsia="仿宋_GB2312"/>
          <w:sz w:val="32"/>
          <w:szCs w:val="32"/>
        </w:rPr>
        <w:t>推</w:t>
      </w:r>
      <w:r w:rsidRPr="00BA6092">
        <w:rPr>
          <w:rFonts w:eastAsia="仿宋_GB2312" w:hint="eastAsia"/>
          <w:sz w:val="32"/>
          <w:szCs w:val="32"/>
        </w:rPr>
        <w:t>进。</w:t>
      </w:r>
      <w:r w:rsidRPr="00BA6092">
        <w:rPr>
          <w:rFonts w:eastAsia="仿宋_GB2312"/>
          <w:color w:val="000000"/>
          <w:sz w:val="32"/>
          <w:szCs w:val="32"/>
        </w:rPr>
        <w:t>区城管执法局</w:t>
      </w:r>
      <w:r>
        <w:rPr>
          <w:rFonts w:eastAsia="仿宋_GB2312" w:hint="eastAsia"/>
          <w:color w:val="000000"/>
          <w:sz w:val="32"/>
          <w:szCs w:val="32"/>
        </w:rPr>
        <w:t>、区生态环境局、区卫生健康</w:t>
      </w:r>
      <w:r w:rsidRPr="00BA6092">
        <w:rPr>
          <w:rFonts w:eastAsia="仿宋_GB2312" w:hint="eastAsia"/>
          <w:color w:val="000000"/>
          <w:sz w:val="32"/>
          <w:szCs w:val="32"/>
        </w:rPr>
        <w:t>委、区水务局、区农业农村局等执法部门</w:t>
      </w:r>
      <w:r w:rsidRPr="00BA6092">
        <w:rPr>
          <w:rFonts w:eastAsia="仿宋_GB2312"/>
          <w:color w:val="000000"/>
          <w:sz w:val="32"/>
          <w:szCs w:val="32"/>
        </w:rPr>
        <w:t>要</w:t>
      </w:r>
      <w:r w:rsidRPr="00BA6092">
        <w:rPr>
          <w:rFonts w:eastAsia="仿宋_GB2312" w:hint="eastAsia"/>
          <w:color w:val="000000"/>
          <w:sz w:val="32"/>
          <w:szCs w:val="32"/>
        </w:rPr>
        <w:t>对各街乡综合执</w:t>
      </w:r>
      <w:r w:rsidRPr="00374BCB">
        <w:rPr>
          <w:rFonts w:eastAsia="仿宋_GB2312" w:hint="eastAsia"/>
          <w:color w:val="000000"/>
          <w:spacing w:val="-8"/>
          <w:sz w:val="32"/>
          <w:szCs w:val="32"/>
        </w:rPr>
        <w:t>法工作的开展做好指导，为</w:t>
      </w:r>
      <w:r w:rsidRPr="00374BCB">
        <w:rPr>
          <w:rFonts w:eastAsia="仿宋_GB2312" w:hint="eastAsia"/>
          <w:spacing w:val="-8"/>
          <w:sz w:val="32"/>
          <w:szCs w:val="32"/>
        </w:rPr>
        <w:t>深入</w:t>
      </w:r>
      <w:r w:rsidRPr="00374BCB">
        <w:rPr>
          <w:rFonts w:eastAsia="仿宋_GB2312"/>
          <w:spacing w:val="-8"/>
          <w:sz w:val="32"/>
          <w:szCs w:val="32"/>
        </w:rPr>
        <w:t>落实行政执法责任制</w:t>
      </w:r>
      <w:r w:rsidRPr="00374BCB">
        <w:rPr>
          <w:rFonts w:eastAsia="仿宋_GB2312" w:hint="eastAsia"/>
          <w:spacing w:val="-8"/>
          <w:sz w:val="32"/>
          <w:szCs w:val="32"/>
        </w:rPr>
        <w:t>提供有力保障</w:t>
      </w:r>
      <w:r w:rsidRPr="00374BCB">
        <w:rPr>
          <w:rFonts w:eastAsia="仿宋_GB2312"/>
          <w:spacing w:val="-8"/>
          <w:sz w:val="32"/>
          <w:szCs w:val="32"/>
        </w:rPr>
        <w:t>。</w:t>
      </w:r>
    </w:p>
    <w:p w:rsidR="007010FC" w:rsidRPr="00BA6092" w:rsidRDefault="007010FC" w:rsidP="00057016">
      <w:pPr>
        <w:spacing w:line="600" w:lineRule="exact"/>
        <w:ind w:firstLineChars="200" w:firstLine="640"/>
        <w:rPr>
          <w:rFonts w:eastAsia="仿宋_GB2312"/>
          <w:sz w:val="32"/>
          <w:szCs w:val="32"/>
        </w:rPr>
      </w:pPr>
      <w:r w:rsidRPr="00017AC9">
        <w:rPr>
          <w:rFonts w:ascii="楷体_GB2312" w:eastAsia="楷体_GB2312" w:hint="eastAsia"/>
          <w:sz w:val="32"/>
          <w:szCs w:val="32"/>
        </w:rPr>
        <w:t>（一）全面落实行政执法“三项制度”。</w:t>
      </w:r>
      <w:r w:rsidRPr="00F2708C">
        <w:rPr>
          <w:rFonts w:ascii="仿宋_GB2312" w:eastAsia="仿宋_GB2312" w:hint="eastAsia"/>
          <w:sz w:val="32"/>
          <w:szCs w:val="32"/>
        </w:rPr>
        <w:t>各</w:t>
      </w:r>
      <w:r w:rsidRPr="00017AC9">
        <w:rPr>
          <w:rFonts w:eastAsia="仿宋_GB2312" w:hint="eastAsia"/>
          <w:sz w:val="32"/>
          <w:szCs w:val="32"/>
        </w:rPr>
        <w:t>街乡</w:t>
      </w:r>
      <w:r w:rsidRPr="00BA6092">
        <w:rPr>
          <w:rFonts w:eastAsia="仿宋_GB2312"/>
          <w:sz w:val="32"/>
          <w:szCs w:val="32"/>
        </w:rPr>
        <w:t>要全面落实行政执法公示</w:t>
      </w:r>
      <w:r w:rsidRPr="00BA6092">
        <w:rPr>
          <w:rFonts w:eastAsia="仿宋_GB2312" w:hint="eastAsia"/>
          <w:sz w:val="32"/>
          <w:szCs w:val="32"/>
        </w:rPr>
        <w:t>制度</w:t>
      </w:r>
      <w:r w:rsidRPr="00BA6092">
        <w:rPr>
          <w:rFonts w:eastAsia="仿宋_GB2312"/>
          <w:sz w:val="32"/>
          <w:szCs w:val="32"/>
        </w:rPr>
        <w:t>、</w:t>
      </w:r>
      <w:r w:rsidRPr="00BA6092">
        <w:rPr>
          <w:rFonts w:eastAsia="仿宋_GB2312" w:hint="eastAsia"/>
          <w:sz w:val="32"/>
          <w:szCs w:val="32"/>
        </w:rPr>
        <w:t>执法</w:t>
      </w:r>
      <w:r w:rsidRPr="00BA6092">
        <w:rPr>
          <w:rFonts w:eastAsia="仿宋_GB2312"/>
          <w:sz w:val="32"/>
          <w:szCs w:val="32"/>
        </w:rPr>
        <w:t>全过程记录</w:t>
      </w:r>
      <w:r w:rsidRPr="00BA6092">
        <w:rPr>
          <w:rFonts w:eastAsia="仿宋_GB2312" w:hint="eastAsia"/>
          <w:sz w:val="32"/>
          <w:szCs w:val="32"/>
        </w:rPr>
        <w:t>制度</w:t>
      </w:r>
      <w:r w:rsidRPr="00BA6092">
        <w:rPr>
          <w:rFonts w:eastAsia="仿宋_GB2312"/>
          <w:sz w:val="32"/>
          <w:szCs w:val="32"/>
        </w:rPr>
        <w:t>、重大执法决定法制审核制度</w:t>
      </w:r>
      <w:r>
        <w:rPr>
          <w:rFonts w:eastAsia="仿宋_GB2312" w:hint="eastAsia"/>
          <w:sz w:val="32"/>
          <w:szCs w:val="32"/>
        </w:rPr>
        <w:t>（以下简称“三项制度”）</w:t>
      </w:r>
      <w:r w:rsidRPr="00BA6092">
        <w:rPr>
          <w:rFonts w:eastAsia="仿宋_GB2312"/>
          <w:sz w:val="32"/>
          <w:szCs w:val="32"/>
        </w:rPr>
        <w:t>，并对</w:t>
      </w:r>
      <w:r w:rsidRPr="00BA6092">
        <w:rPr>
          <w:rFonts w:eastAsia="仿宋_GB2312" w:hint="eastAsia"/>
          <w:sz w:val="32"/>
          <w:szCs w:val="32"/>
        </w:rPr>
        <w:t>本部门执行</w:t>
      </w:r>
      <w:r w:rsidRPr="00BA6092">
        <w:rPr>
          <w:rFonts w:eastAsia="仿宋_GB2312"/>
          <w:sz w:val="32"/>
          <w:szCs w:val="32"/>
        </w:rPr>
        <w:t>市、区政府行政执法</w:t>
      </w:r>
      <w:r w:rsidRPr="00BA6092">
        <w:rPr>
          <w:rFonts w:eastAsia="仿宋_GB2312" w:hint="eastAsia"/>
          <w:sz w:val="32"/>
          <w:szCs w:val="32"/>
        </w:rPr>
        <w:t>“</w:t>
      </w:r>
      <w:r w:rsidRPr="00BA6092">
        <w:rPr>
          <w:rFonts w:eastAsia="仿宋_GB2312"/>
          <w:sz w:val="32"/>
          <w:szCs w:val="32"/>
        </w:rPr>
        <w:t>三项制度</w:t>
      </w:r>
      <w:r w:rsidRPr="00BA6092">
        <w:rPr>
          <w:rFonts w:eastAsia="仿宋_GB2312" w:hint="eastAsia"/>
          <w:sz w:val="32"/>
          <w:szCs w:val="32"/>
        </w:rPr>
        <w:t>”</w:t>
      </w:r>
      <w:r w:rsidRPr="00BA6092">
        <w:rPr>
          <w:rFonts w:eastAsia="仿宋_GB2312"/>
          <w:sz w:val="32"/>
          <w:szCs w:val="32"/>
        </w:rPr>
        <w:t>的情况开展自查。公示行政执法基本信息和动态信息要做到及时全面；执行行政执法全过程记录要做到执法程序环节合法完整，记载全面客观准确，确保执法案件可回溯；重大执法决定法制审核要做到严格依法，审核意见明确具体，严格执行重大案件集体讨论制度，确保重大执法决定从实体到程序合法规范。</w:t>
      </w:r>
    </w:p>
    <w:p w:rsidR="007010FC" w:rsidRPr="00BA6092" w:rsidRDefault="007010FC" w:rsidP="00057016">
      <w:pPr>
        <w:spacing w:line="600" w:lineRule="exact"/>
        <w:ind w:firstLine="645"/>
        <w:rPr>
          <w:rFonts w:eastAsia="仿宋_GB2312"/>
          <w:color w:val="000000"/>
          <w:sz w:val="32"/>
          <w:szCs w:val="32"/>
        </w:rPr>
      </w:pPr>
      <w:r w:rsidRPr="008C01EF">
        <w:rPr>
          <w:rFonts w:ascii="楷体_GB2312" w:eastAsia="楷体_GB2312" w:hint="eastAsia"/>
          <w:sz w:val="32"/>
          <w:szCs w:val="32"/>
        </w:rPr>
        <w:t>（二）落实行政检查单制度。</w:t>
      </w:r>
      <w:r w:rsidRPr="00F2708C">
        <w:rPr>
          <w:rFonts w:ascii="仿宋_GB2312" w:eastAsia="仿宋_GB2312" w:hint="eastAsia"/>
          <w:sz w:val="32"/>
          <w:szCs w:val="32"/>
        </w:rPr>
        <w:t>各</w:t>
      </w:r>
      <w:r w:rsidRPr="008C01EF">
        <w:rPr>
          <w:rFonts w:eastAsia="仿宋_GB2312" w:hint="eastAsia"/>
          <w:color w:val="000000"/>
          <w:sz w:val="32"/>
          <w:szCs w:val="32"/>
        </w:rPr>
        <w:t>街乡要按照</w:t>
      </w:r>
      <w:r w:rsidRPr="008C01EF">
        <w:rPr>
          <w:rFonts w:eastAsia="仿宋_GB2312"/>
          <w:color w:val="000000"/>
          <w:sz w:val="32"/>
          <w:szCs w:val="32"/>
        </w:rPr>
        <w:t>区城管执法局</w:t>
      </w:r>
      <w:r w:rsidRPr="008C01EF">
        <w:rPr>
          <w:rFonts w:eastAsia="仿宋_GB2312" w:hint="eastAsia"/>
          <w:color w:val="000000"/>
          <w:sz w:val="32"/>
          <w:szCs w:val="32"/>
        </w:rPr>
        <w:t>、区</w:t>
      </w:r>
      <w:r w:rsidRPr="00BA6092">
        <w:rPr>
          <w:rFonts w:eastAsia="仿宋_GB2312" w:hint="eastAsia"/>
          <w:color w:val="000000"/>
          <w:sz w:val="32"/>
          <w:szCs w:val="32"/>
        </w:rPr>
        <w:t>生态环境局、区</w:t>
      </w:r>
      <w:r>
        <w:rPr>
          <w:rFonts w:eastAsia="仿宋_GB2312" w:hint="eastAsia"/>
          <w:color w:val="000000"/>
          <w:sz w:val="32"/>
          <w:szCs w:val="32"/>
        </w:rPr>
        <w:t>卫生健康</w:t>
      </w:r>
      <w:r w:rsidRPr="00BA6092">
        <w:rPr>
          <w:rFonts w:eastAsia="仿宋_GB2312" w:hint="eastAsia"/>
          <w:color w:val="000000"/>
          <w:sz w:val="32"/>
          <w:szCs w:val="32"/>
        </w:rPr>
        <w:t>委、区水务局、区农业农村局等执法部门的指导，</w:t>
      </w:r>
      <w:r w:rsidRPr="00BA6092">
        <w:rPr>
          <w:rFonts w:eastAsia="仿宋_GB2312"/>
          <w:color w:val="000000"/>
          <w:sz w:val="32"/>
          <w:szCs w:val="32"/>
        </w:rPr>
        <w:t>规范使用</w:t>
      </w:r>
      <w:r w:rsidRPr="00BA6092">
        <w:rPr>
          <w:rFonts w:eastAsia="仿宋_GB2312" w:hint="eastAsia"/>
          <w:color w:val="000000"/>
          <w:sz w:val="32"/>
          <w:szCs w:val="32"/>
        </w:rPr>
        <w:t>和</w:t>
      </w:r>
      <w:r w:rsidRPr="00BA6092">
        <w:rPr>
          <w:rFonts w:eastAsia="仿宋_GB2312"/>
          <w:color w:val="000000"/>
          <w:sz w:val="32"/>
          <w:szCs w:val="32"/>
        </w:rPr>
        <w:t>填报执法检查单，对各类违法行为检查实现全覆盖。</w:t>
      </w:r>
      <w:r w:rsidRPr="00BA6092">
        <w:rPr>
          <w:rFonts w:eastAsia="仿宋_GB2312" w:hint="eastAsia"/>
          <w:color w:val="000000"/>
          <w:sz w:val="32"/>
          <w:szCs w:val="32"/>
        </w:rPr>
        <w:t>要</w:t>
      </w:r>
      <w:r w:rsidRPr="00BA6092">
        <w:rPr>
          <w:rFonts w:eastAsia="仿宋_GB2312"/>
          <w:color w:val="000000"/>
          <w:sz w:val="32"/>
          <w:szCs w:val="32"/>
        </w:rPr>
        <w:t>切实推进</w:t>
      </w:r>
      <w:r w:rsidRPr="00BA6092">
        <w:rPr>
          <w:rFonts w:eastAsia="仿宋_GB2312" w:hint="eastAsia"/>
          <w:color w:val="000000"/>
          <w:sz w:val="32"/>
          <w:szCs w:val="32"/>
        </w:rPr>
        <w:t>“</w:t>
      </w:r>
      <w:r w:rsidRPr="00BA6092">
        <w:rPr>
          <w:rFonts w:eastAsia="仿宋_GB2312"/>
          <w:color w:val="000000"/>
          <w:sz w:val="32"/>
          <w:szCs w:val="32"/>
        </w:rPr>
        <w:t>双随机</w:t>
      </w:r>
      <w:r w:rsidRPr="00BA6092">
        <w:rPr>
          <w:rFonts w:eastAsia="仿宋_GB2312" w:hint="eastAsia"/>
          <w:color w:val="000000"/>
          <w:sz w:val="32"/>
          <w:szCs w:val="32"/>
        </w:rPr>
        <w:t>”</w:t>
      </w:r>
      <w:r w:rsidRPr="00BA6092">
        <w:rPr>
          <w:rFonts w:eastAsia="仿宋_GB2312"/>
          <w:color w:val="000000"/>
          <w:sz w:val="32"/>
          <w:szCs w:val="32"/>
        </w:rPr>
        <w:t>抽查工作，按季度公示抽查结果</w:t>
      </w:r>
      <w:r w:rsidRPr="00BA6092">
        <w:rPr>
          <w:rFonts w:eastAsia="仿宋_GB2312" w:hint="eastAsia"/>
          <w:color w:val="000000"/>
          <w:sz w:val="32"/>
          <w:szCs w:val="32"/>
        </w:rPr>
        <w:t>，</w:t>
      </w:r>
      <w:r w:rsidRPr="00BA6092">
        <w:rPr>
          <w:rFonts w:eastAsia="仿宋_GB2312"/>
          <w:color w:val="000000"/>
          <w:sz w:val="32"/>
          <w:szCs w:val="32"/>
        </w:rPr>
        <w:t>不断加强和规范事中事后监管</w:t>
      </w:r>
      <w:r w:rsidRPr="00BA6092">
        <w:rPr>
          <w:rFonts w:eastAsia="仿宋_GB2312" w:hint="eastAsia"/>
          <w:color w:val="000000"/>
          <w:sz w:val="32"/>
          <w:szCs w:val="32"/>
        </w:rPr>
        <w:t>。</w:t>
      </w:r>
    </w:p>
    <w:p w:rsidR="007010FC" w:rsidRPr="00BA6092" w:rsidRDefault="007010FC" w:rsidP="00057016">
      <w:pPr>
        <w:spacing w:line="600" w:lineRule="exact"/>
        <w:ind w:firstLine="645"/>
        <w:rPr>
          <w:rFonts w:eastAsia="仿宋_GB2312"/>
          <w:sz w:val="32"/>
          <w:szCs w:val="32"/>
        </w:rPr>
      </w:pPr>
      <w:r w:rsidRPr="008C01EF">
        <w:rPr>
          <w:rFonts w:ascii="楷体_GB2312" w:eastAsia="楷体_GB2312" w:hint="eastAsia"/>
          <w:sz w:val="32"/>
          <w:szCs w:val="32"/>
        </w:rPr>
        <w:t>（三）规范实施处罚裁量基准制度。</w:t>
      </w:r>
      <w:r w:rsidRPr="00F2708C">
        <w:rPr>
          <w:rFonts w:ascii="仿宋_GB2312" w:eastAsia="仿宋_GB2312" w:hint="eastAsia"/>
          <w:sz w:val="32"/>
          <w:szCs w:val="32"/>
        </w:rPr>
        <w:t>各街</w:t>
      </w:r>
      <w:r w:rsidRPr="008C01EF">
        <w:rPr>
          <w:rFonts w:eastAsia="仿宋_GB2312" w:hint="eastAsia"/>
          <w:sz w:val="32"/>
          <w:szCs w:val="32"/>
        </w:rPr>
        <w:t>乡</w:t>
      </w:r>
      <w:r w:rsidRPr="00BA6092">
        <w:rPr>
          <w:rFonts w:eastAsia="仿宋_GB2312"/>
          <w:sz w:val="32"/>
          <w:szCs w:val="32"/>
        </w:rPr>
        <w:t>要严格执行</w:t>
      </w:r>
      <w:r w:rsidRPr="00BA6092">
        <w:rPr>
          <w:rFonts w:eastAsia="仿宋_GB2312" w:hint="eastAsia"/>
          <w:sz w:val="32"/>
          <w:szCs w:val="32"/>
        </w:rPr>
        <w:t>有关</w:t>
      </w:r>
      <w:r w:rsidRPr="00BA6092">
        <w:rPr>
          <w:rFonts w:eastAsia="仿宋_GB2312"/>
          <w:sz w:val="32"/>
          <w:szCs w:val="32"/>
        </w:rPr>
        <w:t>市级</w:t>
      </w:r>
      <w:r w:rsidRPr="00BA6092">
        <w:rPr>
          <w:rFonts w:eastAsia="仿宋_GB2312" w:hint="eastAsia"/>
          <w:sz w:val="32"/>
          <w:szCs w:val="32"/>
        </w:rPr>
        <w:t>执法</w:t>
      </w:r>
      <w:r w:rsidRPr="00BA6092">
        <w:rPr>
          <w:rFonts w:eastAsia="仿宋_GB2312"/>
          <w:sz w:val="32"/>
          <w:szCs w:val="32"/>
        </w:rPr>
        <w:t>部门制定的行政处罚裁量基准，严格规范行政处罚案件裁量适用，严格实行罚缴分离。对初次违法且社会危害程度小、违法情节显著轻微的违法行为，推行采取说服教育、现场责改、行政指导等柔性执法方式予以纠正。</w:t>
      </w:r>
    </w:p>
    <w:p w:rsidR="007010FC" w:rsidRPr="00BA6092" w:rsidRDefault="007010FC" w:rsidP="00057016">
      <w:pPr>
        <w:spacing w:line="600" w:lineRule="exact"/>
        <w:ind w:firstLine="640"/>
        <w:rPr>
          <w:rFonts w:eastAsia="仿宋_GB2312"/>
          <w:sz w:val="32"/>
          <w:szCs w:val="32"/>
        </w:rPr>
      </w:pPr>
      <w:r w:rsidRPr="008C01EF">
        <w:rPr>
          <w:rFonts w:ascii="楷体_GB2312" w:eastAsia="楷体_GB2312" w:hint="eastAsia"/>
          <w:sz w:val="32"/>
          <w:szCs w:val="32"/>
        </w:rPr>
        <w:t>（四）建立行政执法案卷评查制度。</w:t>
      </w:r>
      <w:r w:rsidRPr="00F2708C">
        <w:rPr>
          <w:rFonts w:ascii="仿宋_GB2312" w:eastAsia="仿宋_GB2312" w:hint="eastAsia"/>
          <w:sz w:val="32"/>
          <w:szCs w:val="32"/>
        </w:rPr>
        <w:t>各街</w:t>
      </w:r>
      <w:r w:rsidRPr="008C01EF">
        <w:rPr>
          <w:rFonts w:eastAsia="仿宋_GB2312" w:hint="eastAsia"/>
          <w:sz w:val="32"/>
          <w:szCs w:val="32"/>
        </w:rPr>
        <w:t>乡</w:t>
      </w:r>
      <w:r w:rsidRPr="00BA6092">
        <w:rPr>
          <w:rFonts w:eastAsia="仿宋_GB2312" w:hint="eastAsia"/>
          <w:sz w:val="32"/>
          <w:szCs w:val="32"/>
        </w:rPr>
        <w:t>要</w:t>
      </w:r>
      <w:r w:rsidRPr="00BA6092">
        <w:rPr>
          <w:rFonts w:eastAsia="仿宋_GB2312"/>
          <w:sz w:val="32"/>
          <w:szCs w:val="32"/>
        </w:rPr>
        <w:t>组织开展执法案卷自查、</w:t>
      </w:r>
      <w:r w:rsidRPr="008C01EF">
        <w:rPr>
          <w:rFonts w:ascii="仿宋_GB2312" w:eastAsia="仿宋_GB2312" w:hint="eastAsia"/>
          <w:sz w:val="32"/>
          <w:szCs w:val="32"/>
        </w:rPr>
        <w:t>互查工作，评查结果</w:t>
      </w:r>
      <w:r>
        <w:rPr>
          <w:rFonts w:ascii="仿宋_GB2312" w:eastAsia="仿宋_GB2312" w:hint="eastAsia"/>
          <w:sz w:val="32"/>
          <w:szCs w:val="32"/>
        </w:rPr>
        <w:t>于</w:t>
      </w:r>
      <w:r w:rsidRPr="008C01EF">
        <w:rPr>
          <w:rFonts w:ascii="仿宋_GB2312" w:eastAsia="仿宋_GB2312" w:hint="eastAsia"/>
          <w:sz w:val="32"/>
          <w:szCs w:val="32"/>
        </w:rPr>
        <w:t>每年6月30</w:t>
      </w:r>
      <w:r>
        <w:rPr>
          <w:rFonts w:ascii="仿宋_GB2312" w:eastAsia="仿宋_GB2312" w:hint="eastAsia"/>
          <w:sz w:val="32"/>
          <w:szCs w:val="32"/>
        </w:rPr>
        <w:t>日前录入</w:t>
      </w:r>
      <w:r w:rsidRPr="008C01EF">
        <w:rPr>
          <w:rFonts w:ascii="仿宋_GB2312" w:eastAsia="仿宋_GB2312" w:hint="eastAsia"/>
          <w:sz w:val="32"/>
          <w:szCs w:val="32"/>
        </w:rPr>
        <w:t>北京市行政执法信息服务平台案卷评查模块。要按照我区行政执法案卷评查工作要求，参加区司法局组织的全区执法案卷集中评查。对</w:t>
      </w:r>
      <w:r>
        <w:rPr>
          <w:rFonts w:ascii="仿宋_GB2312" w:eastAsia="仿宋_GB2312" w:hint="eastAsia"/>
          <w:spacing w:val="-6"/>
          <w:sz w:val="32"/>
          <w:szCs w:val="32"/>
        </w:rPr>
        <w:t>评查中发现的问题要及时</w:t>
      </w:r>
      <w:r w:rsidRPr="008C01EF">
        <w:rPr>
          <w:rFonts w:ascii="仿宋_GB2312" w:eastAsia="仿宋_GB2312" w:hint="eastAsia"/>
          <w:spacing w:val="-6"/>
          <w:sz w:val="32"/>
          <w:szCs w:val="32"/>
        </w:rPr>
        <w:t>整改，切实提高执</w:t>
      </w:r>
      <w:r w:rsidRPr="008C01EF">
        <w:rPr>
          <w:rFonts w:eastAsia="仿宋_GB2312"/>
          <w:spacing w:val="-6"/>
          <w:sz w:val="32"/>
          <w:szCs w:val="32"/>
        </w:rPr>
        <w:t>法能力和</w:t>
      </w:r>
      <w:r w:rsidRPr="008C01EF">
        <w:rPr>
          <w:rFonts w:eastAsia="仿宋_GB2312" w:hint="eastAsia"/>
          <w:spacing w:val="-6"/>
          <w:sz w:val="32"/>
          <w:szCs w:val="32"/>
        </w:rPr>
        <w:t>执法</w:t>
      </w:r>
      <w:r w:rsidRPr="008C01EF">
        <w:rPr>
          <w:rFonts w:eastAsia="仿宋_GB2312"/>
          <w:spacing w:val="-6"/>
          <w:sz w:val="32"/>
          <w:szCs w:val="32"/>
        </w:rPr>
        <w:t>水平。</w:t>
      </w:r>
    </w:p>
    <w:p w:rsidR="007010FC" w:rsidRPr="00BA6092" w:rsidRDefault="007010FC" w:rsidP="00057016">
      <w:pPr>
        <w:spacing w:line="600" w:lineRule="exact"/>
        <w:ind w:firstLineChars="200" w:firstLine="640"/>
        <w:rPr>
          <w:rFonts w:eastAsia="仿宋_GB2312"/>
          <w:sz w:val="32"/>
          <w:szCs w:val="32"/>
        </w:rPr>
      </w:pPr>
      <w:r w:rsidRPr="008C01EF">
        <w:rPr>
          <w:rFonts w:ascii="楷体_GB2312" w:eastAsia="楷体_GB2312" w:hint="eastAsia"/>
          <w:sz w:val="32"/>
          <w:szCs w:val="32"/>
        </w:rPr>
        <w:t>（五）建立行政执法评议考核制度。</w:t>
      </w:r>
      <w:r w:rsidRPr="00F2708C">
        <w:rPr>
          <w:rFonts w:ascii="仿宋_GB2312" w:eastAsia="仿宋_GB2312" w:hint="eastAsia"/>
          <w:sz w:val="32"/>
          <w:szCs w:val="32"/>
        </w:rPr>
        <w:t>各街</w:t>
      </w:r>
      <w:r w:rsidRPr="008C01EF">
        <w:rPr>
          <w:rFonts w:eastAsia="仿宋_GB2312" w:hint="eastAsia"/>
          <w:sz w:val="32"/>
          <w:szCs w:val="32"/>
        </w:rPr>
        <w:t>乡</w:t>
      </w:r>
      <w:r w:rsidRPr="00BA6092">
        <w:rPr>
          <w:rFonts w:eastAsia="仿宋_GB2312" w:hint="eastAsia"/>
          <w:sz w:val="32"/>
          <w:szCs w:val="32"/>
        </w:rPr>
        <w:t>要对</w:t>
      </w:r>
      <w:r w:rsidRPr="00BA6092">
        <w:rPr>
          <w:rFonts w:eastAsia="仿宋_GB2312"/>
          <w:sz w:val="32"/>
          <w:szCs w:val="32"/>
        </w:rPr>
        <w:t>执法机构和执法人员</w:t>
      </w:r>
      <w:r w:rsidRPr="00BA6092">
        <w:rPr>
          <w:rFonts w:eastAsia="仿宋_GB2312" w:hint="eastAsia"/>
          <w:sz w:val="32"/>
          <w:szCs w:val="32"/>
        </w:rPr>
        <w:t>法定职责履行和规范执法</w:t>
      </w:r>
      <w:r w:rsidRPr="00BA6092">
        <w:rPr>
          <w:rFonts w:eastAsia="仿宋_GB2312"/>
          <w:sz w:val="32"/>
          <w:szCs w:val="32"/>
        </w:rPr>
        <w:t>情况</w:t>
      </w:r>
      <w:r w:rsidRPr="00BA6092">
        <w:rPr>
          <w:rFonts w:eastAsia="仿宋_GB2312" w:hint="eastAsia"/>
          <w:sz w:val="32"/>
          <w:szCs w:val="32"/>
        </w:rPr>
        <w:t>进行评议考核</w:t>
      </w:r>
      <w:r w:rsidRPr="00BA6092">
        <w:rPr>
          <w:rFonts w:eastAsia="仿宋_GB2312"/>
          <w:sz w:val="32"/>
          <w:szCs w:val="32"/>
        </w:rPr>
        <w:t>，</w:t>
      </w:r>
      <w:r w:rsidRPr="00BA6092">
        <w:rPr>
          <w:rFonts w:eastAsia="仿宋_GB2312" w:hint="eastAsia"/>
          <w:sz w:val="32"/>
          <w:szCs w:val="32"/>
        </w:rPr>
        <w:t>做到与</w:t>
      </w:r>
      <w:r w:rsidRPr="00BA6092">
        <w:rPr>
          <w:rFonts w:eastAsia="仿宋_GB2312"/>
          <w:sz w:val="32"/>
          <w:szCs w:val="32"/>
        </w:rPr>
        <w:t>执法责任制</w:t>
      </w:r>
      <w:r w:rsidRPr="00BA6092">
        <w:rPr>
          <w:rFonts w:eastAsia="仿宋_GB2312" w:hint="eastAsia"/>
          <w:sz w:val="32"/>
          <w:szCs w:val="32"/>
        </w:rPr>
        <w:t>紧密</w:t>
      </w:r>
      <w:r w:rsidRPr="00BA6092">
        <w:rPr>
          <w:rFonts w:eastAsia="仿宋_GB2312"/>
          <w:sz w:val="32"/>
          <w:szCs w:val="32"/>
        </w:rPr>
        <w:t>衔接。评议考核</w:t>
      </w:r>
      <w:r w:rsidRPr="00BA6092">
        <w:rPr>
          <w:rFonts w:eastAsia="仿宋_GB2312" w:hint="eastAsia"/>
          <w:sz w:val="32"/>
          <w:szCs w:val="32"/>
        </w:rPr>
        <w:t>的内容</w:t>
      </w:r>
      <w:r w:rsidRPr="00BA6092">
        <w:rPr>
          <w:rFonts w:eastAsia="仿宋_GB2312"/>
          <w:sz w:val="32"/>
          <w:szCs w:val="32"/>
        </w:rPr>
        <w:t>包括</w:t>
      </w:r>
      <w:r w:rsidRPr="00BA6092">
        <w:rPr>
          <w:rFonts w:eastAsia="仿宋_GB2312" w:hint="eastAsia"/>
          <w:sz w:val="32"/>
          <w:szCs w:val="32"/>
        </w:rPr>
        <w:t>但不限于执法绩效任务完成情况、</w:t>
      </w:r>
      <w:r w:rsidRPr="00BA6092">
        <w:rPr>
          <w:rFonts w:eastAsia="仿宋_GB2312"/>
          <w:sz w:val="32"/>
          <w:szCs w:val="32"/>
        </w:rPr>
        <w:t>执法</w:t>
      </w:r>
      <w:r w:rsidRPr="00BA6092">
        <w:rPr>
          <w:rFonts w:eastAsia="仿宋_GB2312" w:hint="eastAsia"/>
          <w:sz w:val="32"/>
          <w:szCs w:val="32"/>
        </w:rPr>
        <w:t>行为规范情况、</w:t>
      </w:r>
      <w:r w:rsidRPr="00BA6092">
        <w:rPr>
          <w:rFonts w:eastAsia="仿宋_GB2312"/>
          <w:sz w:val="32"/>
          <w:szCs w:val="32"/>
        </w:rPr>
        <w:t>行政复议和行政诉讼</w:t>
      </w:r>
      <w:r w:rsidRPr="00BA6092">
        <w:rPr>
          <w:rFonts w:eastAsia="仿宋_GB2312" w:hint="eastAsia"/>
          <w:sz w:val="32"/>
          <w:szCs w:val="32"/>
        </w:rPr>
        <w:t>情况</w:t>
      </w:r>
      <w:r w:rsidRPr="00BA6092">
        <w:rPr>
          <w:rFonts w:eastAsia="仿宋_GB2312"/>
          <w:sz w:val="32"/>
          <w:szCs w:val="32"/>
        </w:rPr>
        <w:t>等。</w:t>
      </w:r>
    </w:p>
    <w:p w:rsidR="007010FC" w:rsidRPr="00BA6092" w:rsidRDefault="007010FC" w:rsidP="00057016">
      <w:pPr>
        <w:spacing w:line="600" w:lineRule="exact"/>
        <w:ind w:firstLineChars="200" w:firstLine="640"/>
        <w:rPr>
          <w:rFonts w:eastAsia="仿宋_GB2312"/>
          <w:sz w:val="32"/>
          <w:szCs w:val="32"/>
        </w:rPr>
      </w:pPr>
      <w:r w:rsidRPr="008C01EF">
        <w:rPr>
          <w:rFonts w:ascii="楷体_GB2312" w:eastAsia="楷体_GB2312" w:hint="eastAsia"/>
          <w:sz w:val="32"/>
          <w:szCs w:val="32"/>
        </w:rPr>
        <w:t>（六）建立行政执法人员培训制度。</w:t>
      </w:r>
      <w:r w:rsidRPr="00F2708C">
        <w:rPr>
          <w:rFonts w:ascii="仿宋_GB2312" w:eastAsia="仿宋_GB2312" w:hint="eastAsia"/>
          <w:sz w:val="32"/>
          <w:szCs w:val="32"/>
        </w:rPr>
        <w:t>各街</w:t>
      </w:r>
      <w:r w:rsidRPr="008C01EF">
        <w:rPr>
          <w:rFonts w:ascii="仿宋_GB2312" w:eastAsia="仿宋_GB2312" w:hint="eastAsia"/>
          <w:sz w:val="32"/>
          <w:szCs w:val="32"/>
        </w:rPr>
        <w:t>乡要结合执法人员任职岗位的具体职责实施岗前培训，制定培训工作计划，明确培训时间、培训内容。培训采取自学与集中培训相结合的方式，集中培训时间不得少于24学时，培训工作记录应当留存备查。未经培训、未取得行政执法资格的人员不得上岗执法</w:t>
      </w:r>
      <w:r w:rsidRPr="00BA6092">
        <w:rPr>
          <w:rFonts w:eastAsia="仿宋_GB2312"/>
          <w:sz w:val="32"/>
          <w:szCs w:val="32"/>
        </w:rPr>
        <w:t>。</w:t>
      </w:r>
    </w:p>
    <w:p w:rsidR="007010FC" w:rsidRPr="00BA6092" w:rsidRDefault="007010FC" w:rsidP="00057016">
      <w:pPr>
        <w:spacing w:line="600" w:lineRule="exact"/>
        <w:ind w:firstLine="645"/>
        <w:rPr>
          <w:rFonts w:eastAsia="仿宋_GB2312"/>
          <w:sz w:val="32"/>
          <w:szCs w:val="32"/>
        </w:rPr>
      </w:pPr>
      <w:r w:rsidRPr="008C01EF">
        <w:rPr>
          <w:rFonts w:ascii="楷体_GB2312" w:eastAsia="楷体_GB2312" w:hint="eastAsia"/>
          <w:sz w:val="32"/>
          <w:szCs w:val="32"/>
        </w:rPr>
        <w:t>（七）落实执法协调和协助规则。</w:t>
      </w:r>
      <w:r w:rsidRPr="00F2708C">
        <w:rPr>
          <w:rFonts w:ascii="仿宋_GB2312" w:eastAsia="仿宋_GB2312" w:hint="eastAsia"/>
          <w:sz w:val="32"/>
          <w:szCs w:val="32"/>
        </w:rPr>
        <w:t>各</w:t>
      </w:r>
      <w:r w:rsidRPr="008C01EF">
        <w:rPr>
          <w:rFonts w:eastAsia="仿宋_GB2312" w:hint="eastAsia"/>
          <w:sz w:val="32"/>
          <w:szCs w:val="32"/>
        </w:rPr>
        <w:t>街乡</w:t>
      </w:r>
      <w:r w:rsidRPr="00BA6092">
        <w:rPr>
          <w:rFonts w:eastAsia="仿宋_GB2312"/>
          <w:sz w:val="32"/>
          <w:szCs w:val="32"/>
        </w:rPr>
        <w:t>要认真执行全市统一的</w:t>
      </w:r>
      <w:r w:rsidRPr="00BA6092">
        <w:rPr>
          <w:rFonts w:eastAsia="仿宋_GB2312" w:hint="eastAsia"/>
          <w:sz w:val="32"/>
          <w:szCs w:val="32"/>
        </w:rPr>
        <w:t>街</w:t>
      </w:r>
      <w:proofErr w:type="gramStart"/>
      <w:r w:rsidRPr="00BA6092">
        <w:rPr>
          <w:rFonts w:eastAsia="仿宋_GB2312" w:hint="eastAsia"/>
          <w:sz w:val="32"/>
          <w:szCs w:val="32"/>
        </w:rPr>
        <w:t>乡行政</w:t>
      </w:r>
      <w:proofErr w:type="gramEnd"/>
      <w:r w:rsidRPr="00BA6092">
        <w:rPr>
          <w:rFonts w:eastAsia="仿宋_GB2312"/>
          <w:sz w:val="32"/>
          <w:szCs w:val="32"/>
        </w:rPr>
        <w:t>执法协</w:t>
      </w:r>
      <w:r w:rsidRPr="00BA6092">
        <w:rPr>
          <w:rFonts w:eastAsia="仿宋_GB2312" w:hint="eastAsia"/>
          <w:sz w:val="32"/>
          <w:szCs w:val="32"/>
        </w:rPr>
        <w:t>同</w:t>
      </w:r>
      <w:r w:rsidRPr="00BA6092">
        <w:rPr>
          <w:rFonts w:eastAsia="仿宋_GB2312"/>
          <w:sz w:val="32"/>
          <w:szCs w:val="32"/>
        </w:rPr>
        <w:t>协</w:t>
      </w:r>
      <w:r w:rsidRPr="00BA6092">
        <w:rPr>
          <w:rFonts w:eastAsia="仿宋_GB2312" w:hint="eastAsia"/>
          <w:sz w:val="32"/>
          <w:szCs w:val="32"/>
        </w:rPr>
        <w:t>作</w:t>
      </w:r>
      <w:r w:rsidRPr="00BA6092">
        <w:rPr>
          <w:rFonts w:eastAsia="仿宋_GB2312"/>
          <w:sz w:val="32"/>
          <w:szCs w:val="32"/>
        </w:rPr>
        <w:t>规则，落实我区行政执法</w:t>
      </w:r>
      <w:r w:rsidRPr="00BA6092">
        <w:rPr>
          <w:rFonts w:eastAsia="仿宋_GB2312" w:hint="eastAsia"/>
          <w:sz w:val="32"/>
          <w:szCs w:val="32"/>
        </w:rPr>
        <w:t>事项</w:t>
      </w:r>
      <w:r w:rsidRPr="00BA6092">
        <w:rPr>
          <w:rFonts w:eastAsia="仿宋_GB2312"/>
          <w:sz w:val="32"/>
          <w:szCs w:val="32"/>
        </w:rPr>
        <w:t>管辖</w:t>
      </w:r>
      <w:r w:rsidRPr="00BA6092">
        <w:rPr>
          <w:rFonts w:eastAsia="仿宋_GB2312" w:hint="eastAsia"/>
          <w:sz w:val="32"/>
          <w:szCs w:val="32"/>
        </w:rPr>
        <w:t>的</w:t>
      </w:r>
      <w:r w:rsidRPr="00BA6092">
        <w:rPr>
          <w:rFonts w:eastAsia="仿宋_GB2312"/>
          <w:sz w:val="32"/>
          <w:szCs w:val="32"/>
        </w:rPr>
        <w:t>规定</w:t>
      </w:r>
      <w:r w:rsidRPr="00BA6092">
        <w:rPr>
          <w:rFonts w:eastAsia="仿宋_GB2312" w:hint="eastAsia"/>
          <w:sz w:val="32"/>
          <w:szCs w:val="32"/>
        </w:rPr>
        <w:t>要求。建立和完善</w:t>
      </w:r>
      <w:r w:rsidRPr="00BA6092">
        <w:rPr>
          <w:rFonts w:eastAsia="仿宋_GB2312"/>
          <w:sz w:val="32"/>
          <w:szCs w:val="32"/>
        </w:rPr>
        <w:t>行政执法信息共享和协调配合机制，充分发挥</w:t>
      </w:r>
      <w:r w:rsidRPr="00BA6092">
        <w:rPr>
          <w:rFonts w:eastAsia="仿宋_GB2312" w:hint="eastAsia"/>
          <w:sz w:val="32"/>
          <w:szCs w:val="32"/>
        </w:rPr>
        <w:t>内部</w:t>
      </w:r>
      <w:r w:rsidRPr="00BA6092">
        <w:rPr>
          <w:rFonts w:eastAsia="仿宋_GB2312"/>
          <w:sz w:val="32"/>
          <w:szCs w:val="32"/>
        </w:rPr>
        <w:t>联动</w:t>
      </w:r>
      <w:r w:rsidRPr="00BA6092">
        <w:rPr>
          <w:rFonts w:eastAsia="仿宋_GB2312" w:hint="eastAsia"/>
          <w:sz w:val="32"/>
          <w:szCs w:val="32"/>
        </w:rPr>
        <w:t>和部门联动</w:t>
      </w:r>
      <w:r w:rsidRPr="00BA6092">
        <w:rPr>
          <w:rFonts w:eastAsia="仿宋_GB2312"/>
          <w:sz w:val="32"/>
          <w:szCs w:val="32"/>
        </w:rPr>
        <w:t>作用，</w:t>
      </w:r>
      <w:r w:rsidRPr="00BA6092">
        <w:rPr>
          <w:rFonts w:eastAsia="仿宋_GB2312" w:hint="eastAsia"/>
          <w:sz w:val="32"/>
          <w:szCs w:val="32"/>
        </w:rPr>
        <w:t>不断加大行政执法工作力度</w:t>
      </w:r>
      <w:r w:rsidRPr="00BA6092">
        <w:rPr>
          <w:rFonts w:eastAsia="仿宋_GB2312"/>
          <w:sz w:val="32"/>
          <w:szCs w:val="32"/>
        </w:rPr>
        <w:t>。认真落实行刑衔接工作机制，及时通过北京市行政执法信息服务平台依法</w:t>
      </w:r>
      <w:proofErr w:type="gramStart"/>
      <w:r w:rsidRPr="00BA6092">
        <w:rPr>
          <w:rFonts w:eastAsia="仿宋_GB2312"/>
          <w:sz w:val="32"/>
          <w:szCs w:val="32"/>
        </w:rPr>
        <w:t>移送涉刑案件</w:t>
      </w:r>
      <w:proofErr w:type="gramEnd"/>
      <w:r w:rsidRPr="00BA6092">
        <w:rPr>
          <w:rFonts w:eastAsia="仿宋_GB2312" w:hint="eastAsia"/>
          <w:sz w:val="32"/>
          <w:szCs w:val="32"/>
        </w:rPr>
        <w:t>，</w:t>
      </w:r>
      <w:r w:rsidRPr="00BA6092">
        <w:rPr>
          <w:rFonts w:eastAsia="仿宋_GB2312"/>
          <w:sz w:val="32"/>
          <w:szCs w:val="32"/>
        </w:rPr>
        <w:t>相关移送材料抄送区检察院。</w:t>
      </w:r>
    </w:p>
    <w:p w:rsidR="007010FC" w:rsidRPr="00BA6092" w:rsidRDefault="007010FC" w:rsidP="00057016">
      <w:pPr>
        <w:spacing w:line="600" w:lineRule="exact"/>
        <w:rPr>
          <w:rFonts w:eastAsia="黑体"/>
          <w:kern w:val="0"/>
          <w:sz w:val="32"/>
          <w:szCs w:val="32"/>
        </w:rPr>
      </w:pPr>
      <w:r w:rsidRPr="00BA6092">
        <w:rPr>
          <w:rFonts w:eastAsia="仿宋_GB2312"/>
          <w:b/>
          <w:kern w:val="0"/>
          <w:sz w:val="32"/>
          <w:szCs w:val="32"/>
        </w:rPr>
        <w:t xml:space="preserve">   </w:t>
      </w:r>
      <w:r w:rsidRPr="00BA6092">
        <w:rPr>
          <w:rFonts w:eastAsia="黑体"/>
          <w:kern w:val="0"/>
          <w:sz w:val="32"/>
          <w:szCs w:val="32"/>
        </w:rPr>
        <w:t xml:space="preserve"> </w:t>
      </w:r>
      <w:r w:rsidRPr="00BA6092">
        <w:rPr>
          <w:rFonts w:eastAsia="黑体" w:hAnsi="黑体"/>
          <w:kern w:val="0"/>
          <w:sz w:val="32"/>
          <w:szCs w:val="32"/>
        </w:rPr>
        <w:t>三、加强组织领导，提升行政执法能力</w:t>
      </w:r>
    </w:p>
    <w:p w:rsidR="007010FC" w:rsidRPr="00BA6092" w:rsidRDefault="007010FC" w:rsidP="00057016">
      <w:pPr>
        <w:spacing w:line="600" w:lineRule="exact"/>
        <w:ind w:firstLineChars="200" w:firstLine="640"/>
        <w:rPr>
          <w:rFonts w:eastAsia="仿宋_GB2312"/>
          <w:sz w:val="32"/>
          <w:szCs w:val="32"/>
        </w:rPr>
      </w:pPr>
      <w:r w:rsidRPr="008C01EF">
        <w:rPr>
          <w:rFonts w:ascii="楷体_GB2312" w:eastAsia="楷体_GB2312" w:hint="eastAsia"/>
          <w:sz w:val="32"/>
          <w:szCs w:val="32"/>
        </w:rPr>
        <w:t>（一）提高政治站位。</w:t>
      </w:r>
      <w:r w:rsidRPr="00BA6092">
        <w:rPr>
          <w:rFonts w:eastAsia="仿宋_GB2312"/>
          <w:sz w:val="32"/>
          <w:szCs w:val="32"/>
        </w:rPr>
        <w:t>行政执法责任制的建立与落实是街乡综合执法改革工作的重要内容。</w:t>
      </w:r>
      <w:r w:rsidRPr="00BA6092">
        <w:rPr>
          <w:rFonts w:eastAsia="仿宋_GB2312"/>
          <w:kern w:val="0"/>
          <w:sz w:val="32"/>
          <w:szCs w:val="32"/>
        </w:rPr>
        <w:t>各街乡</w:t>
      </w:r>
      <w:r w:rsidRPr="00BA6092">
        <w:rPr>
          <w:rFonts w:eastAsia="仿宋_GB2312"/>
          <w:sz w:val="32"/>
          <w:szCs w:val="32"/>
        </w:rPr>
        <w:t>要充分认识建立行政执法责任制的重要意义，</w:t>
      </w:r>
      <w:r w:rsidRPr="00BA6092">
        <w:rPr>
          <w:rFonts w:eastAsia="仿宋_GB2312" w:hint="eastAsia"/>
          <w:sz w:val="32"/>
          <w:szCs w:val="32"/>
        </w:rPr>
        <w:t>主要行政负责人</w:t>
      </w:r>
      <w:r w:rsidRPr="00BA6092">
        <w:rPr>
          <w:rFonts w:eastAsia="仿宋_GB2312"/>
          <w:sz w:val="32"/>
          <w:szCs w:val="32"/>
        </w:rPr>
        <w:t>要切实履行行政执法责任制第一责任人的职责，强化统筹协调和组织领导，及时研究解决推行行政执法责任制中的重大问题，确保部署到位、实施到位。</w:t>
      </w:r>
    </w:p>
    <w:p w:rsidR="007010FC" w:rsidRPr="00BA6092" w:rsidRDefault="007010FC" w:rsidP="00057016">
      <w:pPr>
        <w:spacing w:line="600" w:lineRule="exact"/>
        <w:ind w:firstLineChars="200" w:firstLine="640"/>
        <w:rPr>
          <w:rFonts w:eastAsia="仿宋_GB2312"/>
          <w:sz w:val="32"/>
          <w:szCs w:val="32"/>
        </w:rPr>
      </w:pPr>
      <w:r w:rsidRPr="0000771F">
        <w:rPr>
          <w:rFonts w:ascii="楷体_GB2312" w:eastAsia="楷体_GB2312" w:hint="eastAsia"/>
          <w:sz w:val="32"/>
          <w:szCs w:val="32"/>
        </w:rPr>
        <w:t>（二）严格制度落实。</w:t>
      </w:r>
      <w:r w:rsidRPr="00BA6092">
        <w:rPr>
          <w:rFonts w:eastAsia="仿宋_GB2312"/>
          <w:sz w:val="32"/>
          <w:szCs w:val="32"/>
        </w:rPr>
        <w:t>行政执法责任制不是单一的工作制度，是若干个制度、规则、规程和标准的集合。</w:t>
      </w:r>
      <w:r>
        <w:rPr>
          <w:rFonts w:eastAsia="仿宋_GB2312"/>
          <w:kern w:val="0"/>
          <w:sz w:val="32"/>
          <w:szCs w:val="32"/>
        </w:rPr>
        <w:t>各街乡要全面落实本部门的法定职责、机构设置，科学合理</w:t>
      </w:r>
      <w:r w:rsidRPr="00BA6092">
        <w:rPr>
          <w:rFonts w:eastAsia="仿宋_GB2312"/>
          <w:kern w:val="0"/>
          <w:sz w:val="32"/>
          <w:szCs w:val="32"/>
        </w:rPr>
        <w:t>设置工作岗位</w:t>
      </w:r>
      <w:r>
        <w:rPr>
          <w:rFonts w:eastAsia="仿宋_GB2312" w:hint="eastAsia"/>
          <w:kern w:val="0"/>
          <w:sz w:val="32"/>
          <w:szCs w:val="32"/>
        </w:rPr>
        <w:t>、配置执法人员，不断完善</w:t>
      </w:r>
      <w:r w:rsidRPr="00BA6092">
        <w:rPr>
          <w:rFonts w:eastAsia="仿宋_GB2312" w:hint="eastAsia"/>
          <w:kern w:val="0"/>
          <w:sz w:val="32"/>
          <w:szCs w:val="32"/>
        </w:rPr>
        <w:t>优化行政</w:t>
      </w:r>
      <w:r w:rsidRPr="00BA6092">
        <w:rPr>
          <w:rFonts w:eastAsia="仿宋_GB2312"/>
          <w:kern w:val="0"/>
          <w:sz w:val="32"/>
          <w:szCs w:val="32"/>
        </w:rPr>
        <w:t>执法流程。</w:t>
      </w:r>
      <w:r w:rsidRPr="00BA6092">
        <w:rPr>
          <w:rFonts w:eastAsia="仿宋_GB2312"/>
          <w:sz w:val="32"/>
          <w:szCs w:val="32"/>
        </w:rPr>
        <w:t>按照各项行政执法工作制度要求，坚持目标导向、细化工作措施、科学分解任务，</w:t>
      </w:r>
      <w:r w:rsidRPr="00BA6092">
        <w:rPr>
          <w:rFonts w:eastAsia="仿宋_GB2312" w:hint="eastAsia"/>
          <w:sz w:val="32"/>
          <w:szCs w:val="32"/>
        </w:rPr>
        <w:t>切实推进</w:t>
      </w:r>
      <w:r w:rsidRPr="00BA6092">
        <w:rPr>
          <w:rFonts w:eastAsia="仿宋_GB2312"/>
          <w:sz w:val="32"/>
          <w:szCs w:val="32"/>
        </w:rPr>
        <w:t>行政执法责任制</w:t>
      </w:r>
      <w:r w:rsidRPr="00BA6092">
        <w:rPr>
          <w:rFonts w:eastAsia="仿宋_GB2312" w:hint="eastAsia"/>
          <w:sz w:val="32"/>
          <w:szCs w:val="32"/>
        </w:rPr>
        <w:t>落实。</w:t>
      </w:r>
    </w:p>
    <w:p w:rsidR="007010FC" w:rsidRPr="00BA6092" w:rsidRDefault="007010FC" w:rsidP="00057016">
      <w:pPr>
        <w:spacing w:line="600" w:lineRule="exact"/>
        <w:ind w:firstLineChars="200" w:firstLine="640"/>
        <w:rPr>
          <w:rFonts w:eastAsia="仿宋_GB2312"/>
          <w:sz w:val="32"/>
          <w:szCs w:val="32"/>
        </w:rPr>
      </w:pPr>
      <w:r w:rsidRPr="0000771F">
        <w:rPr>
          <w:rFonts w:ascii="楷体_GB2312" w:eastAsia="楷体_GB2312" w:hint="eastAsia"/>
          <w:sz w:val="32"/>
          <w:szCs w:val="32"/>
        </w:rPr>
        <w:t>（三）加强队伍建设。</w:t>
      </w:r>
      <w:r w:rsidRPr="0000771F">
        <w:rPr>
          <w:rFonts w:eastAsia="仿宋_GB2312"/>
          <w:sz w:val="32"/>
          <w:szCs w:val="32"/>
        </w:rPr>
        <w:t>各</w:t>
      </w:r>
      <w:r w:rsidRPr="00BA6092">
        <w:rPr>
          <w:rFonts w:eastAsia="仿宋_GB2312"/>
          <w:sz w:val="32"/>
          <w:szCs w:val="32"/>
        </w:rPr>
        <w:t>街乡要将综合素质高、</w:t>
      </w:r>
      <w:r w:rsidRPr="00BA6092">
        <w:rPr>
          <w:rFonts w:eastAsia="仿宋_GB2312" w:hint="eastAsia"/>
          <w:sz w:val="32"/>
          <w:szCs w:val="32"/>
        </w:rPr>
        <w:t>法律业务精、工作</w:t>
      </w:r>
      <w:r w:rsidRPr="00BA6092">
        <w:rPr>
          <w:rFonts w:eastAsia="仿宋_GB2312"/>
          <w:sz w:val="32"/>
          <w:szCs w:val="32"/>
        </w:rPr>
        <w:t>能力强的人员充实到综合执法</w:t>
      </w:r>
      <w:r w:rsidRPr="00BA6092">
        <w:rPr>
          <w:rFonts w:eastAsia="仿宋_GB2312" w:hint="eastAsia"/>
          <w:sz w:val="32"/>
          <w:szCs w:val="32"/>
        </w:rPr>
        <w:t>岗位和法制审核岗位</w:t>
      </w:r>
      <w:r w:rsidRPr="00BA6092">
        <w:rPr>
          <w:rFonts w:eastAsia="仿宋_GB2312"/>
          <w:sz w:val="32"/>
          <w:szCs w:val="32"/>
        </w:rPr>
        <w:t>。</w:t>
      </w:r>
      <w:r w:rsidRPr="00BA6092">
        <w:rPr>
          <w:rFonts w:eastAsia="仿宋_GB2312" w:hint="eastAsia"/>
          <w:sz w:val="32"/>
          <w:szCs w:val="32"/>
        </w:rPr>
        <w:t>要</w:t>
      </w:r>
      <w:r w:rsidRPr="00BA6092">
        <w:rPr>
          <w:rFonts w:eastAsia="仿宋_GB2312"/>
          <w:sz w:val="32"/>
          <w:szCs w:val="32"/>
        </w:rPr>
        <w:t>定期组织开展法律理论</w:t>
      </w:r>
      <w:r w:rsidRPr="00BA6092">
        <w:rPr>
          <w:rFonts w:eastAsia="仿宋_GB2312" w:hint="eastAsia"/>
          <w:sz w:val="32"/>
          <w:szCs w:val="32"/>
        </w:rPr>
        <w:t>、</w:t>
      </w:r>
      <w:r w:rsidRPr="00BA6092">
        <w:rPr>
          <w:rFonts w:eastAsia="仿宋_GB2312"/>
          <w:sz w:val="32"/>
          <w:szCs w:val="32"/>
        </w:rPr>
        <w:t>专业知识和执法</w:t>
      </w:r>
      <w:r w:rsidRPr="00BA6092">
        <w:rPr>
          <w:rFonts w:eastAsia="仿宋_GB2312" w:hint="eastAsia"/>
          <w:sz w:val="32"/>
          <w:szCs w:val="32"/>
        </w:rPr>
        <w:t>实务的</w:t>
      </w:r>
      <w:r w:rsidRPr="00BA6092">
        <w:rPr>
          <w:rFonts w:eastAsia="仿宋_GB2312"/>
          <w:sz w:val="32"/>
          <w:szCs w:val="32"/>
        </w:rPr>
        <w:t>学习培训，</w:t>
      </w:r>
      <w:r w:rsidRPr="00BA6092">
        <w:rPr>
          <w:rFonts w:eastAsia="仿宋_GB2312" w:hint="eastAsia"/>
          <w:sz w:val="32"/>
          <w:szCs w:val="32"/>
        </w:rPr>
        <w:t>强化</w:t>
      </w:r>
      <w:r w:rsidRPr="00BA6092">
        <w:rPr>
          <w:rFonts w:eastAsia="仿宋_GB2312"/>
          <w:sz w:val="32"/>
          <w:szCs w:val="32"/>
        </w:rPr>
        <w:t>执法能力</w:t>
      </w:r>
      <w:r w:rsidRPr="00BA6092">
        <w:rPr>
          <w:rFonts w:eastAsia="仿宋_GB2312" w:hint="eastAsia"/>
          <w:sz w:val="32"/>
          <w:szCs w:val="32"/>
        </w:rPr>
        <w:t>建设。要</w:t>
      </w:r>
      <w:r w:rsidRPr="00BA6092">
        <w:rPr>
          <w:rFonts w:eastAsia="仿宋_GB2312"/>
          <w:sz w:val="32"/>
          <w:szCs w:val="32"/>
        </w:rPr>
        <w:t>建立健全</w:t>
      </w:r>
      <w:r w:rsidRPr="00BA6092">
        <w:rPr>
          <w:rFonts w:eastAsia="仿宋_GB2312" w:hint="eastAsia"/>
          <w:sz w:val="32"/>
          <w:szCs w:val="32"/>
        </w:rPr>
        <w:t>综合行政</w:t>
      </w:r>
      <w:r w:rsidRPr="00BA6092">
        <w:rPr>
          <w:rFonts w:eastAsia="仿宋_GB2312"/>
          <w:sz w:val="32"/>
          <w:szCs w:val="32"/>
        </w:rPr>
        <w:t>执法队伍管理制度，严格</w:t>
      </w:r>
      <w:r w:rsidRPr="00BA6092">
        <w:rPr>
          <w:rFonts w:eastAsia="仿宋_GB2312" w:hint="eastAsia"/>
          <w:sz w:val="32"/>
          <w:szCs w:val="32"/>
        </w:rPr>
        <w:t>行政</w:t>
      </w:r>
      <w:r w:rsidRPr="00BA6092">
        <w:rPr>
          <w:rFonts w:eastAsia="仿宋_GB2312"/>
          <w:sz w:val="32"/>
          <w:szCs w:val="32"/>
        </w:rPr>
        <w:t>执法</w:t>
      </w:r>
      <w:r w:rsidRPr="00BA6092">
        <w:rPr>
          <w:rFonts w:eastAsia="仿宋_GB2312" w:hint="eastAsia"/>
          <w:sz w:val="32"/>
          <w:szCs w:val="32"/>
        </w:rPr>
        <w:t>工作</w:t>
      </w:r>
      <w:r w:rsidRPr="00BA6092">
        <w:rPr>
          <w:rFonts w:eastAsia="仿宋_GB2312"/>
          <w:sz w:val="32"/>
          <w:szCs w:val="32"/>
        </w:rPr>
        <w:t>纪律</w:t>
      </w:r>
      <w:r w:rsidRPr="00BA6092">
        <w:rPr>
          <w:rFonts w:eastAsia="仿宋_GB2312" w:hint="eastAsia"/>
          <w:sz w:val="32"/>
          <w:szCs w:val="32"/>
        </w:rPr>
        <w:t>，</w:t>
      </w:r>
      <w:r w:rsidRPr="00BA6092">
        <w:rPr>
          <w:rFonts w:eastAsia="仿宋_GB2312"/>
          <w:sz w:val="32"/>
          <w:szCs w:val="32"/>
        </w:rPr>
        <w:t>促进严格规范公正文明执法。</w:t>
      </w:r>
      <w:r w:rsidRPr="00BA6092">
        <w:rPr>
          <w:rFonts w:eastAsia="仿宋_GB2312"/>
          <w:sz w:val="32"/>
          <w:szCs w:val="32"/>
        </w:rPr>
        <w:t xml:space="preserve"> </w:t>
      </w:r>
    </w:p>
    <w:p w:rsidR="007010FC" w:rsidRPr="00BA6092" w:rsidRDefault="007010FC" w:rsidP="00057016">
      <w:pPr>
        <w:spacing w:line="600" w:lineRule="exact"/>
        <w:ind w:firstLineChars="200" w:firstLine="640"/>
        <w:rPr>
          <w:rFonts w:eastAsia="仿宋_GB2312"/>
          <w:color w:val="000000"/>
          <w:sz w:val="32"/>
          <w:szCs w:val="32"/>
        </w:rPr>
      </w:pPr>
      <w:r w:rsidRPr="0000771F">
        <w:rPr>
          <w:rFonts w:ascii="楷体_GB2312" w:eastAsia="楷体_GB2312" w:hint="eastAsia"/>
          <w:sz w:val="32"/>
          <w:szCs w:val="32"/>
        </w:rPr>
        <w:t>（四）加强统筹指导。</w:t>
      </w:r>
      <w:r w:rsidRPr="00BA6092">
        <w:rPr>
          <w:rFonts w:eastAsia="仿宋_GB2312" w:hint="eastAsia"/>
          <w:color w:val="000000"/>
          <w:sz w:val="32"/>
          <w:szCs w:val="32"/>
        </w:rPr>
        <w:t>区城管执法局要切实发挥统筹指导和综合协调职责，与生态环境、水务、卫生健康、农业农村等相关行政执法部门，共同加强</w:t>
      </w:r>
      <w:proofErr w:type="gramStart"/>
      <w:r w:rsidRPr="00BA6092">
        <w:rPr>
          <w:rFonts w:eastAsia="仿宋_GB2312" w:hint="eastAsia"/>
          <w:color w:val="000000"/>
          <w:sz w:val="32"/>
          <w:szCs w:val="32"/>
        </w:rPr>
        <w:t>对街乡</w:t>
      </w:r>
      <w:proofErr w:type="gramEnd"/>
      <w:r w:rsidRPr="00BA6092">
        <w:rPr>
          <w:rFonts w:eastAsia="仿宋_GB2312" w:hint="eastAsia"/>
          <w:color w:val="000000"/>
          <w:sz w:val="32"/>
          <w:szCs w:val="32"/>
        </w:rPr>
        <w:t>综合行政执法工作的业务指导、协调监督，并指导街乡建立健全综合行政执法工作制度和机制，细化街乡综合行政执法相关协调协助事务，及时协调解决街乡综合行政执法工作中的问题，不断提升街乡综合执法能力。</w:t>
      </w:r>
    </w:p>
    <w:p w:rsidR="007010FC" w:rsidRPr="00BA6092" w:rsidRDefault="007010FC" w:rsidP="00057016">
      <w:pPr>
        <w:spacing w:line="600" w:lineRule="exact"/>
        <w:ind w:firstLineChars="200" w:firstLine="640"/>
        <w:rPr>
          <w:rFonts w:eastAsia="仿宋_GB2312"/>
          <w:sz w:val="32"/>
          <w:szCs w:val="32"/>
        </w:rPr>
      </w:pPr>
      <w:r w:rsidRPr="0000771F">
        <w:rPr>
          <w:rFonts w:ascii="楷体_GB2312" w:eastAsia="楷体_GB2312" w:hint="eastAsia"/>
          <w:sz w:val="32"/>
          <w:szCs w:val="32"/>
        </w:rPr>
        <w:t>（五）加强监督检查。</w:t>
      </w:r>
      <w:r w:rsidRPr="00BA6092">
        <w:rPr>
          <w:rFonts w:eastAsia="仿宋_GB2312"/>
          <w:sz w:val="32"/>
          <w:szCs w:val="32"/>
        </w:rPr>
        <w:t>各街乡</w:t>
      </w:r>
      <w:r w:rsidRPr="00BA6092">
        <w:rPr>
          <w:rFonts w:eastAsia="仿宋_GB2312" w:hint="eastAsia"/>
          <w:sz w:val="32"/>
          <w:szCs w:val="32"/>
        </w:rPr>
        <w:t>、各相关执法部门</w:t>
      </w:r>
      <w:r w:rsidRPr="00BA6092">
        <w:rPr>
          <w:rFonts w:eastAsia="仿宋_GB2312"/>
          <w:sz w:val="32"/>
          <w:szCs w:val="32"/>
        </w:rPr>
        <w:t>要</w:t>
      </w:r>
      <w:r w:rsidRPr="00BA6092">
        <w:rPr>
          <w:rFonts w:eastAsia="仿宋_GB2312" w:hint="eastAsia"/>
          <w:sz w:val="32"/>
          <w:szCs w:val="32"/>
        </w:rPr>
        <w:t>认真落实</w:t>
      </w:r>
      <w:r w:rsidRPr="00BA6092">
        <w:rPr>
          <w:rFonts w:eastAsia="仿宋_GB2312"/>
          <w:sz w:val="32"/>
          <w:szCs w:val="32"/>
        </w:rPr>
        <w:t>本</w:t>
      </w:r>
      <w:r w:rsidRPr="00BA6092">
        <w:rPr>
          <w:rFonts w:eastAsia="仿宋_GB2312" w:hint="eastAsia"/>
          <w:sz w:val="32"/>
          <w:szCs w:val="32"/>
        </w:rPr>
        <w:t>工作</w:t>
      </w:r>
      <w:r w:rsidRPr="00BA6092">
        <w:rPr>
          <w:rFonts w:eastAsia="仿宋_GB2312"/>
          <w:sz w:val="32"/>
          <w:szCs w:val="32"/>
        </w:rPr>
        <w:t>意见</w:t>
      </w:r>
      <w:r w:rsidRPr="00BA6092">
        <w:rPr>
          <w:rFonts w:eastAsia="仿宋_GB2312" w:hint="eastAsia"/>
          <w:sz w:val="32"/>
          <w:szCs w:val="32"/>
        </w:rPr>
        <w:t>要求</w:t>
      </w:r>
      <w:r w:rsidRPr="00BA6092">
        <w:rPr>
          <w:rFonts w:eastAsia="仿宋_GB2312"/>
          <w:sz w:val="32"/>
          <w:szCs w:val="32"/>
        </w:rPr>
        <w:t>，</w:t>
      </w:r>
      <w:r w:rsidRPr="00BA6092">
        <w:rPr>
          <w:rFonts w:eastAsia="仿宋_GB2312" w:hint="eastAsia"/>
          <w:sz w:val="32"/>
          <w:szCs w:val="32"/>
        </w:rPr>
        <w:t>及时沟通，相互配合，积极推进</w:t>
      </w:r>
      <w:r w:rsidRPr="00BA6092">
        <w:rPr>
          <w:rFonts w:eastAsia="仿宋_GB2312"/>
          <w:sz w:val="32"/>
          <w:szCs w:val="32"/>
        </w:rPr>
        <w:t>。区政府将对落实情况进行督促检查，</w:t>
      </w:r>
      <w:r w:rsidRPr="00BA6092">
        <w:rPr>
          <w:rFonts w:eastAsia="仿宋_GB2312" w:hint="eastAsia"/>
          <w:sz w:val="32"/>
          <w:szCs w:val="32"/>
        </w:rPr>
        <w:t>检查结果</w:t>
      </w:r>
      <w:r>
        <w:rPr>
          <w:rFonts w:eastAsia="仿宋_GB2312"/>
          <w:sz w:val="32"/>
          <w:szCs w:val="32"/>
        </w:rPr>
        <w:t>纳入区政府绩效</w:t>
      </w:r>
      <w:r>
        <w:rPr>
          <w:rFonts w:eastAsia="仿宋_GB2312" w:hint="eastAsia"/>
          <w:sz w:val="32"/>
          <w:szCs w:val="32"/>
        </w:rPr>
        <w:t>考评</w:t>
      </w:r>
      <w:r w:rsidRPr="00BA6092">
        <w:rPr>
          <w:rFonts w:eastAsia="仿宋_GB2312"/>
          <w:sz w:val="32"/>
          <w:szCs w:val="32"/>
        </w:rPr>
        <w:t>。对</w:t>
      </w:r>
      <w:r w:rsidRPr="00BA6092">
        <w:rPr>
          <w:rFonts w:eastAsia="仿宋_GB2312" w:hint="eastAsia"/>
          <w:sz w:val="32"/>
          <w:szCs w:val="32"/>
        </w:rPr>
        <w:t>推进</w:t>
      </w:r>
      <w:r w:rsidRPr="00BA6092">
        <w:rPr>
          <w:rFonts w:eastAsia="仿宋_GB2312"/>
          <w:sz w:val="32"/>
          <w:szCs w:val="32"/>
        </w:rPr>
        <w:t>工作不力的将进行通报</w:t>
      </w:r>
      <w:r>
        <w:rPr>
          <w:rFonts w:eastAsia="仿宋_GB2312" w:hint="eastAsia"/>
          <w:sz w:val="32"/>
          <w:szCs w:val="32"/>
        </w:rPr>
        <w:t>，并</w:t>
      </w:r>
      <w:r w:rsidRPr="00BA6092">
        <w:rPr>
          <w:rFonts w:eastAsia="仿宋_GB2312"/>
          <w:sz w:val="32"/>
          <w:szCs w:val="32"/>
        </w:rPr>
        <w:t>督促整改</w:t>
      </w:r>
      <w:r w:rsidRPr="00BA6092">
        <w:rPr>
          <w:rFonts w:eastAsia="仿宋_GB2312" w:hint="eastAsia"/>
          <w:sz w:val="32"/>
          <w:szCs w:val="32"/>
        </w:rPr>
        <w:t>；</w:t>
      </w:r>
      <w:r w:rsidRPr="00BA6092">
        <w:rPr>
          <w:rFonts w:eastAsia="仿宋_GB2312"/>
          <w:sz w:val="32"/>
          <w:szCs w:val="32"/>
        </w:rPr>
        <w:t>对</w:t>
      </w:r>
      <w:r w:rsidRPr="00BA6092">
        <w:rPr>
          <w:rFonts w:eastAsia="仿宋_GB2312" w:hint="eastAsia"/>
          <w:sz w:val="32"/>
          <w:szCs w:val="32"/>
        </w:rPr>
        <w:t>推进</w:t>
      </w:r>
      <w:r w:rsidRPr="00BA6092">
        <w:rPr>
          <w:rFonts w:eastAsia="仿宋_GB2312"/>
          <w:sz w:val="32"/>
          <w:szCs w:val="32"/>
        </w:rPr>
        <w:t>工作中出现问题</w:t>
      </w:r>
      <w:r w:rsidRPr="00BA6092">
        <w:rPr>
          <w:rFonts w:eastAsia="仿宋_GB2312" w:hint="eastAsia"/>
          <w:sz w:val="32"/>
          <w:szCs w:val="32"/>
        </w:rPr>
        <w:t>、</w:t>
      </w:r>
      <w:r w:rsidRPr="00BA6092">
        <w:rPr>
          <w:rFonts w:eastAsia="仿宋_GB2312"/>
          <w:sz w:val="32"/>
          <w:szCs w:val="32"/>
        </w:rPr>
        <w:t>造成不良后果的将依纪</w:t>
      </w:r>
      <w:proofErr w:type="gramStart"/>
      <w:r w:rsidRPr="00BA6092">
        <w:rPr>
          <w:rFonts w:eastAsia="仿宋_GB2312"/>
          <w:sz w:val="32"/>
          <w:szCs w:val="32"/>
        </w:rPr>
        <w:t>依法问</w:t>
      </w:r>
      <w:proofErr w:type="gramEnd"/>
      <w:r w:rsidRPr="00BA6092">
        <w:rPr>
          <w:rFonts w:eastAsia="仿宋_GB2312"/>
          <w:sz w:val="32"/>
          <w:szCs w:val="32"/>
        </w:rPr>
        <w:t>责。</w:t>
      </w:r>
    </w:p>
    <w:p w:rsidR="007010FC" w:rsidRDefault="007010FC" w:rsidP="00057016">
      <w:pPr>
        <w:spacing w:line="600" w:lineRule="exact"/>
        <w:rPr>
          <w:rFonts w:eastAsia="仿宋_GB2312" w:hAnsi="仿宋_GB2312" w:cs="仿宋_GB2312"/>
          <w:kern w:val="0"/>
          <w:sz w:val="32"/>
          <w:szCs w:val="32"/>
        </w:rPr>
      </w:pPr>
    </w:p>
    <w:p w:rsidR="007010FC" w:rsidRDefault="007010FC" w:rsidP="00057016">
      <w:pPr>
        <w:spacing w:line="600" w:lineRule="exact"/>
        <w:rPr>
          <w:rFonts w:eastAsia="仿宋_GB2312" w:hAnsi="仿宋_GB2312" w:cs="仿宋_GB2312"/>
          <w:kern w:val="0"/>
          <w:sz w:val="32"/>
          <w:szCs w:val="32"/>
        </w:rPr>
      </w:pPr>
    </w:p>
    <w:p w:rsidR="007010FC" w:rsidRDefault="007010FC" w:rsidP="00057016">
      <w:pPr>
        <w:spacing w:line="600" w:lineRule="exact"/>
        <w:rPr>
          <w:rFonts w:eastAsia="仿宋_GB2312" w:hAnsi="仿宋_GB2312" w:cs="仿宋_GB2312"/>
          <w:kern w:val="0"/>
          <w:sz w:val="32"/>
          <w:szCs w:val="32"/>
        </w:rPr>
      </w:pPr>
    </w:p>
    <w:p w:rsidR="007010FC" w:rsidRPr="00230923" w:rsidRDefault="007010FC" w:rsidP="00057016">
      <w:pPr>
        <w:tabs>
          <w:tab w:val="left" w:pos="567"/>
          <w:tab w:val="left" w:pos="709"/>
        </w:tabs>
        <w:adjustRightInd w:val="0"/>
        <w:snapToGrid w:val="0"/>
        <w:spacing w:line="600" w:lineRule="exact"/>
        <w:ind w:firstLineChars="1450" w:firstLine="4640"/>
        <w:rPr>
          <w:rFonts w:eastAsia="仿宋_GB2312"/>
          <w:sz w:val="32"/>
          <w:szCs w:val="32"/>
        </w:rPr>
      </w:pPr>
      <w:r>
        <w:rPr>
          <w:rFonts w:eastAsia="仿宋_GB2312" w:hint="eastAsia"/>
          <w:sz w:val="32"/>
          <w:szCs w:val="32"/>
        </w:rPr>
        <w:t>北京市朝阳区人民政府</w:t>
      </w:r>
    </w:p>
    <w:p w:rsidR="007010FC" w:rsidRDefault="007010FC" w:rsidP="00057016">
      <w:pPr>
        <w:tabs>
          <w:tab w:val="left" w:pos="7560"/>
        </w:tabs>
        <w:adjustRightInd w:val="0"/>
        <w:snapToGrid w:val="0"/>
        <w:spacing w:line="600" w:lineRule="exact"/>
        <w:ind w:rightChars="611" w:right="1283"/>
        <w:jc w:val="right"/>
        <w:rPr>
          <w:rFonts w:ascii="仿宋_GB2312" w:eastAsia="仿宋_GB2312"/>
          <w:sz w:val="32"/>
          <w:szCs w:val="32"/>
        </w:rPr>
      </w:pPr>
      <w:r w:rsidRPr="002F1E83">
        <w:rPr>
          <w:rFonts w:ascii="仿宋_GB2312" w:eastAsia="仿宋_GB2312" w:hint="eastAsia"/>
          <w:sz w:val="32"/>
          <w:szCs w:val="32"/>
        </w:rPr>
        <w:t>20</w:t>
      </w:r>
      <w:r>
        <w:rPr>
          <w:rFonts w:ascii="仿宋_GB2312" w:eastAsia="仿宋_GB2312" w:hint="eastAsia"/>
          <w:sz w:val="32"/>
          <w:szCs w:val="32"/>
        </w:rPr>
        <w:t>20</w:t>
      </w:r>
      <w:r w:rsidRPr="002F1E83">
        <w:rPr>
          <w:rFonts w:ascii="仿宋_GB2312" w:eastAsia="仿宋_GB2312" w:hint="eastAsia"/>
          <w:sz w:val="32"/>
          <w:szCs w:val="32"/>
        </w:rPr>
        <w:t>年</w:t>
      </w:r>
      <w:r>
        <w:rPr>
          <w:rFonts w:ascii="仿宋_GB2312" w:eastAsia="仿宋_GB2312" w:hint="eastAsia"/>
          <w:sz w:val="32"/>
          <w:szCs w:val="32"/>
        </w:rPr>
        <w:t>6</w:t>
      </w:r>
      <w:r w:rsidRPr="002F1E83">
        <w:rPr>
          <w:rFonts w:ascii="仿宋_GB2312" w:eastAsia="仿宋_GB2312" w:hint="eastAsia"/>
          <w:sz w:val="32"/>
          <w:szCs w:val="32"/>
        </w:rPr>
        <w:t>月</w:t>
      </w:r>
      <w:r>
        <w:rPr>
          <w:rFonts w:ascii="仿宋_GB2312" w:eastAsia="仿宋_GB2312" w:hint="eastAsia"/>
          <w:sz w:val="32"/>
          <w:szCs w:val="32"/>
        </w:rPr>
        <w:t>17</w:t>
      </w:r>
      <w:r w:rsidRPr="002F1E83">
        <w:rPr>
          <w:rFonts w:ascii="仿宋_GB2312" w:eastAsia="仿宋_GB2312" w:hint="eastAsia"/>
          <w:sz w:val="32"/>
          <w:szCs w:val="32"/>
        </w:rPr>
        <w:t>日</w:t>
      </w:r>
    </w:p>
    <w:p w:rsidR="00C83EE7" w:rsidRPr="007010FC" w:rsidRDefault="007010FC" w:rsidP="00057016">
      <w:pPr>
        <w:tabs>
          <w:tab w:val="left" w:pos="7560"/>
        </w:tabs>
        <w:adjustRightInd w:val="0"/>
        <w:snapToGrid w:val="0"/>
        <w:spacing w:line="600" w:lineRule="exact"/>
        <w:ind w:rightChars="611" w:right="1283" w:firstLineChars="200" w:firstLine="640"/>
      </w:pPr>
      <w:r>
        <w:rPr>
          <w:rFonts w:ascii="仿宋_GB2312" w:eastAsia="仿宋_GB2312" w:hint="eastAsia"/>
          <w:sz w:val="32"/>
          <w:szCs w:val="32"/>
        </w:rPr>
        <w:t>（此件公开发布）</w:t>
      </w:r>
      <w:permStart w:id="0" w:edGrp="everyone"/>
      <w:permEnd w:id="0"/>
    </w:p>
    <w:sectPr w:rsidR="00C83EE7" w:rsidRPr="007010FC" w:rsidSect="00C43B5E">
      <w:footerReference w:type="even" r:id="rId9"/>
      <w:footerReference w:type="default" r:id="rId10"/>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1EF" w:rsidRDefault="008C01EF">
      <w:r>
        <w:separator/>
      </w:r>
    </w:p>
  </w:endnote>
  <w:endnote w:type="continuationSeparator" w:id="0">
    <w:p w:rsidR="008C01EF" w:rsidRDefault="008C0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EF" w:rsidRDefault="00003C13">
    <w:pPr>
      <w:pStyle w:val="a3"/>
      <w:framePr w:wrap="around" w:vAnchor="text" w:hAnchor="margin" w:xAlign="outside" w:y="1"/>
      <w:rPr>
        <w:rStyle w:val="a4"/>
      </w:rPr>
    </w:pPr>
    <w:r>
      <w:rPr>
        <w:rStyle w:val="a4"/>
      </w:rPr>
      <w:fldChar w:fldCharType="begin"/>
    </w:r>
    <w:r w:rsidR="008C01EF">
      <w:rPr>
        <w:rStyle w:val="a4"/>
      </w:rPr>
      <w:instrText xml:space="preserve">PAGE  </w:instrText>
    </w:r>
    <w:r>
      <w:rPr>
        <w:rStyle w:val="a4"/>
      </w:rPr>
      <w:fldChar w:fldCharType="end"/>
    </w:r>
  </w:p>
  <w:p w:rsidR="008C01EF" w:rsidRDefault="008C01E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EF" w:rsidRDefault="008C01EF" w:rsidP="00127799">
    <w:pPr>
      <w:pStyle w:val="a3"/>
      <w:framePr w:wrap="around" w:vAnchor="text" w:hAnchor="margin" w:xAlign="outside" w:y="180"/>
      <w:ind w:rightChars="150" w:right="315" w:firstLineChars="100" w:firstLine="280"/>
      <w:rPr>
        <w:rStyle w:val="a4"/>
        <w:sz w:val="28"/>
      </w:rPr>
    </w:pPr>
    <w:r>
      <w:rPr>
        <w:rStyle w:val="a4"/>
        <w:rFonts w:hint="eastAsia"/>
        <w:sz w:val="28"/>
      </w:rPr>
      <w:t>—</w:t>
    </w:r>
    <w:r>
      <w:rPr>
        <w:rStyle w:val="a4"/>
        <w:rFonts w:hint="eastAsia"/>
        <w:sz w:val="28"/>
      </w:rPr>
      <w:t xml:space="preserve"> </w:t>
    </w:r>
    <w:r w:rsidR="00003C13"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003C13" w:rsidRPr="00271FEC">
      <w:rPr>
        <w:rStyle w:val="a4"/>
        <w:rFonts w:asciiTheme="minorEastAsia" w:eastAsiaTheme="minorEastAsia" w:hAnsiTheme="minorEastAsia"/>
        <w:sz w:val="28"/>
      </w:rPr>
      <w:fldChar w:fldCharType="separate"/>
    </w:r>
    <w:r w:rsidR="00057016">
      <w:rPr>
        <w:rStyle w:val="a4"/>
        <w:rFonts w:asciiTheme="minorEastAsia" w:eastAsiaTheme="minorEastAsia" w:hAnsiTheme="minorEastAsia"/>
        <w:noProof/>
        <w:sz w:val="28"/>
      </w:rPr>
      <w:t>1</w:t>
    </w:r>
    <w:r w:rsidR="00003C13"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8C01EF" w:rsidRDefault="008C01E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1EF" w:rsidRDefault="008C01EF">
      <w:r>
        <w:separator/>
      </w:r>
    </w:p>
  </w:footnote>
  <w:footnote w:type="continuationSeparator" w:id="0">
    <w:p w:rsidR="008C01EF" w:rsidRDefault="008C0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100000" w:hash="m5VdXu8apJ8vYVmP1K14sM/h0Ts=" w:salt="bHfDxMAFFpgouFmdzEAVMQ=="/>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7"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839"/>
    <w:rsid w:val="00003C13"/>
    <w:rsid w:val="0000483F"/>
    <w:rsid w:val="00006A87"/>
    <w:rsid w:val="0000771F"/>
    <w:rsid w:val="00007A17"/>
    <w:rsid w:val="00007B63"/>
    <w:rsid w:val="00010821"/>
    <w:rsid w:val="00010A4E"/>
    <w:rsid w:val="00012653"/>
    <w:rsid w:val="00012ED0"/>
    <w:rsid w:val="0001300B"/>
    <w:rsid w:val="00017AC9"/>
    <w:rsid w:val="000209E8"/>
    <w:rsid w:val="00021B2E"/>
    <w:rsid w:val="000247B0"/>
    <w:rsid w:val="00026899"/>
    <w:rsid w:val="00027E1A"/>
    <w:rsid w:val="00031230"/>
    <w:rsid w:val="00033D02"/>
    <w:rsid w:val="00042FEF"/>
    <w:rsid w:val="00045999"/>
    <w:rsid w:val="00047A06"/>
    <w:rsid w:val="00050D83"/>
    <w:rsid w:val="00053042"/>
    <w:rsid w:val="00053A4A"/>
    <w:rsid w:val="00057016"/>
    <w:rsid w:val="00057457"/>
    <w:rsid w:val="000660BB"/>
    <w:rsid w:val="000661A4"/>
    <w:rsid w:val="000711F3"/>
    <w:rsid w:val="00072F5F"/>
    <w:rsid w:val="0007406E"/>
    <w:rsid w:val="00081DC5"/>
    <w:rsid w:val="00082AF1"/>
    <w:rsid w:val="00087CDB"/>
    <w:rsid w:val="00092D2D"/>
    <w:rsid w:val="000960AB"/>
    <w:rsid w:val="000966F6"/>
    <w:rsid w:val="000A06BF"/>
    <w:rsid w:val="000A1791"/>
    <w:rsid w:val="000A4D79"/>
    <w:rsid w:val="000A51B6"/>
    <w:rsid w:val="000A7F5D"/>
    <w:rsid w:val="000B38E4"/>
    <w:rsid w:val="000B3EF2"/>
    <w:rsid w:val="000B4D86"/>
    <w:rsid w:val="000B7C8F"/>
    <w:rsid w:val="000C5DAD"/>
    <w:rsid w:val="000F3E0F"/>
    <w:rsid w:val="000F533A"/>
    <w:rsid w:val="001011C1"/>
    <w:rsid w:val="001013F6"/>
    <w:rsid w:val="00114E43"/>
    <w:rsid w:val="00115695"/>
    <w:rsid w:val="001217BD"/>
    <w:rsid w:val="00126F9E"/>
    <w:rsid w:val="00127799"/>
    <w:rsid w:val="00130C4C"/>
    <w:rsid w:val="00134B2A"/>
    <w:rsid w:val="00135706"/>
    <w:rsid w:val="001358E1"/>
    <w:rsid w:val="0014137A"/>
    <w:rsid w:val="001431D0"/>
    <w:rsid w:val="00143358"/>
    <w:rsid w:val="001451B1"/>
    <w:rsid w:val="001466C6"/>
    <w:rsid w:val="0014797F"/>
    <w:rsid w:val="0015402E"/>
    <w:rsid w:val="00154839"/>
    <w:rsid w:val="00157D5A"/>
    <w:rsid w:val="001621C5"/>
    <w:rsid w:val="00162BFA"/>
    <w:rsid w:val="0016320A"/>
    <w:rsid w:val="00164EF5"/>
    <w:rsid w:val="00165981"/>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7FA6"/>
    <w:rsid w:val="0023582C"/>
    <w:rsid w:val="002445AA"/>
    <w:rsid w:val="00252FC3"/>
    <w:rsid w:val="00254176"/>
    <w:rsid w:val="00256225"/>
    <w:rsid w:val="00257C62"/>
    <w:rsid w:val="00261BF8"/>
    <w:rsid w:val="00271FEC"/>
    <w:rsid w:val="002829C9"/>
    <w:rsid w:val="0028452E"/>
    <w:rsid w:val="00291BF3"/>
    <w:rsid w:val="0029562E"/>
    <w:rsid w:val="002962FF"/>
    <w:rsid w:val="002A0ADE"/>
    <w:rsid w:val="002A240D"/>
    <w:rsid w:val="002A2D13"/>
    <w:rsid w:val="002A4841"/>
    <w:rsid w:val="002B6271"/>
    <w:rsid w:val="002C4510"/>
    <w:rsid w:val="002D1699"/>
    <w:rsid w:val="002D41A5"/>
    <w:rsid w:val="002D4EE8"/>
    <w:rsid w:val="002D6D0D"/>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726F"/>
    <w:rsid w:val="00330F44"/>
    <w:rsid w:val="0033279D"/>
    <w:rsid w:val="003367A5"/>
    <w:rsid w:val="003433F9"/>
    <w:rsid w:val="00347213"/>
    <w:rsid w:val="003475A0"/>
    <w:rsid w:val="00354137"/>
    <w:rsid w:val="00355A50"/>
    <w:rsid w:val="003568AD"/>
    <w:rsid w:val="00360A5B"/>
    <w:rsid w:val="003654F6"/>
    <w:rsid w:val="00373453"/>
    <w:rsid w:val="003742CD"/>
    <w:rsid w:val="00376D99"/>
    <w:rsid w:val="003775B4"/>
    <w:rsid w:val="003832C3"/>
    <w:rsid w:val="003865EF"/>
    <w:rsid w:val="00394BD6"/>
    <w:rsid w:val="003A3732"/>
    <w:rsid w:val="003B1EA4"/>
    <w:rsid w:val="003B5E13"/>
    <w:rsid w:val="003B6B94"/>
    <w:rsid w:val="003C0045"/>
    <w:rsid w:val="003C06A1"/>
    <w:rsid w:val="003C1E8D"/>
    <w:rsid w:val="003C29E3"/>
    <w:rsid w:val="003C5DD8"/>
    <w:rsid w:val="003C61B3"/>
    <w:rsid w:val="003D4214"/>
    <w:rsid w:val="003D5385"/>
    <w:rsid w:val="003D77AA"/>
    <w:rsid w:val="003E24C8"/>
    <w:rsid w:val="003E4A06"/>
    <w:rsid w:val="003F385D"/>
    <w:rsid w:val="003F4401"/>
    <w:rsid w:val="004001D5"/>
    <w:rsid w:val="00407137"/>
    <w:rsid w:val="00407E30"/>
    <w:rsid w:val="004102D0"/>
    <w:rsid w:val="00410B5A"/>
    <w:rsid w:val="00410B67"/>
    <w:rsid w:val="0041387B"/>
    <w:rsid w:val="004166CE"/>
    <w:rsid w:val="00420474"/>
    <w:rsid w:val="004231C3"/>
    <w:rsid w:val="00424356"/>
    <w:rsid w:val="00425424"/>
    <w:rsid w:val="004266C3"/>
    <w:rsid w:val="00427682"/>
    <w:rsid w:val="0043199C"/>
    <w:rsid w:val="00436B00"/>
    <w:rsid w:val="00436BEB"/>
    <w:rsid w:val="00442F60"/>
    <w:rsid w:val="00445917"/>
    <w:rsid w:val="00453C38"/>
    <w:rsid w:val="00454332"/>
    <w:rsid w:val="00461BC7"/>
    <w:rsid w:val="004625D0"/>
    <w:rsid w:val="00463BDB"/>
    <w:rsid w:val="00472117"/>
    <w:rsid w:val="00472528"/>
    <w:rsid w:val="0047329D"/>
    <w:rsid w:val="00473C36"/>
    <w:rsid w:val="0047486E"/>
    <w:rsid w:val="0048312F"/>
    <w:rsid w:val="004911D0"/>
    <w:rsid w:val="004920C3"/>
    <w:rsid w:val="004927D0"/>
    <w:rsid w:val="00493C03"/>
    <w:rsid w:val="004A14AA"/>
    <w:rsid w:val="004B0204"/>
    <w:rsid w:val="004B2878"/>
    <w:rsid w:val="004B2B00"/>
    <w:rsid w:val="004B2C9F"/>
    <w:rsid w:val="004B2F00"/>
    <w:rsid w:val="004B5D4B"/>
    <w:rsid w:val="004C6707"/>
    <w:rsid w:val="004D2DC9"/>
    <w:rsid w:val="004D71F3"/>
    <w:rsid w:val="004E1200"/>
    <w:rsid w:val="004E2559"/>
    <w:rsid w:val="004E296A"/>
    <w:rsid w:val="004E42B5"/>
    <w:rsid w:val="00500DDA"/>
    <w:rsid w:val="00506D77"/>
    <w:rsid w:val="0051251F"/>
    <w:rsid w:val="005125F3"/>
    <w:rsid w:val="00515713"/>
    <w:rsid w:val="00515F8E"/>
    <w:rsid w:val="00521E34"/>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6919"/>
    <w:rsid w:val="0057045A"/>
    <w:rsid w:val="00573ABD"/>
    <w:rsid w:val="00577F23"/>
    <w:rsid w:val="00583C06"/>
    <w:rsid w:val="005866D0"/>
    <w:rsid w:val="005A1B8E"/>
    <w:rsid w:val="005A233D"/>
    <w:rsid w:val="005A5C81"/>
    <w:rsid w:val="005C0C6B"/>
    <w:rsid w:val="005C12C1"/>
    <w:rsid w:val="005C3A5B"/>
    <w:rsid w:val="005D2833"/>
    <w:rsid w:val="005D325A"/>
    <w:rsid w:val="005E11E2"/>
    <w:rsid w:val="005E3AF5"/>
    <w:rsid w:val="005E3F9E"/>
    <w:rsid w:val="005F4717"/>
    <w:rsid w:val="00601522"/>
    <w:rsid w:val="0060244A"/>
    <w:rsid w:val="00602D8B"/>
    <w:rsid w:val="0060526D"/>
    <w:rsid w:val="00612079"/>
    <w:rsid w:val="006243C3"/>
    <w:rsid w:val="00632384"/>
    <w:rsid w:val="00643397"/>
    <w:rsid w:val="006463C4"/>
    <w:rsid w:val="00647681"/>
    <w:rsid w:val="00652AED"/>
    <w:rsid w:val="00656E38"/>
    <w:rsid w:val="00662875"/>
    <w:rsid w:val="00664EBF"/>
    <w:rsid w:val="00665FF8"/>
    <w:rsid w:val="00672898"/>
    <w:rsid w:val="00675CC8"/>
    <w:rsid w:val="006829D0"/>
    <w:rsid w:val="00684164"/>
    <w:rsid w:val="006852A7"/>
    <w:rsid w:val="00685951"/>
    <w:rsid w:val="00691B14"/>
    <w:rsid w:val="006958C8"/>
    <w:rsid w:val="00696EF1"/>
    <w:rsid w:val="006A2FEB"/>
    <w:rsid w:val="006A555E"/>
    <w:rsid w:val="006B27D3"/>
    <w:rsid w:val="006B39E3"/>
    <w:rsid w:val="006C1E86"/>
    <w:rsid w:val="006C5090"/>
    <w:rsid w:val="006D0B42"/>
    <w:rsid w:val="006D112E"/>
    <w:rsid w:val="006D2961"/>
    <w:rsid w:val="006D2D61"/>
    <w:rsid w:val="006D3C7D"/>
    <w:rsid w:val="006D472D"/>
    <w:rsid w:val="006E0232"/>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44D8"/>
    <w:rsid w:val="0075708B"/>
    <w:rsid w:val="00757331"/>
    <w:rsid w:val="00762EEA"/>
    <w:rsid w:val="00765F61"/>
    <w:rsid w:val="00770639"/>
    <w:rsid w:val="0077146E"/>
    <w:rsid w:val="0078168A"/>
    <w:rsid w:val="0078292B"/>
    <w:rsid w:val="007852B4"/>
    <w:rsid w:val="00790A63"/>
    <w:rsid w:val="00793F16"/>
    <w:rsid w:val="0079684D"/>
    <w:rsid w:val="00796982"/>
    <w:rsid w:val="007A25DD"/>
    <w:rsid w:val="007A2868"/>
    <w:rsid w:val="007A3A8F"/>
    <w:rsid w:val="007B5A81"/>
    <w:rsid w:val="007C10AB"/>
    <w:rsid w:val="007C1456"/>
    <w:rsid w:val="007C7B0E"/>
    <w:rsid w:val="007D0EF3"/>
    <w:rsid w:val="007D4121"/>
    <w:rsid w:val="007D6756"/>
    <w:rsid w:val="007E090B"/>
    <w:rsid w:val="007E37C9"/>
    <w:rsid w:val="007F392A"/>
    <w:rsid w:val="00810137"/>
    <w:rsid w:val="00812231"/>
    <w:rsid w:val="00815381"/>
    <w:rsid w:val="00816485"/>
    <w:rsid w:val="00816A67"/>
    <w:rsid w:val="008172A7"/>
    <w:rsid w:val="008172CD"/>
    <w:rsid w:val="00825312"/>
    <w:rsid w:val="008260CD"/>
    <w:rsid w:val="00832486"/>
    <w:rsid w:val="008363B4"/>
    <w:rsid w:val="008506C1"/>
    <w:rsid w:val="00852ACF"/>
    <w:rsid w:val="00854FE4"/>
    <w:rsid w:val="00856824"/>
    <w:rsid w:val="00860664"/>
    <w:rsid w:val="00863F86"/>
    <w:rsid w:val="008713B5"/>
    <w:rsid w:val="00871D11"/>
    <w:rsid w:val="00880AAF"/>
    <w:rsid w:val="00885A4C"/>
    <w:rsid w:val="00885B0A"/>
    <w:rsid w:val="008936B7"/>
    <w:rsid w:val="008A13C3"/>
    <w:rsid w:val="008A232B"/>
    <w:rsid w:val="008A25F9"/>
    <w:rsid w:val="008A531D"/>
    <w:rsid w:val="008A5E30"/>
    <w:rsid w:val="008A636E"/>
    <w:rsid w:val="008B05CF"/>
    <w:rsid w:val="008B2009"/>
    <w:rsid w:val="008B3037"/>
    <w:rsid w:val="008C01EF"/>
    <w:rsid w:val="008C3718"/>
    <w:rsid w:val="008C7742"/>
    <w:rsid w:val="008D3EED"/>
    <w:rsid w:val="008D5592"/>
    <w:rsid w:val="008E1338"/>
    <w:rsid w:val="008E2BC7"/>
    <w:rsid w:val="008E40B4"/>
    <w:rsid w:val="008E60F3"/>
    <w:rsid w:val="008E7E9D"/>
    <w:rsid w:val="008F0815"/>
    <w:rsid w:val="008F214C"/>
    <w:rsid w:val="008F360A"/>
    <w:rsid w:val="008F4213"/>
    <w:rsid w:val="008F6303"/>
    <w:rsid w:val="00900CEC"/>
    <w:rsid w:val="00901488"/>
    <w:rsid w:val="00901596"/>
    <w:rsid w:val="00902677"/>
    <w:rsid w:val="00905F41"/>
    <w:rsid w:val="009063E8"/>
    <w:rsid w:val="00907681"/>
    <w:rsid w:val="009126E0"/>
    <w:rsid w:val="0091534D"/>
    <w:rsid w:val="0091573F"/>
    <w:rsid w:val="00915EA5"/>
    <w:rsid w:val="00916CA2"/>
    <w:rsid w:val="00927526"/>
    <w:rsid w:val="00933981"/>
    <w:rsid w:val="00936708"/>
    <w:rsid w:val="0093725E"/>
    <w:rsid w:val="0094048F"/>
    <w:rsid w:val="00941B92"/>
    <w:rsid w:val="009433AD"/>
    <w:rsid w:val="009508A5"/>
    <w:rsid w:val="009634E4"/>
    <w:rsid w:val="00965F2A"/>
    <w:rsid w:val="00967AFC"/>
    <w:rsid w:val="00972741"/>
    <w:rsid w:val="00973441"/>
    <w:rsid w:val="00974688"/>
    <w:rsid w:val="00980293"/>
    <w:rsid w:val="0098157B"/>
    <w:rsid w:val="00982233"/>
    <w:rsid w:val="00983D76"/>
    <w:rsid w:val="00983EB7"/>
    <w:rsid w:val="00985DC0"/>
    <w:rsid w:val="00990FA6"/>
    <w:rsid w:val="009913BC"/>
    <w:rsid w:val="009936E0"/>
    <w:rsid w:val="00994FC0"/>
    <w:rsid w:val="00997C44"/>
    <w:rsid w:val="009A2067"/>
    <w:rsid w:val="009A32F9"/>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365D"/>
    <w:rsid w:val="00A6604A"/>
    <w:rsid w:val="00A66573"/>
    <w:rsid w:val="00A66F67"/>
    <w:rsid w:val="00A67D87"/>
    <w:rsid w:val="00A71143"/>
    <w:rsid w:val="00A71DC6"/>
    <w:rsid w:val="00A72E1C"/>
    <w:rsid w:val="00A74073"/>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AE4"/>
    <w:rsid w:val="00AC544D"/>
    <w:rsid w:val="00AD1034"/>
    <w:rsid w:val="00AD1F27"/>
    <w:rsid w:val="00AD5B23"/>
    <w:rsid w:val="00AD5CF9"/>
    <w:rsid w:val="00AE462C"/>
    <w:rsid w:val="00AF2AFF"/>
    <w:rsid w:val="00AF39AE"/>
    <w:rsid w:val="00AF7E85"/>
    <w:rsid w:val="00B02512"/>
    <w:rsid w:val="00B03809"/>
    <w:rsid w:val="00B049D6"/>
    <w:rsid w:val="00B05C21"/>
    <w:rsid w:val="00B063F8"/>
    <w:rsid w:val="00B066F3"/>
    <w:rsid w:val="00B10E7C"/>
    <w:rsid w:val="00B1124E"/>
    <w:rsid w:val="00B20F24"/>
    <w:rsid w:val="00B21561"/>
    <w:rsid w:val="00B2177D"/>
    <w:rsid w:val="00B26DD3"/>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2268"/>
    <w:rsid w:val="00B93A7D"/>
    <w:rsid w:val="00B94251"/>
    <w:rsid w:val="00BA35CC"/>
    <w:rsid w:val="00BA5861"/>
    <w:rsid w:val="00BA6092"/>
    <w:rsid w:val="00BB535D"/>
    <w:rsid w:val="00BB5478"/>
    <w:rsid w:val="00BB5768"/>
    <w:rsid w:val="00BD07FD"/>
    <w:rsid w:val="00BD3801"/>
    <w:rsid w:val="00BD5C3F"/>
    <w:rsid w:val="00BD7603"/>
    <w:rsid w:val="00BD79EA"/>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31C2C"/>
    <w:rsid w:val="00C43B5E"/>
    <w:rsid w:val="00C51173"/>
    <w:rsid w:val="00C51EE3"/>
    <w:rsid w:val="00C54426"/>
    <w:rsid w:val="00C6635F"/>
    <w:rsid w:val="00C74FED"/>
    <w:rsid w:val="00C83EE7"/>
    <w:rsid w:val="00CA12B4"/>
    <w:rsid w:val="00CA16AE"/>
    <w:rsid w:val="00CA63F1"/>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5DCD"/>
    <w:rsid w:val="00D216CB"/>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28B1"/>
    <w:rsid w:val="00DA209B"/>
    <w:rsid w:val="00DA293D"/>
    <w:rsid w:val="00DA4F1B"/>
    <w:rsid w:val="00DB0273"/>
    <w:rsid w:val="00DB04A4"/>
    <w:rsid w:val="00DB1C85"/>
    <w:rsid w:val="00DB250D"/>
    <w:rsid w:val="00DB2DBD"/>
    <w:rsid w:val="00DB31BB"/>
    <w:rsid w:val="00DB46FA"/>
    <w:rsid w:val="00DB630C"/>
    <w:rsid w:val="00DC0CC9"/>
    <w:rsid w:val="00DD4A2D"/>
    <w:rsid w:val="00DD56F3"/>
    <w:rsid w:val="00DE6B94"/>
    <w:rsid w:val="00DE6D73"/>
    <w:rsid w:val="00DE74A5"/>
    <w:rsid w:val="00DE75EE"/>
    <w:rsid w:val="00DE796B"/>
    <w:rsid w:val="00DF1BCA"/>
    <w:rsid w:val="00DF354E"/>
    <w:rsid w:val="00E03145"/>
    <w:rsid w:val="00E04533"/>
    <w:rsid w:val="00E05719"/>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28F5"/>
    <w:rsid w:val="00E734CF"/>
    <w:rsid w:val="00E7531E"/>
    <w:rsid w:val="00E76289"/>
    <w:rsid w:val="00E81714"/>
    <w:rsid w:val="00E824B7"/>
    <w:rsid w:val="00E8350A"/>
    <w:rsid w:val="00E84991"/>
    <w:rsid w:val="00E85845"/>
    <w:rsid w:val="00E909E9"/>
    <w:rsid w:val="00E92A08"/>
    <w:rsid w:val="00E9506B"/>
    <w:rsid w:val="00E95948"/>
    <w:rsid w:val="00E972F6"/>
    <w:rsid w:val="00EA2762"/>
    <w:rsid w:val="00EB10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F00C04"/>
    <w:rsid w:val="00F00FA0"/>
    <w:rsid w:val="00F03E8B"/>
    <w:rsid w:val="00F046D4"/>
    <w:rsid w:val="00F0511D"/>
    <w:rsid w:val="00F06966"/>
    <w:rsid w:val="00F10983"/>
    <w:rsid w:val="00F1486C"/>
    <w:rsid w:val="00F175D7"/>
    <w:rsid w:val="00F178E2"/>
    <w:rsid w:val="00F20810"/>
    <w:rsid w:val="00F21864"/>
    <w:rsid w:val="00F227E6"/>
    <w:rsid w:val="00F22FBF"/>
    <w:rsid w:val="00F243D7"/>
    <w:rsid w:val="00F2445E"/>
    <w:rsid w:val="00F24EB5"/>
    <w:rsid w:val="00F2708C"/>
    <w:rsid w:val="00F33956"/>
    <w:rsid w:val="00F3608B"/>
    <w:rsid w:val="00F56D73"/>
    <w:rsid w:val="00F61D78"/>
    <w:rsid w:val="00F655F8"/>
    <w:rsid w:val="00F65B49"/>
    <w:rsid w:val="00F71E84"/>
    <w:rsid w:val="00F74472"/>
    <w:rsid w:val="00F76676"/>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6E84"/>
    <w:rsid w:val="00FD0289"/>
    <w:rsid w:val="00FD5A8A"/>
    <w:rsid w:val="00FD7176"/>
    <w:rsid w:val="00FE0994"/>
    <w:rsid w:val="00FE2452"/>
    <w:rsid w:val="00FE314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78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0500C-FD6A-469B-8F73-9E88D109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2879</Words>
  <Characters>173</Characters>
  <Application>Microsoft Office Word</Application>
  <DocSecurity>8</DocSecurity>
  <Lines>1</Lines>
  <Paragraphs>6</Paragraphs>
  <ScaleCrop>false</ScaleCrop>
  <Company>微软中国</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刘文涛</cp:lastModifiedBy>
  <cp:revision>10</cp:revision>
  <cp:lastPrinted>2020-06-15T07:33:00Z</cp:lastPrinted>
  <dcterms:created xsi:type="dcterms:W3CDTF">2020-06-15T01:54:00Z</dcterms:created>
  <dcterms:modified xsi:type="dcterms:W3CDTF">2020-06-18T02:12:00Z</dcterms:modified>
</cp:coreProperties>
</file>