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7A" w:rsidRPr="00B4243D" w:rsidRDefault="006F2BAE" w:rsidP="00B4243D">
      <w:pPr>
        <w:widowControl/>
        <w:shd w:val="clear" w:color="auto" w:fill="FFFFFF"/>
        <w:spacing w:line="360" w:lineRule="auto"/>
        <w:jc w:val="center"/>
        <w:rPr>
          <w:rFonts w:ascii="方正小标宋简体" w:eastAsia="方正小标宋简体" w:hAnsi="黑体" w:cs="宋体"/>
          <w:b/>
          <w:bCs/>
          <w:kern w:val="0"/>
          <w:sz w:val="32"/>
          <w:szCs w:val="32"/>
        </w:rPr>
      </w:pPr>
      <w:r w:rsidRPr="00B4243D">
        <w:rPr>
          <w:rFonts w:ascii="方正小标宋简体" w:eastAsia="方正小标宋简体" w:hAnsi="黑体" w:cs="宋体" w:hint="eastAsia"/>
          <w:b/>
          <w:bCs/>
          <w:kern w:val="0"/>
          <w:sz w:val="44"/>
          <w:szCs w:val="44"/>
        </w:rPr>
        <w:t>北京市朝阳区人民政府三里屯街道办事处2019年政府信息公开工作年度报告</w:t>
      </w:r>
    </w:p>
    <w:p w:rsidR="00B4243D" w:rsidRPr="00B4243D" w:rsidRDefault="00DD3E50" w:rsidP="00B4243D">
      <w:pPr>
        <w:widowControl/>
        <w:shd w:val="clear" w:color="auto" w:fill="FFFFFF"/>
        <w:spacing w:line="360" w:lineRule="auto"/>
        <w:rPr>
          <w:rFonts w:ascii="黑体" w:eastAsia="黑体" w:hAnsi="黑体" w:cs="宋体"/>
          <w:kern w:val="0"/>
          <w:sz w:val="24"/>
          <w:szCs w:val="24"/>
        </w:rPr>
      </w:pPr>
      <w:r w:rsidRPr="00B4243D">
        <w:rPr>
          <w:rFonts w:ascii="黑体" w:eastAsia="黑体" w:hAnsi="黑体" w:cs="宋体" w:hint="eastAsia"/>
          <w:b/>
          <w:bCs/>
          <w:kern w:val="0"/>
          <w:sz w:val="32"/>
          <w:szCs w:val="32"/>
        </w:rPr>
        <w:t>一、总体情况</w:t>
      </w:r>
    </w:p>
    <w:p w:rsidR="00B4243D" w:rsidRDefault="00B4243D" w:rsidP="00B4243D">
      <w:pPr>
        <w:spacing w:before="120"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006F2BAE" w:rsidRPr="00B4243D">
        <w:rPr>
          <w:rFonts w:ascii="仿宋_GB2312" w:eastAsia="仿宋_GB2312" w:hAnsi="宋体" w:cs="宋体" w:hint="eastAsia"/>
          <w:kern w:val="0"/>
          <w:sz w:val="32"/>
          <w:szCs w:val="32"/>
        </w:rPr>
        <w:t>按照《中华人民共和国政府信息公开条例》</w:t>
      </w:r>
      <w:r w:rsidR="00A347C7" w:rsidRPr="00B4243D">
        <w:rPr>
          <w:rFonts w:ascii="仿宋_GB2312" w:eastAsia="仿宋_GB2312" w:hAnsi="宋体" w:cs="宋体" w:hint="eastAsia"/>
          <w:kern w:val="0"/>
          <w:sz w:val="32"/>
          <w:szCs w:val="32"/>
        </w:rPr>
        <w:t>第二十条、第二十一条的内容要求，按照《中华人民共和国政府信息公开条例》第三十二条和《北京市政府信息公开规定》第三十六条的要求，北京市朝阳区人民政府三里屯街道办事处编制了2019年度政府信息公开工作年度报告。</w:t>
      </w:r>
    </w:p>
    <w:p w:rsidR="00B4243D" w:rsidRDefault="00A347C7" w:rsidP="00B4243D">
      <w:pPr>
        <w:spacing w:before="120" w:line="360" w:lineRule="auto"/>
        <w:ind w:firstLineChars="200" w:firstLine="640"/>
        <w:rPr>
          <w:rFonts w:ascii="仿宋_GB2312" w:eastAsia="仿宋_GB2312" w:hAnsi="宋体" w:cs="宋体" w:hint="eastAsia"/>
          <w:kern w:val="0"/>
          <w:sz w:val="32"/>
          <w:szCs w:val="32"/>
        </w:rPr>
      </w:pPr>
      <w:r w:rsidRPr="00B4243D">
        <w:rPr>
          <w:rFonts w:ascii="仿宋_GB2312" w:eastAsia="仿宋_GB2312" w:hAnsi="仿宋" w:hint="eastAsia"/>
          <w:sz w:val="32"/>
          <w:szCs w:val="32"/>
        </w:rPr>
        <w:t>1.主动公开情况。2019年，通过</w:t>
      </w:r>
      <w:r w:rsidRPr="00B4243D">
        <w:rPr>
          <w:rFonts w:ascii="仿宋_GB2312" w:eastAsia="仿宋_GB2312" w:hAnsi="宋体" w:cs="宋体" w:hint="eastAsia"/>
          <w:kern w:val="0"/>
          <w:sz w:val="32"/>
          <w:szCs w:val="32"/>
        </w:rPr>
        <w:t>市、区两级政府网站三里屯信息专栏、电子公示屏等平台，与街道微信公众号配合，</w:t>
      </w:r>
      <w:r w:rsidRPr="00B4243D">
        <w:rPr>
          <w:rFonts w:ascii="仿宋_GB2312" w:eastAsia="仿宋_GB2312" w:hAnsi="仿宋" w:hint="eastAsia"/>
          <w:sz w:val="32"/>
          <w:szCs w:val="32"/>
        </w:rPr>
        <w:t>我街道主动公开信息118条，</w:t>
      </w:r>
      <w:r w:rsidRPr="00B4243D">
        <w:rPr>
          <w:rFonts w:ascii="仿宋_GB2312" w:eastAsia="仿宋_GB2312" w:hAnsi="宋体" w:cs="宋体" w:hint="eastAsia"/>
          <w:kern w:val="0"/>
          <w:sz w:val="32"/>
          <w:szCs w:val="32"/>
        </w:rPr>
        <w:t>涉及政策通知、日常活动、领导信息、机构职能、医疗救助、财务预决算等重点领域，</w:t>
      </w:r>
      <w:r w:rsidRPr="00B4243D">
        <w:rPr>
          <w:rFonts w:ascii="仿宋_GB2312" w:eastAsia="仿宋_GB2312" w:hAnsi="仿宋" w:hint="eastAsia"/>
          <w:sz w:val="32"/>
          <w:szCs w:val="32"/>
        </w:rPr>
        <w:t>全文电子化率达100%。其中，规范性文件数</w:t>
      </w:r>
      <w:r w:rsidR="00514835">
        <w:rPr>
          <w:rFonts w:ascii="仿宋_GB2312" w:eastAsia="仿宋_GB2312" w:hAnsi="仿宋" w:hint="eastAsia"/>
          <w:sz w:val="32"/>
          <w:szCs w:val="32"/>
        </w:rPr>
        <w:t>1</w:t>
      </w:r>
      <w:r w:rsidRPr="00B4243D">
        <w:rPr>
          <w:rFonts w:ascii="仿宋_GB2312" w:eastAsia="仿宋_GB2312" w:hAnsi="仿宋" w:hint="eastAsia"/>
          <w:sz w:val="32"/>
          <w:szCs w:val="32"/>
        </w:rPr>
        <w:t>条，重点领域公开政府信息</w:t>
      </w:r>
      <w:r w:rsidR="002619F6" w:rsidRPr="00B4243D">
        <w:rPr>
          <w:rFonts w:ascii="仿宋_GB2312" w:eastAsia="仿宋_GB2312" w:hAnsi="仿宋" w:hint="eastAsia"/>
          <w:sz w:val="32"/>
          <w:szCs w:val="32"/>
        </w:rPr>
        <w:t>38</w:t>
      </w:r>
      <w:r w:rsidRPr="00B4243D">
        <w:rPr>
          <w:rFonts w:ascii="仿宋_GB2312" w:eastAsia="仿宋_GB2312" w:hAnsi="仿宋" w:hint="eastAsia"/>
          <w:sz w:val="32"/>
          <w:szCs w:val="32"/>
        </w:rPr>
        <w:t>条，约占全部比例的</w:t>
      </w:r>
      <w:r w:rsidR="002619F6" w:rsidRPr="00B4243D">
        <w:rPr>
          <w:rFonts w:ascii="仿宋_GB2312" w:eastAsia="仿宋_GB2312" w:hAnsi="仿宋" w:hint="eastAsia"/>
          <w:sz w:val="32"/>
          <w:szCs w:val="32"/>
        </w:rPr>
        <w:t>32.2</w:t>
      </w:r>
      <w:r w:rsidRPr="00B4243D">
        <w:rPr>
          <w:rFonts w:ascii="仿宋_GB2312" w:eastAsia="仿宋_GB2312" w:hAnsi="仿宋" w:hint="eastAsia"/>
          <w:sz w:val="32"/>
          <w:szCs w:val="32"/>
        </w:rPr>
        <w:t>%。</w:t>
      </w:r>
    </w:p>
    <w:p w:rsidR="00B4243D" w:rsidRDefault="002619F6" w:rsidP="00B4243D">
      <w:pPr>
        <w:spacing w:before="120" w:line="360" w:lineRule="auto"/>
        <w:ind w:firstLineChars="200" w:firstLine="640"/>
        <w:rPr>
          <w:rFonts w:ascii="仿宋_GB2312" w:eastAsia="仿宋_GB2312" w:hAnsi="宋体" w:cs="宋体" w:hint="eastAsia"/>
          <w:kern w:val="0"/>
          <w:sz w:val="32"/>
          <w:szCs w:val="32"/>
        </w:rPr>
      </w:pPr>
      <w:r w:rsidRPr="00B4243D">
        <w:rPr>
          <w:rFonts w:ascii="仿宋_GB2312" w:eastAsia="仿宋_GB2312" w:hAnsi="宋体" w:cs="宋体" w:hint="eastAsia"/>
          <w:kern w:val="0"/>
          <w:sz w:val="32"/>
          <w:szCs w:val="32"/>
        </w:rPr>
        <w:t>2.依申请公开情况。2019我街道年共收到政府信息公开申请1件，其中，互联网申请1件，邮寄方式回复1件，申请为“同意公开”内容1件，申请为“已公开”信息内容1件，无不予公开申请，均已按时办结，申请数量与去年持平。截止12月中旬，处理依申请信息公开1起，已完成受理并回复申请人，无行政复议。我街道坚持“公开、透明、便民”</w:t>
      </w:r>
      <w:r w:rsidRPr="00B4243D">
        <w:rPr>
          <w:rFonts w:ascii="仿宋_GB2312" w:eastAsia="仿宋_GB2312" w:hAnsi="宋体" w:cs="宋体" w:hint="eastAsia"/>
          <w:kern w:val="0"/>
          <w:sz w:val="32"/>
          <w:szCs w:val="32"/>
        </w:rPr>
        <w:lastRenderedPageBreak/>
        <w:t>的原则，对依申请公开工作未收取任何费用。2019年，我街道因政府信息公开收到的行政复议申请0件，被提起行政诉讼0件。</w:t>
      </w:r>
    </w:p>
    <w:p w:rsidR="00C13C07" w:rsidRPr="00B4243D" w:rsidRDefault="002619F6" w:rsidP="00B4243D">
      <w:pPr>
        <w:spacing w:before="120" w:line="360" w:lineRule="auto"/>
        <w:ind w:firstLineChars="200" w:firstLine="640"/>
        <w:rPr>
          <w:rFonts w:ascii="仿宋_GB2312" w:eastAsia="仿宋_GB2312" w:hAnsi="宋体" w:cs="宋体" w:hint="eastAsia"/>
          <w:kern w:val="0"/>
          <w:sz w:val="32"/>
          <w:szCs w:val="32"/>
        </w:rPr>
      </w:pPr>
      <w:r w:rsidRPr="00B4243D">
        <w:rPr>
          <w:rFonts w:ascii="仿宋_GB2312" w:eastAsia="仿宋_GB2312" w:hAnsi="宋体" w:cs="宋体" w:hint="eastAsia"/>
          <w:kern w:val="0"/>
          <w:sz w:val="32"/>
          <w:szCs w:val="32"/>
        </w:rPr>
        <w:t>3.</w:t>
      </w:r>
      <w:r w:rsidRPr="00B4243D">
        <w:rPr>
          <w:rFonts w:ascii="仿宋_GB2312" w:eastAsia="仿宋_GB2312" w:hAnsi="仿宋" w:cs="仿宋_GB2312" w:hint="eastAsia"/>
          <w:sz w:val="32"/>
          <w:szCs w:val="32"/>
        </w:rPr>
        <w:t>政府信息资源的规范化、标准化管理情况。</w:t>
      </w:r>
      <w:r w:rsidR="00C13C07" w:rsidRPr="00B4243D">
        <w:rPr>
          <w:rFonts w:ascii="仿宋_GB2312" w:eastAsia="仿宋_GB2312" w:hAnsi="仿宋" w:cs="仿宋_GB2312" w:hint="eastAsia"/>
          <w:sz w:val="32"/>
          <w:szCs w:val="32"/>
        </w:rPr>
        <w:t>街道领导高度重视政府信息公开工作，两位主管领导分别主管保密与公开工作，多重审核，综合办公室统筹协调，并派专人负责此项工作。对于主动公开信息，首先由责任科室拟定需公开信息文稿，经责任科室主管领导审核后，提交至保密主管领导进行信息保密审查，并审核签字，之后上报给信息公开工作主管领导，从形式与内容上进行把关并签字负责，最后由综合办公室内容发布人员通过相应渠道进行发布。确保内容编辑、审核及发布权限的分离，形成“科室主管领导审核”“保密主管领导审核”与“政务公开主管领导审核”的三级审核机制。对于依申请公开信息，需由综合办公室通知责任科室，并报主管领导及办事处主任共同批复。</w:t>
      </w:r>
    </w:p>
    <w:p w:rsidR="00B4243D" w:rsidRDefault="00B4243D" w:rsidP="00B4243D">
      <w:pPr>
        <w:widowControl/>
        <w:shd w:val="clear" w:color="auto" w:fill="FFFFFF"/>
        <w:spacing w:line="360" w:lineRule="auto"/>
        <w:rPr>
          <w:rFonts w:ascii="仿宋_GB2312" w:eastAsia="仿宋_GB2312" w:hAnsi="宋体" w:cs="宋体" w:hint="eastAsia"/>
          <w:kern w:val="0"/>
          <w:sz w:val="32"/>
          <w:szCs w:val="32"/>
        </w:rPr>
      </w:pPr>
      <w:r>
        <w:rPr>
          <w:rFonts w:ascii="仿宋_GB2312" w:eastAsia="仿宋_GB2312" w:hAnsi="仿宋" w:cs="仿宋_GB2312" w:hint="eastAsia"/>
          <w:sz w:val="32"/>
          <w:szCs w:val="32"/>
        </w:rPr>
        <w:t xml:space="preserve">    </w:t>
      </w:r>
      <w:r w:rsidR="00C13C07" w:rsidRPr="00B4243D">
        <w:rPr>
          <w:rFonts w:ascii="仿宋_GB2312" w:eastAsia="仿宋_GB2312" w:hAnsi="仿宋" w:cs="仿宋_GB2312" w:hint="eastAsia"/>
          <w:sz w:val="32"/>
          <w:szCs w:val="32"/>
        </w:rPr>
        <w:t>街道主要领导和主管领导定期对各科室工作情况开展监督检查，要求机关各科室高度重视、认真对待此项工作。今年，街道修改完善了《三里屯街道政府信息和政务公开工作制度》和《三里屯街道政府信息和政务公开工作实施方案》，明确工作要求与职责任务，为政府信息和政务公开工作提供保障。</w:t>
      </w:r>
    </w:p>
    <w:p w:rsidR="00B4243D" w:rsidRDefault="00B4243D" w:rsidP="00B4243D">
      <w:pPr>
        <w:widowControl/>
        <w:shd w:val="clear" w:color="auto" w:fill="FFFFFF"/>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    </w:t>
      </w:r>
      <w:r w:rsidR="00C13C07" w:rsidRPr="00B4243D">
        <w:rPr>
          <w:rFonts w:ascii="仿宋_GB2312" w:eastAsia="仿宋_GB2312" w:hAnsi="宋体" w:cs="宋体" w:hint="eastAsia"/>
          <w:kern w:val="0"/>
          <w:sz w:val="32"/>
          <w:szCs w:val="32"/>
        </w:rPr>
        <w:t>4.政府信息公开平台建设情况。为进一步深化政府信息公开工作，不断提高行政效能，方便群众更便捷地办事与了解政策信息，应区政府统一部署要求，三里屯街道在调整主动公开政府信息的形式上做了大量工作。</w:t>
      </w:r>
      <w:r w:rsidR="0086657A" w:rsidRPr="00B4243D">
        <w:rPr>
          <w:rFonts w:ascii="仿宋_GB2312" w:eastAsia="仿宋_GB2312" w:hAnsi="宋体" w:cs="宋体" w:hint="eastAsia"/>
          <w:kern w:val="0"/>
          <w:sz w:val="32"/>
          <w:szCs w:val="32"/>
        </w:rPr>
        <w:t>为了提高政务公开工作的效率，满足群众一站式查询信息、办理业务的需求，我街道2019年对公开渠道进行了合并压缩，关闭三里屯街道办事处政府网站，政务公开工作一律在市、区政府统一网站三里屯街道相应版块完成，政务服务大厅的公开信息不变，满足大厅办事群众的知悉需求，停用微博更新，将力量投入到对微信公众号“爱尚三里屯”的建设中去，保证微信公众号每日一更新。</w:t>
      </w:r>
    </w:p>
    <w:p w:rsidR="0086657A" w:rsidRPr="00B4243D" w:rsidRDefault="00B4243D" w:rsidP="00B4243D">
      <w:pPr>
        <w:widowControl/>
        <w:shd w:val="clear" w:color="auto" w:fill="FFFFFF"/>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00DD3E50" w:rsidRPr="00B4243D">
        <w:rPr>
          <w:rFonts w:ascii="仿宋_GB2312" w:eastAsia="仿宋_GB2312" w:hAnsi="仿宋" w:cs="仿宋_GB2312" w:hint="eastAsia"/>
          <w:sz w:val="32"/>
          <w:szCs w:val="32"/>
        </w:rPr>
        <w:t>5.政府信息公开监督保障及教育培训情况</w:t>
      </w:r>
      <w:r w:rsidR="0086657A" w:rsidRPr="00B4243D">
        <w:rPr>
          <w:rFonts w:ascii="仿宋_GB2312" w:eastAsia="仿宋_GB2312" w:hAnsi="仿宋" w:cs="仿宋_GB2312" w:hint="eastAsia"/>
          <w:sz w:val="32"/>
          <w:szCs w:val="32"/>
        </w:rPr>
        <w:t>。2019年，在街道领导的指导和各职能科室的配合下，我街道共组织信息公开工作培训1次，共计21人参加。培训内容涉及政策法规、保密条例、公开流程及案例分析等几个方面。通过培训使街道相关工作人员更加明确了工作职责及信息公开的方式范围，提高了信息安全意识，为今后更加有效地开展信息公开工作奠定了基础。</w:t>
      </w:r>
    </w:p>
    <w:p w:rsidR="00855342" w:rsidRPr="00B4243D" w:rsidRDefault="00DD3E50" w:rsidP="00514835">
      <w:pPr>
        <w:widowControl/>
        <w:shd w:val="clear" w:color="auto" w:fill="FFFFFF"/>
        <w:spacing w:after="240" w:line="360" w:lineRule="auto"/>
        <w:rPr>
          <w:rFonts w:ascii="黑体" w:eastAsia="黑体" w:hAnsi="黑体" w:cs="宋体"/>
          <w:kern w:val="0"/>
          <w:sz w:val="32"/>
          <w:szCs w:val="32"/>
        </w:rPr>
      </w:pPr>
      <w:r w:rsidRPr="00B4243D">
        <w:rPr>
          <w:rFonts w:ascii="黑体" w:eastAsia="黑体" w:hAnsi="黑体" w:cs="宋体" w:hint="eastAsia"/>
          <w:b/>
          <w:bCs/>
          <w:kern w:val="0"/>
          <w:sz w:val="32"/>
          <w:szCs w:val="32"/>
        </w:rPr>
        <w:t>二、主动公开政府信息情况</w:t>
      </w:r>
    </w:p>
    <w:tbl>
      <w:tblPr>
        <w:tblW w:w="8140" w:type="dxa"/>
        <w:jc w:val="center"/>
        <w:tblLayout w:type="fixed"/>
        <w:tblCellMar>
          <w:left w:w="0" w:type="dxa"/>
          <w:right w:w="0" w:type="dxa"/>
        </w:tblCellMar>
        <w:tblLook w:val="04A0"/>
      </w:tblPr>
      <w:tblGrid>
        <w:gridCol w:w="3113"/>
        <w:gridCol w:w="1875"/>
        <w:gridCol w:w="6"/>
        <w:gridCol w:w="1265"/>
        <w:gridCol w:w="1881"/>
      </w:tblGrid>
      <w:tr w:rsidR="00855342" w:rsidRPr="00B4243D">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第二十条第（一）项</w:t>
            </w:r>
          </w:p>
        </w:tc>
      </w:tr>
      <w:tr w:rsidR="00855342" w:rsidRPr="00B4243D">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本年新</w:t>
            </w:r>
            <w:r w:rsidRPr="00B4243D">
              <w:rPr>
                <w:rFonts w:ascii="宋体" w:eastAsia="宋体" w:hAnsi="宋体" w:cs="宋体" w:hint="eastAsia"/>
                <w:kern w:val="0"/>
                <w:sz w:val="20"/>
                <w:szCs w:val="20"/>
              </w:rPr>
              <w:br/>
            </w:r>
            <w:r w:rsidRPr="00B4243D">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本年新</w:t>
            </w:r>
            <w:r w:rsidRPr="00B4243D">
              <w:rPr>
                <w:rFonts w:ascii="宋体" w:eastAsia="宋体" w:hAnsi="宋体" w:cs="宋体" w:hint="eastAsia"/>
                <w:kern w:val="0"/>
                <w:sz w:val="20"/>
                <w:szCs w:val="20"/>
              </w:rPr>
              <w:br/>
            </w:r>
            <w:r w:rsidRPr="00B4243D">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对外公开总数量</w:t>
            </w:r>
          </w:p>
        </w:tc>
      </w:tr>
      <w:tr w:rsidR="00855342" w:rsidRPr="00B4243D">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lastRenderedPageBreak/>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rsidP="001C6694">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C6694" w:rsidRPr="00B4243D">
              <w:rPr>
                <w:rFonts w:ascii="宋体" w:eastAsia="宋体" w:hAnsi="宋体" w:cs="宋体" w:hint="eastAsia"/>
                <w:kern w:val="0"/>
                <w:sz w:val="20"/>
                <w:szCs w:val="20"/>
              </w:rPr>
              <w:t>2</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rsidP="001C6694">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w:t>
            </w:r>
            <w:r w:rsidR="001C6694" w:rsidRPr="00B4243D">
              <w:rPr>
                <w:rFonts w:ascii="宋体" w:eastAsia="宋体" w:hAnsi="宋体" w:cs="宋体" w:hint="eastAsia"/>
                <w:kern w:val="0"/>
                <w:sz w:val="20"/>
                <w:szCs w:val="20"/>
              </w:rPr>
              <w:t>2</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C6694" w:rsidRPr="00B4243D">
              <w:rPr>
                <w:rFonts w:ascii="宋体" w:eastAsia="宋体" w:hAnsi="宋体" w:cs="宋体" w:hint="eastAsia"/>
                <w:kern w:val="0"/>
                <w:sz w:val="20"/>
                <w:szCs w:val="20"/>
              </w:rPr>
              <w:t>2</w:t>
            </w:r>
          </w:p>
        </w:tc>
      </w:tr>
      <w:tr w:rsidR="00855342" w:rsidRPr="00B4243D">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rsidP="001C6694">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C6694" w:rsidRPr="00B4243D">
              <w:rPr>
                <w:rFonts w:ascii="宋体" w:eastAsia="宋体" w:hAnsi="宋体" w:cs="宋体" w:hint="eastAsia"/>
                <w:kern w:val="0"/>
                <w:sz w:val="20"/>
                <w:szCs w:val="20"/>
              </w:rPr>
              <w:t>81</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rsidP="001C6694">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w:t>
            </w:r>
            <w:r w:rsidR="001C6694" w:rsidRPr="00B4243D">
              <w:rPr>
                <w:rFonts w:ascii="宋体" w:eastAsia="宋体" w:hAnsi="宋体" w:cs="宋体" w:hint="eastAsia"/>
                <w:kern w:val="0"/>
                <w:sz w:val="20"/>
                <w:szCs w:val="20"/>
              </w:rPr>
              <w:t>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C6694" w:rsidRPr="00B4243D">
              <w:rPr>
                <w:rFonts w:ascii="宋体" w:eastAsia="宋体" w:hAnsi="宋体" w:cs="宋体" w:hint="eastAsia"/>
                <w:kern w:val="0"/>
                <w:sz w:val="20"/>
                <w:szCs w:val="20"/>
              </w:rPr>
              <w:t>1</w:t>
            </w:r>
          </w:p>
        </w:tc>
      </w:tr>
      <w:tr w:rsidR="00855342" w:rsidRPr="00B4243D">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第二十条第（五）项</w:t>
            </w:r>
          </w:p>
        </w:tc>
      </w:tr>
      <w:tr w:rsidR="00855342" w:rsidRPr="00B4243D">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处理决定数量</w:t>
            </w:r>
          </w:p>
        </w:tc>
      </w:tr>
      <w:tr w:rsidR="00855342" w:rsidRPr="00B4243D">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r>
      <w:tr w:rsidR="00855342" w:rsidRPr="00B4243D">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230C96" w:rsidRPr="00B4243D">
              <w:rPr>
                <w:rFonts w:ascii="宋体" w:eastAsia="宋体" w:hAnsi="宋体" w:cs="宋体" w:hint="eastAsia"/>
                <w:kern w:val="0"/>
                <w:sz w:val="20"/>
                <w:szCs w:val="20"/>
              </w:rPr>
              <w:t>0</w:t>
            </w:r>
          </w:p>
        </w:tc>
      </w:tr>
      <w:tr w:rsidR="00855342" w:rsidRPr="00B4243D">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第二十条第（六）项</w:t>
            </w:r>
          </w:p>
        </w:tc>
      </w:tr>
      <w:tr w:rsidR="00855342" w:rsidRPr="00B4243D">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处理决定数量</w:t>
            </w:r>
          </w:p>
        </w:tc>
      </w:tr>
      <w:tr w:rsidR="00855342" w:rsidRPr="00B4243D">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3048B" w:rsidRPr="00B4243D">
              <w:rPr>
                <w:rFonts w:ascii="宋体" w:eastAsia="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rsidP="0013048B">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3D7436" w:rsidRPr="00B4243D">
              <w:rPr>
                <w:rFonts w:ascii="宋体" w:eastAsia="宋体" w:hAnsi="宋体" w:cs="宋体" w:hint="eastAsia"/>
                <w:kern w:val="0"/>
                <w:sz w:val="20"/>
                <w:szCs w:val="20"/>
              </w:rPr>
              <w:t>3</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3048B" w:rsidRPr="00B4243D">
              <w:rPr>
                <w:rFonts w:ascii="宋体" w:eastAsia="宋体" w:hAnsi="宋体" w:cs="宋体" w:hint="eastAsia"/>
                <w:kern w:val="0"/>
                <w:sz w:val="20"/>
                <w:szCs w:val="20"/>
              </w:rPr>
              <w:t>0</w:t>
            </w:r>
          </w:p>
        </w:tc>
      </w:tr>
      <w:tr w:rsidR="00855342" w:rsidRPr="00B4243D">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3048B" w:rsidRPr="00B4243D">
              <w:rPr>
                <w:rFonts w:ascii="宋体" w:eastAsia="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3048B" w:rsidRPr="00B4243D">
              <w:rPr>
                <w:rFonts w:ascii="宋体" w:eastAsia="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13048B" w:rsidRPr="00B4243D">
              <w:rPr>
                <w:rFonts w:ascii="宋体" w:eastAsia="宋体" w:hAnsi="宋体" w:cs="宋体" w:hint="eastAsia"/>
                <w:kern w:val="0"/>
                <w:sz w:val="20"/>
                <w:szCs w:val="20"/>
              </w:rPr>
              <w:t>0</w:t>
            </w:r>
          </w:p>
        </w:tc>
      </w:tr>
      <w:tr w:rsidR="00855342" w:rsidRPr="00B4243D">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第二十条第（八）项</w:t>
            </w:r>
          </w:p>
        </w:tc>
      </w:tr>
      <w:tr w:rsidR="00855342" w:rsidRPr="00B4243D">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本年增/减</w:t>
            </w:r>
          </w:p>
        </w:tc>
      </w:tr>
      <w:tr w:rsidR="00855342" w:rsidRPr="00B4243D">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7F4E3B" w:rsidRPr="00B4243D">
              <w:rPr>
                <w:rFonts w:ascii="宋体" w:eastAsia="宋体" w:hAnsi="宋体" w:cs="宋体" w:hint="eastAsia"/>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 </w:t>
            </w:r>
            <w:r w:rsidR="007F4E3B" w:rsidRPr="00B4243D">
              <w:rPr>
                <w:rFonts w:ascii="宋体" w:eastAsia="宋体" w:hAnsi="宋体" w:cs="宋体" w:hint="eastAsia"/>
                <w:kern w:val="0"/>
                <w:sz w:val="20"/>
                <w:szCs w:val="20"/>
              </w:rPr>
              <w:t>0</w:t>
            </w:r>
          </w:p>
        </w:tc>
      </w:tr>
      <w:tr w:rsidR="00855342" w:rsidRPr="00B4243D">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第二十条第（九）项</w:t>
            </w:r>
          </w:p>
        </w:tc>
      </w:tr>
      <w:tr w:rsidR="00855342" w:rsidRPr="00B4243D">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采购总金额</w:t>
            </w:r>
          </w:p>
        </w:tc>
      </w:tr>
      <w:tr w:rsidR="00855342" w:rsidRPr="00B4243D">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 xml:space="preserve">　</w:t>
            </w:r>
            <w:r w:rsidR="0086657A" w:rsidRPr="00B4243D">
              <w:rPr>
                <w:rFonts w:ascii="宋体" w:eastAsia="宋体" w:hAnsi="宋体" w:cs="宋体" w:hint="eastAsia"/>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55342" w:rsidRPr="00B4243D" w:rsidRDefault="0086657A">
            <w:pPr>
              <w:widowControl/>
              <w:jc w:val="left"/>
              <w:rPr>
                <w:rFonts w:ascii="宋体" w:eastAsia="宋体" w:hAnsi="宋体" w:cs="宋体"/>
                <w:kern w:val="0"/>
                <w:sz w:val="24"/>
                <w:szCs w:val="24"/>
              </w:rPr>
            </w:pPr>
            <w:r w:rsidRPr="00B4243D">
              <w:rPr>
                <w:rFonts w:ascii="宋体" w:eastAsia="宋体" w:hAnsi="宋体" w:cs="宋体" w:hint="eastAsia"/>
                <w:kern w:val="0"/>
                <w:sz w:val="24"/>
                <w:szCs w:val="24"/>
              </w:rPr>
              <w:t>0</w:t>
            </w:r>
          </w:p>
        </w:tc>
      </w:tr>
    </w:tbl>
    <w:p w:rsidR="00855342" w:rsidRPr="00B4243D" w:rsidRDefault="00855342">
      <w:pPr>
        <w:widowControl/>
        <w:shd w:val="clear" w:color="auto" w:fill="FFFFFF"/>
        <w:ind w:firstLine="480"/>
        <w:rPr>
          <w:rFonts w:ascii="宋体" w:eastAsia="宋体" w:hAnsi="宋体" w:cs="宋体" w:hint="eastAsia"/>
          <w:kern w:val="0"/>
          <w:sz w:val="24"/>
          <w:szCs w:val="24"/>
        </w:rPr>
      </w:pPr>
    </w:p>
    <w:p w:rsidR="00855342" w:rsidRPr="00B4243D" w:rsidRDefault="00DD3E50" w:rsidP="00514835">
      <w:pPr>
        <w:widowControl/>
        <w:shd w:val="clear" w:color="auto" w:fill="FFFFFF"/>
        <w:spacing w:after="240"/>
        <w:rPr>
          <w:rFonts w:ascii="黑体" w:eastAsia="黑体" w:hAnsi="黑体" w:cs="宋体"/>
          <w:kern w:val="0"/>
          <w:sz w:val="32"/>
          <w:szCs w:val="32"/>
        </w:rPr>
      </w:pPr>
      <w:r w:rsidRPr="00B4243D">
        <w:rPr>
          <w:rFonts w:ascii="黑体" w:eastAsia="黑体" w:hAnsi="黑体" w:cs="宋体" w:hint="eastAsia"/>
          <w:b/>
          <w:bCs/>
          <w:kern w:val="0"/>
          <w:sz w:val="32"/>
          <w:szCs w:val="32"/>
        </w:rPr>
        <w:t>三、收到和处理政府信息公开申请情况</w:t>
      </w:r>
    </w:p>
    <w:tbl>
      <w:tblPr>
        <w:tblW w:w="9071" w:type="dxa"/>
        <w:jc w:val="center"/>
        <w:tblLayout w:type="fixed"/>
        <w:tblCellMar>
          <w:left w:w="0" w:type="dxa"/>
          <w:right w:w="0" w:type="dxa"/>
        </w:tblCellMar>
        <w:tblLook w:val="04A0"/>
      </w:tblPr>
      <w:tblGrid>
        <w:gridCol w:w="617"/>
        <w:gridCol w:w="854"/>
        <w:gridCol w:w="2086"/>
        <w:gridCol w:w="813"/>
        <w:gridCol w:w="755"/>
        <w:gridCol w:w="755"/>
        <w:gridCol w:w="813"/>
        <w:gridCol w:w="973"/>
        <w:gridCol w:w="711"/>
        <w:gridCol w:w="694"/>
      </w:tblGrid>
      <w:tr w:rsidR="00855342" w:rsidRPr="00B4243D">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855342">
            <w:pPr>
              <w:widowControl/>
              <w:jc w:val="center"/>
              <w:rPr>
                <w:rFonts w:ascii="宋体" w:eastAsia="宋体" w:hAnsi="宋体" w:cs="宋体"/>
                <w:kern w:val="0"/>
                <w:sz w:val="24"/>
                <w:szCs w:val="24"/>
              </w:rPr>
            </w:pP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申请人情况</w:t>
            </w:r>
          </w:p>
        </w:tc>
      </w:tr>
      <w:tr w:rsidR="00855342" w:rsidRPr="00B4243D">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总计</w:t>
            </w:r>
          </w:p>
        </w:tc>
      </w:tr>
      <w:tr w:rsidR="00855342" w:rsidRPr="00B4243D">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813" w:type="dxa"/>
            <w:vMerge/>
            <w:tcBorders>
              <w:top w:val="nil"/>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r>
      <w:tr w:rsidR="00855342" w:rsidRPr="00B4243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1</w:t>
            </w:r>
          </w:p>
        </w:tc>
      </w:tr>
      <w:tr w:rsidR="00855342" w:rsidRPr="00B4243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r>
      <w:tr w:rsidR="00855342" w:rsidRPr="00B4243D">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1</w:t>
            </w:r>
            <w:r w:rsidR="00DD3E50" w:rsidRPr="00B4243D">
              <w:rPr>
                <w:rFonts w:ascii="Calibri" w:eastAsia="宋体" w:hAnsi="Calibri" w:cs="宋体"/>
                <w:kern w:val="0"/>
                <w:sz w:val="20"/>
                <w:szCs w:val="20"/>
              </w:rPr>
              <w:t> </w:t>
            </w:r>
          </w:p>
        </w:tc>
      </w:tr>
      <w:tr w:rsidR="00855342"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1.属于国家秘密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2.其他法律行政法规禁止公开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3.危及“三安全一稳定”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4.保护第三方合法权益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5.属于三类内部事务信息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6.属于四类过程性信息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7.属于行政执法案卷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8.属于行政查询事项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1.本机关不掌握相关政府信息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2.没有现成信息需要另行制作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3.补正后申请内容仍不明确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1.信访举报投诉类申请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2.重复申请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3.要求提供公开出版物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4.无正当理由大量反复申请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5.要求行政机关确认或重新出具已获取信息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r w:rsidR="00C13C07" w:rsidRPr="00B4243D">
        <w:trPr>
          <w:jc w:val="center"/>
        </w:trPr>
        <w:tc>
          <w:tcPr>
            <w:tcW w:w="617" w:type="dxa"/>
            <w:vMerge/>
            <w:tcBorders>
              <w:top w:val="nil"/>
              <w:left w:val="single" w:sz="8" w:space="0" w:color="auto"/>
              <w:bottom w:val="single" w:sz="8" w:space="0" w:color="auto"/>
              <w:right w:val="single" w:sz="8" w:space="0" w:color="auto"/>
            </w:tcBorders>
            <w:vAlign w:val="center"/>
          </w:tcPr>
          <w:p w:rsidR="00C13C07" w:rsidRPr="00B4243D" w:rsidRDefault="00C13C07">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1</w:t>
            </w:r>
          </w:p>
        </w:tc>
      </w:tr>
      <w:tr w:rsidR="00C13C07" w:rsidRPr="00B4243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left"/>
              <w:rPr>
                <w:rFonts w:ascii="宋体" w:eastAsia="宋体" w:hAnsi="宋体" w:cs="宋体"/>
                <w:kern w:val="0"/>
                <w:sz w:val="24"/>
                <w:szCs w:val="24"/>
              </w:rPr>
            </w:pPr>
            <w:r w:rsidRPr="00B4243D">
              <w:rPr>
                <w:rFonts w:ascii="宋体" w:eastAsia="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Pr="00B4243D">
              <w:rPr>
                <w:rFonts w:ascii="Calibri" w:eastAsia="宋体" w:hAnsi="Calibri"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13C07" w:rsidRPr="00B4243D" w:rsidRDefault="00C13C07" w:rsidP="00F679EC">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Pr="00B4243D">
              <w:rPr>
                <w:rFonts w:ascii="Calibri" w:eastAsia="宋体" w:hAnsi="Calibri" w:cs="宋体" w:hint="eastAsia"/>
                <w:kern w:val="0"/>
                <w:sz w:val="20"/>
                <w:szCs w:val="20"/>
              </w:rPr>
              <w:t>0</w:t>
            </w:r>
          </w:p>
        </w:tc>
      </w:tr>
    </w:tbl>
    <w:p w:rsidR="0086657A" w:rsidRPr="00B4243D" w:rsidRDefault="0086657A">
      <w:pPr>
        <w:widowControl/>
        <w:shd w:val="clear" w:color="auto" w:fill="FFFFFF"/>
        <w:ind w:firstLine="480"/>
        <w:rPr>
          <w:rFonts w:ascii="仿宋_GB2312" w:eastAsia="仿宋_GB2312" w:hAnsi="宋体" w:cs="宋体" w:hint="eastAsia"/>
          <w:kern w:val="0"/>
          <w:sz w:val="32"/>
          <w:szCs w:val="32"/>
        </w:rPr>
      </w:pPr>
    </w:p>
    <w:p w:rsidR="00855342" w:rsidRPr="00514835" w:rsidRDefault="00DD3E50">
      <w:pPr>
        <w:widowControl/>
        <w:numPr>
          <w:ilvl w:val="0"/>
          <w:numId w:val="1"/>
        </w:numPr>
        <w:shd w:val="clear" w:color="auto" w:fill="FFFFFF"/>
        <w:ind w:firstLine="480"/>
        <w:rPr>
          <w:rFonts w:ascii="黑体" w:eastAsia="黑体" w:hAnsi="黑体" w:cs="宋体" w:hint="eastAsia"/>
          <w:b/>
          <w:bCs/>
          <w:kern w:val="0"/>
          <w:sz w:val="32"/>
          <w:szCs w:val="32"/>
        </w:rPr>
      </w:pPr>
      <w:r w:rsidRPr="00514835">
        <w:rPr>
          <w:rFonts w:ascii="黑体" w:eastAsia="黑体" w:hAnsi="黑体" w:cs="宋体" w:hint="eastAsia"/>
          <w:b/>
          <w:bCs/>
          <w:kern w:val="0"/>
          <w:sz w:val="32"/>
          <w:szCs w:val="32"/>
        </w:rPr>
        <w:t>政府信息公开行政复议、行政诉讼情况</w:t>
      </w:r>
    </w:p>
    <w:p w:rsidR="00855342" w:rsidRPr="00B4243D" w:rsidRDefault="00855342">
      <w:pPr>
        <w:widowControl/>
        <w:shd w:val="clear" w:color="auto" w:fill="FFFFFF"/>
        <w:ind w:firstLine="480"/>
        <w:rPr>
          <w:rFonts w:ascii="宋体" w:eastAsia="宋体" w:hAnsi="宋体" w:cs="宋体"/>
          <w:kern w:val="0"/>
          <w:sz w:val="24"/>
          <w:szCs w:val="24"/>
        </w:rPr>
      </w:pP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855342" w:rsidRPr="00B4243D">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行政诉讼</w:t>
            </w:r>
          </w:p>
        </w:tc>
      </w:tr>
      <w:tr w:rsidR="00855342" w:rsidRPr="00B4243D">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复议后起诉</w:t>
            </w:r>
          </w:p>
        </w:tc>
      </w:tr>
      <w:tr w:rsidR="00855342" w:rsidRPr="00B4243D">
        <w:trPr>
          <w:jc w:val="center"/>
        </w:trPr>
        <w:tc>
          <w:tcPr>
            <w:tcW w:w="604" w:type="dxa"/>
            <w:vMerge/>
            <w:tcBorders>
              <w:top w:val="nil"/>
              <w:left w:val="single" w:sz="8" w:space="0" w:color="auto"/>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855342" w:rsidRPr="00B4243D" w:rsidRDefault="00855342">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总计</w:t>
            </w:r>
          </w:p>
        </w:tc>
      </w:tr>
      <w:tr w:rsidR="00855342" w:rsidRPr="00B4243D">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Calibri" w:eastAsia="宋体" w:hAnsi="Calibri" w:cs="宋体"/>
                <w:kern w:val="0"/>
                <w:sz w:val="20"/>
                <w:szCs w:val="20"/>
              </w:rPr>
              <w:t> </w:t>
            </w:r>
            <w:r w:rsidR="00C13C07" w:rsidRPr="00B4243D">
              <w:rPr>
                <w:rFonts w:ascii="Calibri" w:eastAsia="宋体" w:hAnsi="Calibri"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Calibri" w:eastAsia="宋体" w:hAnsi="Calibri" w:cs="宋体" w:hint="eastAsia"/>
                <w:kern w:val="0"/>
                <w:sz w:val="20"/>
                <w:szCs w:val="20"/>
              </w:rPr>
              <w:t>0</w:t>
            </w:r>
            <w:r w:rsidR="00DD3E50" w:rsidRPr="00B4243D">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 </w:t>
            </w:r>
            <w:r w:rsidR="00C13C07" w:rsidRPr="00B4243D">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0</w:t>
            </w:r>
            <w:r w:rsidR="00DD3E50" w:rsidRPr="00B4243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 </w:t>
            </w:r>
            <w:r w:rsidR="00C13C07" w:rsidRPr="00B4243D">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0</w:t>
            </w:r>
            <w:r w:rsidR="00DD3E50" w:rsidRPr="00B4243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0</w:t>
            </w:r>
            <w:r w:rsidR="00DD3E50" w:rsidRPr="00B4243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0</w:t>
            </w:r>
            <w:r w:rsidR="00DD3E50" w:rsidRPr="00B4243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 </w:t>
            </w:r>
            <w:r w:rsidR="00C13C07" w:rsidRPr="00B4243D">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DD3E50">
            <w:pPr>
              <w:widowControl/>
              <w:jc w:val="center"/>
              <w:rPr>
                <w:rFonts w:ascii="宋体" w:eastAsia="宋体" w:hAnsi="宋体" w:cs="宋体"/>
                <w:kern w:val="0"/>
                <w:sz w:val="24"/>
                <w:szCs w:val="24"/>
              </w:rPr>
            </w:pPr>
            <w:r w:rsidRPr="00B4243D">
              <w:rPr>
                <w:rFonts w:ascii="宋体" w:eastAsia="宋体" w:hAnsi="宋体" w:cs="宋体" w:hint="eastAsia"/>
                <w:kern w:val="0"/>
                <w:sz w:val="20"/>
                <w:szCs w:val="20"/>
              </w:rPr>
              <w:t> </w:t>
            </w:r>
            <w:r w:rsidR="00C13C07" w:rsidRPr="00B4243D">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342" w:rsidRPr="00B4243D" w:rsidRDefault="00C13C07">
            <w:pPr>
              <w:widowControl/>
              <w:jc w:val="left"/>
              <w:rPr>
                <w:rFonts w:ascii="宋体" w:eastAsia="宋体" w:hAnsi="宋体" w:cs="宋体"/>
                <w:kern w:val="0"/>
                <w:sz w:val="24"/>
                <w:szCs w:val="24"/>
              </w:rPr>
            </w:pPr>
            <w:r w:rsidRPr="00B4243D">
              <w:rPr>
                <w:rFonts w:ascii="宋体" w:eastAsia="宋体" w:hAnsi="宋体" w:cs="宋体" w:hint="eastAsia"/>
                <w:kern w:val="0"/>
                <w:sz w:val="24"/>
                <w:szCs w:val="24"/>
              </w:rPr>
              <w:t>0</w:t>
            </w:r>
          </w:p>
        </w:tc>
      </w:tr>
    </w:tbl>
    <w:p w:rsidR="00855342" w:rsidRPr="00B4243D" w:rsidRDefault="00855342">
      <w:pPr>
        <w:widowControl/>
        <w:shd w:val="clear" w:color="auto" w:fill="FFFFFF"/>
        <w:jc w:val="center"/>
        <w:rPr>
          <w:rFonts w:ascii="宋体" w:eastAsia="宋体" w:hAnsi="宋体" w:cs="宋体"/>
          <w:kern w:val="0"/>
          <w:sz w:val="24"/>
          <w:szCs w:val="24"/>
        </w:rPr>
      </w:pPr>
    </w:p>
    <w:p w:rsidR="00855342" w:rsidRPr="00B4243D" w:rsidRDefault="00DD3E50" w:rsidP="00514835">
      <w:pPr>
        <w:widowControl/>
        <w:shd w:val="clear" w:color="auto" w:fill="FFFFFF"/>
        <w:spacing w:line="360" w:lineRule="auto"/>
        <w:ind w:firstLine="480"/>
        <w:rPr>
          <w:rFonts w:ascii="黑体" w:eastAsia="黑体" w:hAnsi="黑体" w:cs="宋体"/>
          <w:kern w:val="0"/>
          <w:sz w:val="32"/>
          <w:szCs w:val="32"/>
        </w:rPr>
      </w:pPr>
      <w:r w:rsidRPr="00B4243D">
        <w:rPr>
          <w:rFonts w:ascii="黑体" w:eastAsia="黑体" w:hAnsi="黑体" w:cs="宋体" w:hint="eastAsia"/>
          <w:b/>
          <w:bCs/>
          <w:kern w:val="0"/>
          <w:sz w:val="32"/>
          <w:szCs w:val="32"/>
        </w:rPr>
        <w:lastRenderedPageBreak/>
        <w:t>五、存在的主要问题及改进情况</w:t>
      </w:r>
    </w:p>
    <w:p w:rsidR="00855342" w:rsidRPr="00B4243D" w:rsidRDefault="00DD3E50" w:rsidP="00514835">
      <w:pPr>
        <w:spacing w:line="360" w:lineRule="auto"/>
        <w:ind w:firstLineChars="200" w:firstLine="643"/>
        <w:rPr>
          <w:rFonts w:ascii="仿宋_GB2312" w:eastAsia="仿宋_GB2312" w:hAnsi="仿宋" w:cs="仿宋_GB2312" w:hint="eastAsia"/>
          <w:sz w:val="32"/>
          <w:szCs w:val="32"/>
        </w:rPr>
      </w:pPr>
      <w:r w:rsidRPr="00B4243D">
        <w:rPr>
          <w:rFonts w:ascii="楷体_GB2312" w:eastAsia="楷体_GB2312" w:hAnsi="仿宋" w:cs="仿宋_GB2312" w:hint="eastAsia"/>
          <w:b/>
          <w:sz w:val="32"/>
          <w:szCs w:val="32"/>
        </w:rPr>
        <w:t>1.</w:t>
      </w:r>
      <w:r w:rsidR="0086657A" w:rsidRPr="00B4243D">
        <w:rPr>
          <w:rFonts w:ascii="楷体_GB2312" w:eastAsia="楷体_GB2312" w:hAnsi="仿宋" w:cs="仿宋_GB2312" w:hint="eastAsia"/>
          <w:b/>
          <w:sz w:val="32"/>
          <w:szCs w:val="32"/>
        </w:rPr>
        <w:t>内部培训</w:t>
      </w:r>
      <w:r w:rsidRPr="00B4243D">
        <w:rPr>
          <w:rFonts w:ascii="楷体_GB2312" w:eastAsia="楷体_GB2312" w:hAnsi="仿宋" w:cs="仿宋_GB2312" w:hint="eastAsia"/>
          <w:b/>
          <w:sz w:val="32"/>
          <w:szCs w:val="32"/>
        </w:rPr>
        <w:t>方面</w:t>
      </w:r>
      <w:r w:rsidR="00B4243D" w:rsidRPr="00B4243D">
        <w:rPr>
          <w:rFonts w:ascii="楷体_GB2312" w:eastAsia="楷体_GB2312" w:hAnsi="仿宋" w:cs="仿宋_GB2312" w:hint="eastAsia"/>
          <w:b/>
          <w:sz w:val="32"/>
          <w:szCs w:val="32"/>
        </w:rPr>
        <w:t>。</w:t>
      </w:r>
      <w:r w:rsidR="0086657A" w:rsidRPr="00B4243D">
        <w:rPr>
          <w:rFonts w:ascii="仿宋_GB2312" w:eastAsia="仿宋_GB2312" w:hAnsi="仿宋" w:cs="Arial" w:hint="eastAsia"/>
          <w:kern w:val="0"/>
          <w:sz w:val="32"/>
          <w:szCs w:val="32"/>
        </w:rPr>
        <w:t>部分机关干部的信息公开理念有待进一步提升，我街道将继续着力于提高机关干部对政府信息公开工作的重视程度，有计划地组织信息公开相关人员深入学习政府信息公开工作的各项法律法规及最新的文件精神，统一思想，提高认识，切实提高基层工作人员的业务能力。</w:t>
      </w:r>
    </w:p>
    <w:p w:rsidR="00855342" w:rsidRPr="00B4243D" w:rsidRDefault="00DD3E50" w:rsidP="00514835">
      <w:pPr>
        <w:spacing w:line="360" w:lineRule="auto"/>
        <w:ind w:firstLineChars="200" w:firstLine="643"/>
        <w:rPr>
          <w:rFonts w:ascii="仿宋_GB2312" w:eastAsia="仿宋_GB2312" w:hAnsi="仿宋" w:cs="仿宋_GB2312" w:hint="eastAsia"/>
          <w:sz w:val="32"/>
          <w:szCs w:val="32"/>
        </w:rPr>
      </w:pPr>
      <w:r w:rsidRPr="00B4243D">
        <w:rPr>
          <w:rFonts w:ascii="楷体_GB2312" w:eastAsia="楷体_GB2312" w:hAnsi="仿宋" w:cs="仿宋_GB2312" w:hint="eastAsia"/>
          <w:b/>
          <w:sz w:val="32"/>
          <w:szCs w:val="32"/>
        </w:rPr>
        <w:t>2.</w:t>
      </w:r>
      <w:r w:rsidR="0086657A" w:rsidRPr="00B4243D">
        <w:rPr>
          <w:rFonts w:ascii="楷体_GB2312" w:eastAsia="楷体_GB2312" w:hAnsi="仿宋" w:cs="仿宋_GB2312" w:hint="eastAsia"/>
          <w:b/>
          <w:sz w:val="32"/>
          <w:szCs w:val="32"/>
        </w:rPr>
        <w:t>信息内容</w:t>
      </w:r>
      <w:r w:rsidRPr="00B4243D">
        <w:rPr>
          <w:rFonts w:ascii="楷体_GB2312" w:eastAsia="楷体_GB2312" w:hAnsi="仿宋" w:cs="仿宋_GB2312" w:hint="eastAsia"/>
          <w:b/>
          <w:sz w:val="32"/>
          <w:szCs w:val="32"/>
        </w:rPr>
        <w:t>方面</w:t>
      </w:r>
      <w:r w:rsidR="00B4243D" w:rsidRPr="00B4243D">
        <w:rPr>
          <w:rFonts w:ascii="楷体_GB2312" w:eastAsia="楷体_GB2312" w:hAnsi="仿宋" w:cs="仿宋_GB2312" w:hint="eastAsia"/>
          <w:b/>
          <w:sz w:val="32"/>
          <w:szCs w:val="32"/>
        </w:rPr>
        <w:t>。</w:t>
      </w:r>
      <w:r w:rsidR="0086657A" w:rsidRPr="00B4243D">
        <w:rPr>
          <w:rFonts w:ascii="仿宋_GB2312" w:eastAsia="仿宋_GB2312" w:hAnsi="仿宋" w:cs="仿宋_GB2312" w:hint="eastAsia"/>
          <w:sz w:val="32"/>
          <w:szCs w:val="32"/>
        </w:rPr>
        <w:t>我街道目前公开的信息还存在内容相对单一的问题，主要集中在政府的工作动态及一些社会保障等重点领域，下一步，我街道将注意丰富公开内容，适当公开一些行政执法等管理事项，</w:t>
      </w:r>
      <w:r w:rsidR="0086657A" w:rsidRPr="00B4243D">
        <w:rPr>
          <w:rFonts w:ascii="仿宋_GB2312" w:eastAsia="仿宋_GB2312" w:hAnsi="仿宋" w:cs="Arial" w:hint="eastAsia"/>
          <w:kern w:val="0"/>
          <w:sz w:val="32"/>
          <w:szCs w:val="32"/>
        </w:rPr>
        <w:t>在保证公开信息真实准确的基础上，讲求实效，加大重点领域的主动公开力度，将政府信息公开逐步从办事层面向决策领域推进，进一步促进政府职能与工作作风的转变。</w:t>
      </w:r>
    </w:p>
    <w:p w:rsidR="00855342" w:rsidRPr="00B4243D" w:rsidRDefault="00DD3E50" w:rsidP="00514835">
      <w:pPr>
        <w:spacing w:line="360" w:lineRule="auto"/>
        <w:ind w:firstLineChars="200" w:firstLine="640"/>
        <w:rPr>
          <w:rFonts w:ascii="仿宋_GB2312" w:eastAsia="仿宋_GB2312" w:hAnsi="仿宋" w:cs="仿宋_GB2312" w:hint="eastAsia"/>
          <w:sz w:val="32"/>
          <w:szCs w:val="32"/>
        </w:rPr>
      </w:pPr>
      <w:r w:rsidRPr="00B4243D">
        <w:rPr>
          <w:rFonts w:ascii="仿宋_GB2312" w:eastAsia="仿宋_GB2312" w:hAnsi="仿宋" w:cs="仿宋_GB2312" w:hint="eastAsia"/>
          <w:sz w:val="32"/>
          <w:szCs w:val="32"/>
        </w:rPr>
        <w:t>无其他需要报告的事项</w:t>
      </w:r>
      <w:r w:rsidR="0086657A" w:rsidRPr="00B4243D">
        <w:rPr>
          <w:rFonts w:ascii="仿宋_GB2312" w:eastAsia="仿宋_GB2312" w:hAnsi="仿宋" w:cs="仿宋_GB2312" w:hint="eastAsia"/>
          <w:sz w:val="32"/>
          <w:szCs w:val="32"/>
        </w:rPr>
        <w:t>。</w:t>
      </w:r>
    </w:p>
    <w:p w:rsidR="00855342" w:rsidRPr="00B4243D" w:rsidRDefault="00855342">
      <w:pPr>
        <w:widowControl/>
        <w:shd w:val="clear" w:color="auto" w:fill="FFFFFF"/>
        <w:spacing w:line="360" w:lineRule="auto"/>
        <w:ind w:firstLine="480"/>
        <w:rPr>
          <w:rFonts w:ascii="宋体" w:eastAsia="宋体" w:hAnsi="宋体" w:cs="宋体"/>
          <w:kern w:val="0"/>
          <w:sz w:val="24"/>
          <w:szCs w:val="24"/>
        </w:rPr>
      </w:pPr>
    </w:p>
    <w:p w:rsidR="00855342" w:rsidRPr="00B4243D" w:rsidRDefault="00855342"/>
    <w:p w:rsidR="00855342" w:rsidRPr="00B4243D" w:rsidRDefault="00855342"/>
    <w:sectPr w:rsidR="00855342" w:rsidRPr="00B4243D" w:rsidSect="008553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1F" w:rsidRDefault="0004401F" w:rsidP="006F2BAE">
      <w:r>
        <w:separator/>
      </w:r>
    </w:p>
  </w:endnote>
  <w:endnote w:type="continuationSeparator" w:id="0">
    <w:p w:rsidR="0004401F" w:rsidRDefault="0004401F" w:rsidP="006F2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1F" w:rsidRDefault="0004401F" w:rsidP="006F2BAE">
      <w:r>
        <w:separator/>
      </w:r>
    </w:p>
  </w:footnote>
  <w:footnote w:type="continuationSeparator" w:id="0">
    <w:p w:rsidR="0004401F" w:rsidRDefault="0004401F" w:rsidP="006F2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BF3A7"/>
    <w:multiLevelType w:val="singleLevel"/>
    <w:tmpl w:val="725BF3A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D302F7"/>
    <w:rsid w:val="0004401F"/>
    <w:rsid w:val="0013048B"/>
    <w:rsid w:val="001C6694"/>
    <w:rsid w:val="00224A3A"/>
    <w:rsid w:val="00230C96"/>
    <w:rsid w:val="002619F6"/>
    <w:rsid w:val="003D7436"/>
    <w:rsid w:val="00514835"/>
    <w:rsid w:val="006F2BAE"/>
    <w:rsid w:val="007F4E3B"/>
    <w:rsid w:val="00855342"/>
    <w:rsid w:val="0086657A"/>
    <w:rsid w:val="00A347C7"/>
    <w:rsid w:val="00B0449A"/>
    <w:rsid w:val="00B4243D"/>
    <w:rsid w:val="00C13C07"/>
    <w:rsid w:val="00C249C6"/>
    <w:rsid w:val="00DD3E50"/>
    <w:rsid w:val="00E14FE3"/>
    <w:rsid w:val="0EBE23D2"/>
    <w:rsid w:val="18C541D9"/>
    <w:rsid w:val="18DB6B43"/>
    <w:rsid w:val="1A961018"/>
    <w:rsid w:val="20053B39"/>
    <w:rsid w:val="26722525"/>
    <w:rsid w:val="2D04308E"/>
    <w:rsid w:val="3BD302F7"/>
    <w:rsid w:val="45132C54"/>
    <w:rsid w:val="457A77CE"/>
    <w:rsid w:val="53917B83"/>
    <w:rsid w:val="65B67992"/>
    <w:rsid w:val="6C7A2FE9"/>
    <w:rsid w:val="6D3E6A9F"/>
    <w:rsid w:val="70180717"/>
    <w:rsid w:val="74756686"/>
    <w:rsid w:val="7A484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34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2BAE"/>
    <w:rPr>
      <w:rFonts w:asciiTheme="minorHAnsi" w:eastAsiaTheme="minorEastAsia" w:hAnsiTheme="minorHAnsi" w:cstheme="minorBidi"/>
      <w:kern w:val="2"/>
      <w:sz w:val="18"/>
      <w:szCs w:val="18"/>
    </w:rPr>
  </w:style>
  <w:style w:type="paragraph" w:styleId="a4">
    <w:name w:val="footer"/>
    <w:basedOn w:val="a"/>
    <w:link w:val="Char0"/>
    <w:rsid w:val="006F2BAE"/>
    <w:pPr>
      <w:tabs>
        <w:tab w:val="center" w:pos="4153"/>
        <w:tab w:val="right" w:pos="8306"/>
      </w:tabs>
      <w:snapToGrid w:val="0"/>
      <w:jc w:val="left"/>
    </w:pPr>
    <w:rPr>
      <w:sz w:val="18"/>
      <w:szCs w:val="18"/>
    </w:rPr>
  </w:style>
  <w:style w:type="character" w:customStyle="1" w:styleId="Char0">
    <w:name w:val="页脚 Char"/>
    <w:basedOn w:val="a0"/>
    <w:link w:val="a4"/>
    <w:rsid w:val="006F2BA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杨捷</dc:creator>
  <cp:lastModifiedBy>赵绮</cp:lastModifiedBy>
  <cp:revision>5</cp:revision>
  <cp:lastPrinted>2019-12-26T06:02:00Z</cp:lastPrinted>
  <dcterms:created xsi:type="dcterms:W3CDTF">2019-12-12T07:56:00Z</dcterms:created>
  <dcterms:modified xsi:type="dcterms:W3CDTF">2019-12-26T06:20:00Z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