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</w:t>
      </w: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消防车通道标识设置</w:t>
      </w:r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根据《中华人民共和国消防法》《中华人民共和国道路交通安全法》和国家标准《道路交通标志和标线》（GB 5768）的有关规定，对单位或者住宅区内的消防车通道沿途实行标志和标线标识管理。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一、在消防车通道路侧缘石立面和顶面应当施划黄色禁止停车标线；无缘石的道路应当在路面上施划禁止停车标线，标线为黄色单实线，距路面边缘30 厘米，线宽 15 厘米；消防车通道沿途每隔 20 米距离在路面中央施划黄色方框线，在方框内沿行车方向标注内容为“消防车道 禁止占用”的警示字样，示例见下图：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pict>
          <v:shape id="image1.jpeg" o:spid="_x0000_s1026" type="#_x0000_t75" style="position:absolute;left:0;margin-left:154.3pt;margin-top:5.75pt;height:142.7pt;width:280.4pt;mso-position-horizontal-relative:page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二、在单位或者住宅区的消防车通道出入口路面，按照消防车通道净宽施划禁停标线，标线为黄色网状实线，外边框线宽 20 厘米，内部网格线宽 10 厘米，内部网格线与外边框夹角 45 度，标线中央位置沿行车方向标注内容为“消防车道 禁止占用”的警示字样。示例见下图：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pict>
          <v:shape id="image2.jpeg" o:spid="_x0000_s1027" type="#_x0000_t75" style="position:absolute;left:0;margin-left:195.25pt;margin-top:19.65pt;height:206.05pt;width:224.35pt;mso-position-horizontal-relative:page;mso-wrap-distance-bottom:0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topAndBottom"/>
          </v:shape>
        </w:pic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三、同时在消防车通道两侧设置醒目的警示标牌，提示严禁占用消防车道，违者将承担相应法律责任等内容。示例见下图：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pict>
          <v:shape id="image3.jpeg" o:spid="_x0000_s1028" type="#_x0000_t75" style="position:absolute;left:0;margin-left:199.8pt;margin-top:7.75pt;height:191.7pt;width:213.45pt;mso-position-horizontal-relative:page;mso-wrap-distance-bottom:0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topAndBottom"/>
          </v:shape>
        </w:pic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28EA079A"/>
    <w:rsid w:val="406C430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nhideWhenUsed/>
    <w:uiPriority w:val="99"/>
    <w:rPr>
      <w:rFonts w:ascii="宋体" w:hAnsi="宋体" w:eastAsia="宋体" w:cs="宋体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2020-01-06T08:36:49Z</dcterms:created>
  <dc:creator>1204</dc:creator>
  <cp:lastModifiedBy>刘振华</cp:lastModifiedBy>
  <dcterms:modified xsi:type="dcterms:W3CDTF">2020-01-15T08:48:58Z</dcterms:modified>
  <dc:title>          消防车通道标识设置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