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2019年美丽乡村建设尾款-万子营东村建设工程费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  <w:lang w:val="en-US" w:eastAsia="zh-CN"/>
              </w:rPr>
              <w:t>黑庄户乡663001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黑庄户乡人民政府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张静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85383708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1265.2158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1265.2158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632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8749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1265.2158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1265.2158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632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8749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道路面积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m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5"/>
                <w:szCs w:val="15"/>
              </w:rPr>
              <w:t>57888.79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5"/>
                <w:szCs w:val="15"/>
              </w:rPr>
              <w:t>57888.79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照明系统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336盏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336盏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bookmarkStart w:id="0" w:name="_GoBack" w:colFirst="3" w:colLast="8"/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提升宜居环境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达到美丽乡村工程建设相关标准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达到美丽乡村工程建设相关标准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竣工时间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  <w:lang w:val="en-US" w:eastAsia="zh-CN"/>
              </w:rPr>
              <w:t>2020年11月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  <w:lang w:val="en-US" w:eastAsia="zh-CN"/>
              </w:rPr>
              <w:t>2020年11月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项目投资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1265.2158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632</w:t>
            </w:r>
            <w:r>
              <w:rPr>
                <w:rFonts w:hint="eastAsia"/>
                <w:b w:val="0"/>
                <w:kern w:val="0"/>
                <w:sz w:val="13"/>
                <w:szCs w:val="13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3"/>
                <w:szCs w:val="13"/>
              </w:rPr>
              <w:t>8749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eastAsia="宋体"/>
                <w:b w:val="0"/>
                <w:kern w:val="0"/>
                <w:sz w:val="6"/>
                <w:szCs w:val="6"/>
                <w:lang w:val="en-US" w:eastAsia="zh-CN"/>
              </w:rPr>
              <w:t>根据区审计局统一安排，该项目正在进行结算评审</w:t>
            </w:r>
            <w:r>
              <w:rPr>
                <w:rFonts w:hint="eastAsia"/>
                <w:b w:val="0"/>
                <w:kern w:val="0"/>
                <w:sz w:val="6"/>
                <w:szCs w:val="6"/>
                <w:lang w:val="en-US" w:eastAsia="zh-CN"/>
              </w:rPr>
              <w:t>，审计结束后及时支付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居住环境满意度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val="en-US" w:eastAsia="zh-CN"/>
        </w:rPr>
        <w:t>邓赛鑫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85383708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2021年1月12日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D1D84"/>
    <w:rsid w:val="14CD4882"/>
    <w:rsid w:val="208E1D42"/>
    <w:rsid w:val="2FA43D5B"/>
    <w:rsid w:val="31E538BC"/>
    <w:rsid w:val="3B616F38"/>
    <w:rsid w:val="5CED1D84"/>
    <w:rsid w:val="61CD6F82"/>
    <w:rsid w:val="6C62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2022-01-12T01:09:00Z</dcterms:created>
  <dc:creator>邓赛鑫</dc:creator>
  <cp:lastModifiedBy>邓</cp:lastModifiedBy>
  <dcterms:modified xsi:type="dcterms:W3CDTF">2022-02-25T03:11:42Z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