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7D6" w:rsidRDefault="004A47D6">
      <w:pPr>
        <w:rPr>
          <w:rFonts w:ascii="黑体" w:eastAsia="黑体" w:hAnsi="黑体" w:cs="黑体"/>
          <w:sz w:val="48"/>
          <w:szCs w:val="52"/>
        </w:rPr>
      </w:pPr>
    </w:p>
    <w:p w:rsidR="004A47D6" w:rsidRDefault="00140655">
      <w:pPr>
        <w:spacing w:line="360" w:lineRule="auto"/>
        <w:jc w:val="left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申报书编号：</w:t>
      </w:r>
      <w:r>
        <w:rPr>
          <w:rFonts w:ascii="Times" w:eastAsia="仿宋_GB2312" w:hAnsi="Times" w:cs="仿宋" w:hint="eastAsia"/>
          <w:color w:val="000000"/>
          <w:sz w:val="36"/>
          <w:szCs w:val="21"/>
        </w:rPr>
        <w:t>2023-0</w:t>
      </w:r>
      <w:r w:rsidR="003B3363">
        <w:rPr>
          <w:rFonts w:ascii="Times" w:eastAsia="仿宋_GB2312" w:hAnsi="Times" w:cs="仿宋"/>
          <w:color w:val="000000"/>
          <w:sz w:val="36"/>
          <w:szCs w:val="21"/>
        </w:rPr>
        <w:t>2</w:t>
      </w:r>
      <w:bookmarkStart w:id="0" w:name="_GoBack"/>
      <w:bookmarkEnd w:id="0"/>
      <w:r>
        <w:rPr>
          <w:rFonts w:ascii="Times" w:eastAsia="仿宋_GB2312" w:hAnsi="Times" w:cs="仿宋" w:hint="eastAsia"/>
          <w:color w:val="000000"/>
          <w:sz w:val="36"/>
          <w:szCs w:val="21"/>
        </w:rPr>
        <w:t>-</w:t>
      </w:r>
    </w:p>
    <w:p w:rsidR="004A47D6" w:rsidRDefault="004A47D6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4A47D6" w:rsidRDefault="004A47D6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4A47D6" w:rsidRDefault="004A47D6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4A47D6" w:rsidRPr="008D5FDE" w:rsidRDefault="004A47D6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4A47D6" w:rsidRDefault="00140655">
      <w:pPr>
        <w:spacing w:line="360" w:lineRule="auto"/>
        <w:jc w:val="center"/>
        <w:rPr>
          <w:rFonts w:ascii="Times" w:eastAsia="方正小标宋简体" w:hAnsi="Times" w:cs="仿宋"/>
          <w:color w:val="000000"/>
          <w:sz w:val="40"/>
          <w:szCs w:val="21"/>
        </w:rPr>
      </w:pPr>
      <w:r>
        <w:rPr>
          <w:rFonts w:ascii="Times" w:eastAsia="方正小标宋简体" w:hAnsi="Times" w:cs="仿宋" w:hint="eastAsia"/>
          <w:color w:val="000000"/>
          <w:sz w:val="40"/>
          <w:szCs w:val="21"/>
        </w:rPr>
        <w:t>朝阳区关于支持互联网</w:t>
      </w:r>
      <w:r>
        <w:rPr>
          <w:rFonts w:ascii="Times" w:eastAsia="方正小标宋简体" w:hAnsi="Times" w:cs="仿宋"/>
          <w:color w:val="000000"/>
          <w:sz w:val="40"/>
          <w:szCs w:val="21"/>
        </w:rPr>
        <w:t>3.0</w:t>
      </w:r>
      <w:r>
        <w:rPr>
          <w:rFonts w:ascii="Times" w:eastAsia="方正小标宋简体" w:hAnsi="Times" w:cs="仿宋"/>
          <w:color w:val="000000"/>
          <w:sz w:val="40"/>
          <w:szCs w:val="21"/>
        </w:rPr>
        <w:t>创新发展的若干措施</w:t>
      </w:r>
    </w:p>
    <w:p w:rsidR="004A47D6" w:rsidRDefault="00140655">
      <w:pPr>
        <w:spacing w:line="360" w:lineRule="auto"/>
        <w:jc w:val="center"/>
        <w:rPr>
          <w:rFonts w:ascii="Times" w:eastAsia="方正小标宋简体" w:hAnsi="Times" w:cs="仿宋"/>
          <w:color w:val="000000"/>
          <w:sz w:val="52"/>
          <w:szCs w:val="21"/>
        </w:rPr>
      </w:pPr>
      <w:r>
        <w:rPr>
          <w:rFonts w:ascii="Times" w:eastAsia="方正小标宋简体" w:hAnsi="Times" w:cs="仿宋" w:hint="eastAsia"/>
          <w:color w:val="000000"/>
          <w:sz w:val="52"/>
          <w:szCs w:val="21"/>
        </w:rPr>
        <w:t>项目申报书</w:t>
      </w:r>
    </w:p>
    <w:p w:rsidR="004A47D6" w:rsidRDefault="004A47D6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4A47D6" w:rsidRDefault="004A47D6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4A47D6" w:rsidRDefault="004A47D6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4A47D6" w:rsidRDefault="004A47D6">
      <w:pPr>
        <w:spacing w:line="360" w:lineRule="auto"/>
        <w:jc w:val="center"/>
        <w:rPr>
          <w:rFonts w:ascii="Times" w:eastAsia="仿宋_GB2312" w:hAnsi="Times" w:cs="仿宋"/>
          <w:color w:val="000000"/>
          <w:sz w:val="36"/>
          <w:szCs w:val="21"/>
        </w:rPr>
      </w:pPr>
    </w:p>
    <w:p w:rsidR="004A47D6" w:rsidRDefault="004A47D6">
      <w:pPr>
        <w:spacing w:line="360" w:lineRule="auto"/>
        <w:jc w:val="center"/>
        <w:rPr>
          <w:rFonts w:ascii="Times" w:eastAsia="仿宋_GB2312" w:hAnsi="Times" w:cs="仿宋"/>
          <w:color w:val="000000"/>
          <w:sz w:val="36"/>
          <w:szCs w:val="21"/>
        </w:rPr>
      </w:pPr>
    </w:p>
    <w:p w:rsidR="004A47D6" w:rsidRDefault="00140655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项目类别：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>支持示范解决方案打造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</w:t>
      </w:r>
      <w:r>
        <w:rPr>
          <w:rFonts w:ascii="Times" w:eastAsia="仿宋_GB2312" w:hAnsi="Times" w:cs="仿宋" w:hint="eastAsia"/>
          <w:color w:val="000000"/>
          <w:sz w:val="36"/>
          <w:szCs w:val="21"/>
        </w:rPr>
        <w:t xml:space="preserve">        </w:t>
      </w:r>
    </w:p>
    <w:p w:rsidR="004A47D6" w:rsidRDefault="00140655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单位名称：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                    </w:t>
      </w:r>
    </w:p>
    <w:p w:rsidR="004A47D6" w:rsidRDefault="00140655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法人签字：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</w:t>
      </w:r>
      <w:r>
        <w:rPr>
          <w:rFonts w:ascii="Times" w:eastAsia="仿宋_GB2312" w:hAnsi="Times" w:cs="仿宋"/>
          <w:color w:val="000000"/>
          <w:sz w:val="36"/>
          <w:szCs w:val="21"/>
          <w:u w:val="single"/>
        </w:rPr>
        <w:t xml:space="preserve">            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</w:t>
      </w:r>
    </w:p>
    <w:p w:rsidR="004A47D6" w:rsidRDefault="00140655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填表日期：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                    </w:t>
      </w:r>
    </w:p>
    <w:p w:rsidR="004A47D6" w:rsidRDefault="004A47D6">
      <w:pPr>
        <w:rPr>
          <w:rFonts w:ascii="黑体" w:eastAsia="黑体" w:hAnsi="黑体" w:cs="黑体"/>
          <w:sz w:val="48"/>
          <w:szCs w:val="52"/>
        </w:rPr>
      </w:pPr>
    </w:p>
    <w:p w:rsidR="004A47D6" w:rsidRDefault="004A47D6">
      <w:pPr>
        <w:rPr>
          <w:rFonts w:ascii="华文隶书" w:eastAsia="华文隶书" w:hAnsi="华文隶书" w:cs="华文隶书"/>
          <w:sz w:val="48"/>
          <w:szCs w:val="52"/>
        </w:rPr>
      </w:pPr>
    </w:p>
    <w:p w:rsidR="004A47D6" w:rsidRDefault="004A47D6">
      <w:pPr>
        <w:adjustRightInd w:val="0"/>
        <w:snapToGrid w:val="0"/>
        <w:spacing w:afterLines="50" w:after="156" w:line="560" w:lineRule="exact"/>
      </w:pPr>
    </w:p>
    <w:p w:rsidR="004A47D6" w:rsidRDefault="004A47D6">
      <w:pPr>
        <w:adjustRightInd w:val="0"/>
        <w:snapToGrid w:val="0"/>
        <w:spacing w:afterLines="50" w:after="156" w:line="560" w:lineRule="exact"/>
      </w:pPr>
    </w:p>
    <w:p w:rsidR="004A47D6" w:rsidRDefault="00140655">
      <w:pPr>
        <w:jc w:val="center"/>
        <w:rPr>
          <w:rFonts w:ascii="Times" w:eastAsia="方正小标宋简体" w:hAnsi="Times" w:cs="仿宋"/>
          <w:color w:val="000000"/>
          <w:sz w:val="44"/>
        </w:rPr>
      </w:pPr>
      <w:r>
        <w:rPr>
          <w:rFonts w:ascii="Times" w:eastAsia="方正小标宋简体" w:hAnsi="Times" w:cs="仿宋" w:hint="eastAsia"/>
          <w:color w:val="000000"/>
          <w:sz w:val="44"/>
        </w:rPr>
        <w:lastRenderedPageBreak/>
        <w:t>项目申报书</w:t>
      </w:r>
    </w:p>
    <w:p w:rsidR="004A47D6" w:rsidRDefault="004A47D6">
      <w:pPr>
        <w:jc w:val="center"/>
        <w:rPr>
          <w:rFonts w:ascii="Times" w:eastAsia="方正小标宋简体" w:hAnsi="Times" w:cs="仿宋"/>
          <w:color w:val="000000"/>
          <w:sz w:val="44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6"/>
        <w:gridCol w:w="5889"/>
      </w:tblGrid>
      <w:tr w:rsidR="004A47D6">
        <w:trPr>
          <w:trHeight w:val="668"/>
        </w:trPr>
        <w:tc>
          <w:tcPr>
            <w:tcW w:w="9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47D6" w:rsidRDefault="00140655">
            <w:pPr>
              <w:jc w:val="center"/>
              <w:rPr>
                <w:rFonts w:ascii="仿宋_GB2312" w:eastAsia="仿宋_GB2312"/>
                <w:kern w:val="44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bCs/>
                <w:kern w:val="44"/>
                <w:sz w:val="32"/>
                <w:szCs w:val="32"/>
              </w:rPr>
              <w:t>解决方案基本信息</w:t>
            </w:r>
          </w:p>
        </w:tc>
      </w:tr>
      <w:tr w:rsidR="004A47D6">
        <w:trPr>
          <w:trHeight w:val="619"/>
        </w:trPr>
        <w:tc>
          <w:tcPr>
            <w:tcW w:w="3296" w:type="dxa"/>
            <w:vAlign w:val="center"/>
          </w:tcPr>
          <w:p w:rsidR="004A47D6" w:rsidRDefault="00140655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解决方案名称</w:t>
            </w:r>
          </w:p>
        </w:tc>
        <w:tc>
          <w:tcPr>
            <w:tcW w:w="5889" w:type="dxa"/>
            <w:vAlign w:val="center"/>
          </w:tcPr>
          <w:p w:rsidR="004A47D6" w:rsidRDefault="004A47D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A47D6">
        <w:trPr>
          <w:trHeight w:val="619"/>
        </w:trPr>
        <w:tc>
          <w:tcPr>
            <w:tcW w:w="3296" w:type="dxa"/>
            <w:vAlign w:val="center"/>
          </w:tcPr>
          <w:p w:rsidR="004A47D6" w:rsidRDefault="00140655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解决方案类型</w:t>
            </w:r>
          </w:p>
        </w:tc>
        <w:tc>
          <w:tcPr>
            <w:tcW w:w="5889" w:type="dxa"/>
            <w:vAlign w:val="center"/>
          </w:tcPr>
          <w:p w:rsidR="004A47D6" w:rsidRDefault="00140655">
            <w:pPr>
              <w:spacing w:line="560" w:lineRule="exac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例如：</w:t>
            </w:r>
          </w:p>
          <w:p w:rsidR="004A47D6" w:rsidRDefault="00140655">
            <w:pPr>
              <w:spacing w:line="560" w:lineRule="exac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XX行业解决方案。行业如商业、文旅、城市、工业、金融、教育、医疗等；</w:t>
            </w:r>
          </w:p>
          <w:p w:rsidR="004A47D6" w:rsidRDefault="00140655">
            <w:pPr>
              <w:spacing w:line="560" w:lineRule="exac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通用解决方案。如通用软件工具、其他（请说明）；</w:t>
            </w:r>
          </w:p>
          <w:p w:rsidR="004A47D6" w:rsidRDefault="00140655">
            <w:pPr>
              <w:spacing w:line="560" w:lineRule="exac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其他，请说明。</w:t>
            </w:r>
          </w:p>
        </w:tc>
      </w:tr>
      <w:tr w:rsidR="004A47D6">
        <w:trPr>
          <w:trHeight w:val="619"/>
        </w:trPr>
        <w:tc>
          <w:tcPr>
            <w:tcW w:w="3296" w:type="dxa"/>
            <w:vAlign w:val="center"/>
          </w:tcPr>
          <w:p w:rsidR="004A47D6" w:rsidRDefault="00140655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申报单位名称</w:t>
            </w:r>
          </w:p>
        </w:tc>
        <w:tc>
          <w:tcPr>
            <w:tcW w:w="5889" w:type="dxa"/>
            <w:vAlign w:val="center"/>
          </w:tcPr>
          <w:p w:rsidR="004A47D6" w:rsidRDefault="004A47D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A47D6">
        <w:trPr>
          <w:trHeight w:val="453"/>
        </w:trPr>
        <w:tc>
          <w:tcPr>
            <w:tcW w:w="3296" w:type="dxa"/>
            <w:vAlign w:val="center"/>
          </w:tcPr>
          <w:p w:rsidR="004A47D6" w:rsidRDefault="00140655">
            <w:pPr>
              <w:autoSpaceDE w:val="0"/>
              <w:autoSpaceDN w:val="0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申报单位</w:t>
            </w:r>
            <w:r>
              <w:rPr>
                <w:rFonts w:ascii="仿宋_GB2312" w:eastAsia="仿宋_GB2312" w:hAnsi="Calibri" w:cs="宋体" w:hint="eastAsia"/>
                <w:kern w:val="0"/>
                <w:sz w:val="28"/>
                <w:szCs w:val="28"/>
              </w:rPr>
              <w:t>组织机构代码</w:t>
            </w:r>
          </w:p>
        </w:tc>
        <w:tc>
          <w:tcPr>
            <w:tcW w:w="5889" w:type="dxa"/>
            <w:vAlign w:val="center"/>
          </w:tcPr>
          <w:p w:rsidR="004A47D6" w:rsidRDefault="004A47D6">
            <w:pPr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  <w:tr w:rsidR="004A47D6">
        <w:trPr>
          <w:trHeight w:val="453"/>
        </w:trPr>
        <w:tc>
          <w:tcPr>
            <w:tcW w:w="3296" w:type="dxa"/>
            <w:vAlign w:val="center"/>
          </w:tcPr>
          <w:p w:rsidR="004A47D6" w:rsidRDefault="00140655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单位注册地址</w:t>
            </w:r>
          </w:p>
        </w:tc>
        <w:tc>
          <w:tcPr>
            <w:tcW w:w="5889" w:type="dxa"/>
            <w:vAlign w:val="center"/>
          </w:tcPr>
          <w:p w:rsidR="004A47D6" w:rsidRDefault="004A47D6">
            <w:pPr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  <w:tr w:rsidR="004A47D6">
        <w:trPr>
          <w:trHeight w:val="434"/>
        </w:trPr>
        <w:tc>
          <w:tcPr>
            <w:tcW w:w="3296" w:type="dxa"/>
            <w:vAlign w:val="center"/>
          </w:tcPr>
          <w:p w:rsidR="004A47D6" w:rsidRDefault="00140655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方案负责人及职务</w:t>
            </w:r>
          </w:p>
        </w:tc>
        <w:tc>
          <w:tcPr>
            <w:tcW w:w="5889" w:type="dxa"/>
            <w:vAlign w:val="center"/>
          </w:tcPr>
          <w:p w:rsidR="004A47D6" w:rsidRDefault="004A47D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A47D6">
        <w:trPr>
          <w:trHeight w:val="434"/>
        </w:trPr>
        <w:tc>
          <w:tcPr>
            <w:tcW w:w="3296" w:type="dxa"/>
            <w:vAlign w:val="center"/>
          </w:tcPr>
          <w:p w:rsidR="004A47D6" w:rsidRDefault="00140655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联系人及职务</w:t>
            </w:r>
          </w:p>
        </w:tc>
        <w:tc>
          <w:tcPr>
            <w:tcW w:w="5889" w:type="dxa"/>
            <w:vAlign w:val="center"/>
          </w:tcPr>
          <w:p w:rsidR="004A47D6" w:rsidRDefault="004A47D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A47D6">
        <w:trPr>
          <w:trHeight w:val="434"/>
        </w:trPr>
        <w:tc>
          <w:tcPr>
            <w:tcW w:w="3296" w:type="dxa"/>
            <w:vAlign w:val="center"/>
          </w:tcPr>
          <w:p w:rsidR="004A47D6" w:rsidRDefault="00140655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联系人联系方式</w:t>
            </w:r>
          </w:p>
        </w:tc>
        <w:tc>
          <w:tcPr>
            <w:tcW w:w="5889" w:type="dxa"/>
            <w:vAlign w:val="center"/>
          </w:tcPr>
          <w:p w:rsidR="004A47D6" w:rsidRDefault="004A47D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539"/>
        </w:trPr>
        <w:tc>
          <w:tcPr>
            <w:tcW w:w="9185" w:type="dxa"/>
            <w:gridSpan w:val="2"/>
            <w:shd w:val="clear" w:color="auto" w:fill="D8D8D8" w:themeFill="background1" w:themeFillShade="D8"/>
          </w:tcPr>
          <w:p w:rsidR="004A47D6" w:rsidRDefault="00140655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highlight w:val="lightGray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  <w:highlight w:val="lightGray"/>
              </w:rPr>
              <w:t>解决方案详情</w:t>
            </w: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9185" w:type="dxa"/>
            <w:gridSpan w:val="2"/>
          </w:tcPr>
          <w:p w:rsidR="004A47D6" w:rsidRDefault="00140655">
            <w:pPr>
              <w:ind w:leftChars="50" w:left="105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方案打造的背景、意义及必要性</w:t>
            </w: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994"/>
        </w:trPr>
        <w:tc>
          <w:tcPr>
            <w:tcW w:w="9185" w:type="dxa"/>
            <w:gridSpan w:val="2"/>
          </w:tcPr>
          <w:p w:rsidR="004A47D6" w:rsidRDefault="004A47D6">
            <w:pPr>
              <w:spacing w:line="360" w:lineRule="auto"/>
              <w:ind w:leftChars="50" w:left="105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648"/>
        </w:trPr>
        <w:tc>
          <w:tcPr>
            <w:tcW w:w="9185" w:type="dxa"/>
            <w:gridSpan w:val="2"/>
          </w:tcPr>
          <w:p w:rsidR="004A47D6" w:rsidRDefault="00140655">
            <w:pPr>
              <w:ind w:leftChars="50" w:left="105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方案内容及创新性</w:t>
            </w: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319"/>
        </w:trPr>
        <w:tc>
          <w:tcPr>
            <w:tcW w:w="9185" w:type="dxa"/>
            <w:gridSpan w:val="2"/>
          </w:tcPr>
          <w:p w:rsidR="004A47D6" w:rsidRDefault="004A47D6">
            <w:pPr>
              <w:spacing w:line="360" w:lineRule="auto"/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428"/>
        </w:trPr>
        <w:tc>
          <w:tcPr>
            <w:tcW w:w="9185" w:type="dxa"/>
            <w:gridSpan w:val="2"/>
          </w:tcPr>
          <w:p w:rsidR="004A47D6" w:rsidRDefault="00140655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方案所用关键技术，以及技术先进性、创新性、突破性</w:t>
            </w: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101"/>
        </w:trPr>
        <w:tc>
          <w:tcPr>
            <w:tcW w:w="9185" w:type="dxa"/>
            <w:gridSpan w:val="2"/>
          </w:tcPr>
          <w:p w:rsidR="004A47D6" w:rsidRDefault="004A47D6">
            <w:pPr>
              <w:spacing w:line="360" w:lineRule="auto"/>
              <w:ind w:leftChars="50" w:left="105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438"/>
        </w:trPr>
        <w:tc>
          <w:tcPr>
            <w:tcW w:w="9185" w:type="dxa"/>
            <w:gridSpan w:val="2"/>
          </w:tcPr>
          <w:p w:rsidR="004A47D6" w:rsidRDefault="00140655">
            <w:pPr>
              <w:ind w:leftChars="50" w:left="105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方案落地的案例简介及相关进度，以及代表性案例介绍（1-2个，背景、实施内容、周期、进度、效果等，可另附材料）</w:t>
            </w: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190"/>
        </w:trPr>
        <w:tc>
          <w:tcPr>
            <w:tcW w:w="9185" w:type="dxa"/>
            <w:gridSpan w:val="2"/>
          </w:tcPr>
          <w:p w:rsidR="004A47D6" w:rsidRDefault="004A47D6">
            <w:pPr>
              <w:spacing w:line="360" w:lineRule="auto"/>
              <w:ind w:leftChars="50" w:left="105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477"/>
        </w:trPr>
        <w:tc>
          <w:tcPr>
            <w:tcW w:w="9185" w:type="dxa"/>
            <w:gridSpan w:val="2"/>
          </w:tcPr>
          <w:p w:rsidR="004A47D6" w:rsidRDefault="00140655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方案产生的经济价值与社会价值</w:t>
            </w: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839"/>
        </w:trPr>
        <w:tc>
          <w:tcPr>
            <w:tcW w:w="9185" w:type="dxa"/>
            <w:gridSpan w:val="2"/>
          </w:tcPr>
          <w:p w:rsidR="004A47D6" w:rsidRDefault="004A47D6">
            <w:pPr>
              <w:spacing w:line="360" w:lineRule="auto"/>
              <w:ind w:leftChars="50" w:left="105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543"/>
        </w:trPr>
        <w:tc>
          <w:tcPr>
            <w:tcW w:w="9185" w:type="dxa"/>
            <w:gridSpan w:val="2"/>
          </w:tcPr>
          <w:p w:rsidR="004A47D6" w:rsidRDefault="00140655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方案所面向的场景及市场空间分析</w:t>
            </w: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212"/>
        </w:trPr>
        <w:tc>
          <w:tcPr>
            <w:tcW w:w="9185" w:type="dxa"/>
            <w:gridSpan w:val="2"/>
          </w:tcPr>
          <w:p w:rsidR="004A47D6" w:rsidRDefault="004A47D6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543"/>
        </w:trPr>
        <w:tc>
          <w:tcPr>
            <w:tcW w:w="9185" w:type="dxa"/>
            <w:gridSpan w:val="2"/>
          </w:tcPr>
          <w:p w:rsidR="004A47D6" w:rsidRDefault="00140655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lastRenderedPageBreak/>
              <w:t>该方案的迁移性与可复制性</w:t>
            </w: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439"/>
        </w:trPr>
        <w:tc>
          <w:tcPr>
            <w:tcW w:w="9185" w:type="dxa"/>
            <w:gridSpan w:val="2"/>
          </w:tcPr>
          <w:p w:rsidR="004A47D6" w:rsidRDefault="004A47D6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543"/>
        </w:trPr>
        <w:tc>
          <w:tcPr>
            <w:tcW w:w="9185" w:type="dxa"/>
            <w:gridSpan w:val="2"/>
          </w:tcPr>
          <w:p w:rsidR="004A47D6" w:rsidRDefault="00140655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方案过去1-2年的营业收入，增长情况</w:t>
            </w: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005"/>
        </w:trPr>
        <w:tc>
          <w:tcPr>
            <w:tcW w:w="9185" w:type="dxa"/>
            <w:gridSpan w:val="2"/>
          </w:tcPr>
          <w:p w:rsidR="004A47D6" w:rsidRDefault="004A47D6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9185" w:type="dxa"/>
            <w:gridSpan w:val="2"/>
          </w:tcPr>
          <w:p w:rsidR="004A47D6" w:rsidRDefault="00140655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方案</w:t>
            </w:r>
            <w:r>
              <w:rPr>
                <w:rFonts w:ascii="仿宋_GB2312" w:eastAsia="仿宋_GB2312" w:hAnsi="宋体"/>
                <w:b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技术的有关资质、奖项、专利情况</w:t>
            </w: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438"/>
        </w:trPr>
        <w:tc>
          <w:tcPr>
            <w:tcW w:w="9185" w:type="dxa"/>
            <w:gridSpan w:val="2"/>
          </w:tcPr>
          <w:p w:rsidR="004A47D6" w:rsidRDefault="004A47D6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762"/>
        </w:trPr>
        <w:tc>
          <w:tcPr>
            <w:tcW w:w="9185" w:type="dxa"/>
            <w:gridSpan w:val="2"/>
          </w:tcPr>
          <w:p w:rsidR="004A47D6" w:rsidRDefault="00140655">
            <w:pPr>
              <w:spacing w:line="560" w:lineRule="exact"/>
              <w:ind w:leftChars="50" w:left="105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其他（可自行填写）</w:t>
            </w:r>
          </w:p>
        </w:tc>
      </w:tr>
      <w:tr w:rsidR="004A47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438"/>
        </w:trPr>
        <w:tc>
          <w:tcPr>
            <w:tcW w:w="9185" w:type="dxa"/>
            <w:gridSpan w:val="2"/>
          </w:tcPr>
          <w:p w:rsidR="004A47D6" w:rsidRDefault="004A47D6">
            <w:pPr>
              <w:spacing w:line="560" w:lineRule="exact"/>
              <w:ind w:leftChars="50" w:left="105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4A47D6" w:rsidRDefault="004A47D6">
      <w:pPr>
        <w:adjustRightInd w:val="0"/>
        <w:snapToGrid w:val="0"/>
        <w:spacing w:afterLines="50" w:after="156" w:line="560" w:lineRule="exact"/>
      </w:pPr>
    </w:p>
    <w:sectPr w:rsidR="004A47D6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995" w:rsidRDefault="00EF1995">
      <w:r>
        <w:separator/>
      </w:r>
    </w:p>
  </w:endnote>
  <w:endnote w:type="continuationSeparator" w:id="0">
    <w:p w:rsidR="00EF1995" w:rsidRDefault="00EF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宋体"/>
    <w:charset w:val="86"/>
    <w:family w:val="swiss"/>
    <w:pitch w:val="default"/>
    <w:sig w:usb0="00000000" w:usb1="0000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7D6" w:rsidRDefault="0014065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A47D6" w:rsidRDefault="00140655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B3363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4A47D6" w:rsidRDefault="00140655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B3363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995" w:rsidRDefault="00EF1995">
      <w:r>
        <w:separator/>
      </w:r>
    </w:p>
  </w:footnote>
  <w:footnote w:type="continuationSeparator" w:id="0">
    <w:p w:rsidR="00EF1995" w:rsidRDefault="00EF19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iMjE1YTVjY2IyZWEwMWIwZjQ1NGNhZTVlYzYzZjAifQ=="/>
  </w:docVars>
  <w:rsids>
    <w:rsidRoot w:val="00172A27"/>
    <w:rsid w:val="00135E6A"/>
    <w:rsid w:val="00140655"/>
    <w:rsid w:val="00172A27"/>
    <w:rsid w:val="003B3363"/>
    <w:rsid w:val="003F6FC5"/>
    <w:rsid w:val="004A47D6"/>
    <w:rsid w:val="004E01B4"/>
    <w:rsid w:val="00512358"/>
    <w:rsid w:val="005676AF"/>
    <w:rsid w:val="005A5AFC"/>
    <w:rsid w:val="00632BA3"/>
    <w:rsid w:val="007A76B6"/>
    <w:rsid w:val="007E4983"/>
    <w:rsid w:val="008D5FDE"/>
    <w:rsid w:val="00983D11"/>
    <w:rsid w:val="00B53A25"/>
    <w:rsid w:val="00B940CF"/>
    <w:rsid w:val="00BC63C0"/>
    <w:rsid w:val="00BF288D"/>
    <w:rsid w:val="00C66F40"/>
    <w:rsid w:val="00EF1995"/>
    <w:rsid w:val="00F17FD2"/>
    <w:rsid w:val="02873744"/>
    <w:rsid w:val="06577822"/>
    <w:rsid w:val="0C610DA4"/>
    <w:rsid w:val="0D337F1E"/>
    <w:rsid w:val="0E5B4C6D"/>
    <w:rsid w:val="0FBD5306"/>
    <w:rsid w:val="15701318"/>
    <w:rsid w:val="171A562F"/>
    <w:rsid w:val="217F311B"/>
    <w:rsid w:val="2AC24A4E"/>
    <w:rsid w:val="30C208AF"/>
    <w:rsid w:val="332167D5"/>
    <w:rsid w:val="34076784"/>
    <w:rsid w:val="3EFA2FE2"/>
    <w:rsid w:val="43677D0D"/>
    <w:rsid w:val="45E71F71"/>
    <w:rsid w:val="46CC4090"/>
    <w:rsid w:val="4AEA4C8F"/>
    <w:rsid w:val="54904B80"/>
    <w:rsid w:val="5A5D3473"/>
    <w:rsid w:val="5C1F025F"/>
    <w:rsid w:val="5ECC5759"/>
    <w:rsid w:val="61934222"/>
    <w:rsid w:val="645111D2"/>
    <w:rsid w:val="69D23478"/>
    <w:rsid w:val="6BE903CA"/>
    <w:rsid w:val="763E3043"/>
    <w:rsid w:val="7DAC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5A7966"/>
  <w15:docId w15:val="{2F45FD44-8EAC-413D-81B6-36486580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uiPriority w:val="39"/>
    <w:qFormat/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FZXiaoBiaoSong-B05S" w:eastAsia="FZXiaoBiaoSong-B05S" w:hAnsi="FZXiaoBiaoSong-B05S" w:hint="eastAsia"/>
      <w:color w:val="000000"/>
      <w:sz w:val="24"/>
      <w:szCs w:val="24"/>
    </w:rPr>
  </w:style>
  <w:style w:type="paragraph" w:styleId="a7">
    <w:name w:val="List Paragraph"/>
    <w:basedOn w:val="a"/>
    <w:uiPriority w:val="99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ZiJun</dc:creator>
  <cp:lastModifiedBy>杨 沫涵</cp:lastModifiedBy>
  <cp:revision>9</cp:revision>
  <dcterms:created xsi:type="dcterms:W3CDTF">2023-06-09T05:31:00Z</dcterms:created>
  <dcterms:modified xsi:type="dcterms:W3CDTF">2023-07-12T10:12:00Z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4D329054A8204ACD98B12C9D7D4E491F_13</vt:lpwstr>
  </property>
</Properties>
</file>