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服务器等硬件设备采购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项目来源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我中心网格化城市管理系统部分服务器、光纤交换机已使用多年，老化严重，故障率逐渐升高，需要更换。</w:t>
      </w:r>
    </w:p>
    <w:p>
      <w:pPr>
        <w:spacing w:line="540" w:lineRule="exact"/>
        <w:ind w:firstLine="63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二、项目需求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现拟采购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服务器七台、光纤交换机两台</w:t>
      </w:r>
      <w:r>
        <w:rPr>
          <w:rFonts w:hint="eastAsia" w:ascii="仿宋" w:hAnsi="仿宋" w:eastAsia="仿宋" w:cs="仿宋"/>
          <w:sz w:val="32"/>
          <w:szCs w:val="32"/>
        </w:rPr>
        <w:t>，具体规格参数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如下：</w:t>
      </w:r>
    </w:p>
    <w:tbl>
      <w:tblPr>
        <w:tblStyle w:val="5"/>
        <w:tblW w:w="85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701"/>
        <w:gridCol w:w="4658"/>
        <w:gridCol w:w="690"/>
        <w:gridCol w:w="735"/>
      </w:tblGrid>
      <w:tr>
        <w:tblPrEx>
          <w:tblLayout w:type="fixed"/>
        </w:tblPrEx>
        <w:trPr>
          <w:trHeight w:val="11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机型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配置描述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Layout w:type="fixed"/>
        </w:tblPrEx>
        <w:trPr>
          <w:trHeight w:val="6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服务器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华为2288H V5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CPU：2颗英特尔至强银牌4116(2.1GHz/12-core/16.5MB/85W)处理器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内存容量：64GB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(四台）、128GB（三台）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硬盘：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块600GB SAS-10000rpm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磁盘控制器: RAID0,1,10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网卡:2*GE+2*10GE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电源：2个热插拔电源，支持1+1冗余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外观：2U机架式  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5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光纤交换机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华为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OceanStor SNS2224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OceanStor SNS2224光纤交换机-24端口(12端口激活,含12*16Gb多模SFP)-双电源(交流)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Qlogic-FC HBA卡-8GB（QLE2562)-双端口-SFP+(含2个多模光模块）-PCIe 2.0*4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有意向参与此项目的服务商（政府采购供应商）须在201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日前提交申请，并附报价表、项目实施方案、服务商（供应商）资质证明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材料。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联系人：徐申毅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联系电话：65099565</w:t>
      </w:r>
    </w:p>
    <w:p>
      <w:pPr>
        <w:spacing w:line="540" w:lineRule="exact"/>
        <w:ind w:firstLine="5760" w:firstLineChars="1800"/>
        <w:jc w:val="righ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4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</w:t>
      </w:r>
    </w:p>
    <w:p>
      <w:pPr>
        <w:spacing w:line="54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6B8C"/>
    <w:multiLevelType w:val="singleLevel"/>
    <w:tmpl w:val="5B5E6B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B5E0F"/>
    <w:rsid w:val="00267434"/>
    <w:rsid w:val="003B5E0F"/>
    <w:rsid w:val="008C5439"/>
    <w:rsid w:val="00D821C9"/>
    <w:rsid w:val="09F93CE0"/>
    <w:rsid w:val="13D805D1"/>
    <w:rsid w:val="18830287"/>
    <w:rsid w:val="19823932"/>
    <w:rsid w:val="1F051EF4"/>
    <w:rsid w:val="2704012A"/>
    <w:rsid w:val="2B3E433F"/>
    <w:rsid w:val="2CCE51A4"/>
    <w:rsid w:val="2E476B2F"/>
    <w:rsid w:val="3316670C"/>
    <w:rsid w:val="36025C83"/>
    <w:rsid w:val="3BC458A3"/>
    <w:rsid w:val="3CA33FB3"/>
    <w:rsid w:val="40067784"/>
    <w:rsid w:val="40905DEE"/>
    <w:rsid w:val="40D27536"/>
    <w:rsid w:val="432C1057"/>
    <w:rsid w:val="480B7ADD"/>
    <w:rsid w:val="4AAA6798"/>
    <w:rsid w:val="4E0417DE"/>
    <w:rsid w:val="582A27B2"/>
    <w:rsid w:val="5B4249AF"/>
    <w:rsid w:val="6BD679AA"/>
    <w:rsid w:val="6BF77634"/>
    <w:rsid w:val="72262413"/>
    <w:rsid w:val="753033AE"/>
    <w:rsid w:val="758027AE"/>
    <w:rsid w:val="77D54F65"/>
    <w:rsid w:val="79B30FCC"/>
    <w:rsid w:val="7B0721AB"/>
    <w:rsid w:val="7BFA1FC2"/>
    <w:rsid w:val="7E1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ScaleCrop>false</ScaleCrop>
  <LinksUpToDate>false</LinksUpToDate>
  <CharactersWithSpaces>245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2019-05-31T03:35:51Z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