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5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仿宋" w:hAnsi="仿宋" w:eastAsia="仿宋" w:cs="仿宋"/>
          <w:sz w:val="32"/>
          <w:szCs w:val="32"/>
        </w:rPr>
        <w:t>本报告是根据《中华人民共和国政府信息公开条例》（以下简称《信息公开条例》）要求，由北京市朝阳区望京街道办事处编制的</w:t>
      </w:r>
      <w:r>
        <w:rPr>
          <w:rFonts w:hint="eastAsia" w:ascii="仿宋" w:hAnsi="仿宋" w:eastAsia="仿宋" w:cs="仿宋"/>
          <w:sz w:val="32"/>
          <w:szCs w:val="32"/>
        </w:rPr>
        <w:t>2016年度政府信息公开年度报告。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5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全文包括：概述,主动公开政府信息的情况，依申请公开政府信息的情况，政府信息公开咨询情况，因政府信息公开申请行政复议、提起行政诉讼情况，政府信息公开工作存在的不足及改进措施共六部分内容。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5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本报告中所列数据的统计时限：2016年1月1日至2016年12 月31日止。本报告的电子版可在朝阳区政府信息公开专栏（http://xxgk.bjchy.gov.cn）下载。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5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如对报告有任何疑问，请联系：徐罡，联系电话：84778840。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5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hanging="72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b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hanging="72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b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hanging="72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b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hanging="72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b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hanging="72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b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hanging="72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b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hanging="72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b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hanging="72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b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4400" w:right="0" w:hanging="72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黑体" w:hAnsi="宋体" w:eastAsia="黑体" w:cs="黑体"/>
          <w:sz w:val="32"/>
          <w:szCs w:val="32"/>
        </w:rPr>
        <w:t>一、</w:t>
      </w:r>
      <w:r>
        <w:rPr>
          <w:rFonts w:ascii="Times New Roman" w:hAnsi="Times New Roman" w:eastAsia="黑体" w:cs="Times New Roman"/>
          <w:sz w:val="14"/>
          <w:szCs w:val="14"/>
        </w:rPr>
        <w:t xml:space="preserve"> </w:t>
      </w:r>
      <w:r>
        <w:rPr>
          <w:rFonts w:hint="eastAsia" w:ascii="黑体" w:hAnsi="宋体" w:eastAsia="黑体" w:cs="黑体"/>
          <w:sz w:val="32"/>
          <w:szCs w:val="32"/>
        </w:rPr>
        <w:t>概述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440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0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2016年，在区政府信息公开办公室的指导和帮助下，在工委、办事处领导的重视下，望京街道办事处按照《朝阳区2016年政务公开工作要点》和《北京市重点领域政务公开三级清单》（街乡）要求，进一步加强组织领导，完善街道信息公开工作制度，明确职责分工，落实日常监管，提高信息质量，并积极创新和拓展公开渠道，主动回应和服务社会关切，坚持“服务管理规范化、服务环境优美化、服务功能多样化、服务窗口标准化、服务项目优质化”的“五化”标准建设的望京为民服务中心，已运行一年，被评为朝阳区政务服务体系标准化试点窗口单位。年度内所公开的政府信息，能全面反映本街道全方位工作，达到了辖区居民、社区单位及时全面了解办事处重点工作、服务内容，方便居民查询所需信息的目的。截至2016年底，街道政府信息公开工作运行正常，政府信息公开咨询、申请以及答复工作均顺利开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320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320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sz w:val="32"/>
          <w:szCs w:val="32"/>
        </w:rPr>
        <w:t>二、主动公开情况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320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3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楷体" w:hAnsi="楷体" w:eastAsia="楷体" w:cs="楷体"/>
          <w:b/>
          <w:sz w:val="32"/>
          <w:szCs w:val="32"/>
        </w:rPr>
        <w:t>（一）公开情况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按照《朝阳区2016年政务公开工作要点》和《北京市重点领域政务公开三级清单》（街乡），完善政府信息公开目录和政府信息公开指南，加强网站建设，主动公开政府信息365条，其中机构职能类信息42条，法规文件类信息18条，计划总结类信息10条，行政职责类信息71条，执法监管类信息89条，业务动态类信息98条，媒体引导和公众关切热点回应类信息37条。每周按照第三方测评工单，立行立改，确保公开质量；每月按要求完成纸质文件和目录的移送工作，全年移送信息152条；认真制订《2016年望京街道政府信息公开工作年度报告》，内容完整，行文规范。针对居民关切的环境、交通、公共服务等问题，通过街道政府网站、望京社区报、望京微语公众号以及为民服务中心自助查询一体机等，及时发布、宣传回应和反馈；针对今年辖区最大的工程项目——望京体育文化广场约22000平米的还建项目，委托地区最具影响力的商业网站“望京网”进行意见建议征求，上百条跟帖表达认可并提出较好意见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3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（二）公开形式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3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b/>
          <w:sz w:val="32"/>
          <w:szCs w:val="32"/>
        </w:rPr>
        <w:t>1. 政府网站</w:t>
      </w:r>
      <w:r>
        <w:rPr>
          <w:rFonts w:hint="eastAsia" w:ascii="仿宋" w:hAnsi="仿宋" w:eastAsia="仿宋" w:cs="仿宋"/>
          <w:sz w:val="32"/>
          <w:szCs w:val="32"/>
        </w:rPr>
        <w:t>。自《北京市重点领域政务公开三级清单》（街乡）实施之日起，街道在外网平台的工作动态、社区动态、党务公开、党政群共商共治等栏目中，及时登载政务服务、民生服务和行政执法各类信息，确保工作信息每日有更新，确保能电子化公开的内容全部实现电子化，确保能主动公开的内容无需居民申请全部主动公开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0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 xml:space="preserve">. </w:t>
      </w:r>
      <w:r>
        <w:rPr>
          <w:rFonts w:hint="eastAsia" w:ascii="仿宋" w:hAnsi="仿宋" w:eastAsia="仿宋" w:cs="仿宋"/>
          <w:b/>
          <w:sz w:val="32"/>
          <w:szCs w:val="32"/>
        </w:rPr>
        <w:t>望京网、社区报。</w:t>
      </w:r>
      <w:r>
        <w:rPr>
          <w:rFonts w:hint="eastAsia" w:ascii="仿宋" w:hAnsi="仿宋" w:eastAsia="仿宋" w:cs="仿宋"/>
          <w:sz w:val="32"/>
          <w:szCs w:val="32"/>
        </w:rPr>
        <w:t>为地区居民及时了解政府信息情况和提供各类便利，街道整合地区望京网、社区网站等资源，及时公布政务办事程序；与北青传媒合作，开设“今日望京”专版公开政府政策、工作动态等有关信息，扩大居民的知晓率和参与率。在街道地下空间清理工作中，我街道注重发挥两大宣传媒体的作用：社区报专题报道7次，分阶段跟进清理整治成果，并被各大门户网站转载；策划引导《望京网》近千人次网民跟帖评说、点赞、支持。依靠对社会舆论的引导和支持，望京街道清理整治人防居住工程94处，清退居住人员5736人，《群策群力，啃下地下空间清理整治“硬骨头”》入选朝阳区街道系统典型案例，并在今年3月全区社会治理创新大会上作为代表发言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0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b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 xml:space="preserve">. </w:t>
      </w:r>
      <w:r>
        <w:rPr>
          <w:rFonts w:hint="eastAsia" w:ascii="仿宋" w:hAnsi="仿宋" w:eastAsia="仿宋" w:cs="仿宋"/>
          <w:b/>
          <w:sz w:val="32"/>
          <w:szCs w:val="32"/>
        </w:rPr>
        <w:t>“望京微语”微信公众号</w:t>
      </w:r>
      <w:r>
        <w:rPr>
          <w:rFonts w:hint="eastAsia" w:ascii="仿宋" w:hAnsi="仿宋" w:eastAsia="仿宋" w:cs="仿宋"/>
          <w:sz w:val="32"/>
          <w:szCs w:val="32"/>
        </w:rPr>
        <w:t>。针对望京居民年轻化、收入高、受教育程度高的特点，结合当前形势，建立了“望京微语”微信公众平台，推出特色鲜明、网民欢迎的微话题、微活动，构建线上线下组织引导机制，大力宣传街道办事处安全监管及行政处罚信息，政策法规解读，及时澄清不完整信息。自3月18日开通以来，望京微语已推送550篇图文信息，微粉达6126个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0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b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 xml:space="preserve">. </w:t>
      </w:r>
      <w:r>
        <w:rPr>
          <w:rFonts w:hint="eastAsia" w:ascii="仿宋" w:hAnsi="仿宋" w:eastAsia="仿宋" w:cs="仿宋"/>
          <w:b/>
          <w:sz w:val="32"/>
          <w:szCs w:val="32"/>
        </w:rPr>
        <w:t>综合服务窗口</w:t>
      </w:r>
      <w:r>
        <w:rPr>
          <w:rFonts w:hint="eastAsia" w:ascii="仿宋" w:hAnsi="仿宋" w:eastAsia="仿宋" w:cs="仿宋"/>
          <w:sz w:val="32"/>
          <w:szCs w:val="32"/>
        </w:rPr>
        <w:t>。为方便辖区居民了解、查询主动公开的政府信息，街道在望京为民服务中心、各社区服务站设立政府信息公开综合服务窗口，为居民主动提供信息折页，并负责依申请公开政府信息的接待、受理。同时，为方便居民及时了解各类信息，街道还在为民服务中心设立了政务信息查询触摸屏。望京为民服务中心本着“服务管理规范化、服务环境优美化、服务功能多样化、服务窗口标准化、服务项目优质化”的“五化”目标打造，作为朝阳区政务服务体系标准化试点窗口，声名远播，广受居民认可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192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192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sz w:val="32"/>
          <w:szCs w:val="32"/>
        </w:rPr>
        <w:t>三、依申请政府信息公开情况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192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望京街道办事处为辖区居民开通了信函、传真、电子邮件等多种政府信息申请渠道，确定了受理机构，公布了联系方式。2016年未收到居民单位的信息公开申请。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256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256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sz w:val="32"/>
          <w:szCs w:val="32"/>
        </w:rPr>
        <w:t>四、政府信息公开咨询情况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256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2016年，街道共接到公民信息公开方面的咨询28人次。内容涉及业委会、高校入学申领助学金等内容。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272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272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sz w:val="32"/>
          <w:szCs w:val="32"/>
        </w:rPr>
        <w:t>五、复议和诉讼情况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272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2015年，望京街道收到行政复议1次，按照朝阳区法制办要求予以重答。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272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272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sz w:val="32"/>
          <w:szCs w:val="32"/>
        </w:rPr>
        <w:t>六、主要问题及改进措施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272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（一）主要问题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目前，在街道政府信息公开工作中，主要存在以下三个问题。一是宣传不够广泛，居民知晓率、社会面的参与率偏低。二是利用率不高。三是在所公开的政府信息中，业务动态信息所占比重大，信息公开内容比较单一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（二）改进措施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为引导地区居民正确行使知情权和监督权，做好望京街道2017年度政务信息公开工作，进一步提升望京地区政府信息公开工作水平，街道将从四个方面加以改进。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加强政府信息公开工作的专题研究。</w:t>
      </w:r>
      <w:r>
        <w:rPr>
          <w:rFonts w:hint="eastAsia" w:ascii="仿宋" w:hAnsi="仿宋" w:eastAsia="仿宋" w:cs="仿宋"/>
          <w:sz w:val="32"/>
          <w:szCs w:val="32"/>
        </w:rPr>
        <w:t>首先，在思想上高度重视，要加强对新时期政府信息公开工作的专题研究和探讨。同时，进一步提高日常管理的规范性和信息化水平，提高机关人员对政府信息公开的认识，使政府信息公开成为各职能科室自觉行动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加强与其他部门的业务交流。</w:t>
      </w:r>
      <w:r>
        <w:rPr>
          <w:rFonts w:hint="eastAsia" w:ascii="仿宋" w:hAnsi="仿宋" w:eastAsia="仿宋" w:cs="仿宋"/>
          <w:sz w:val="32"/>
          <w:szCs w:val="32"/>
        </w:rPr>
        <w:t>为提升街道政务信息公开工作水平，2016年街道将采取请进来，走出去的方式，不断加强政府政务信息工作的交流，拓展工作内容，提升工作水平。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加强政府信息宣传培训。</w:t>
      </w:r>
      <w:r>
        <w:rPr>
          <w:rFonts w:hint="eastAsia" w:ascii="仿宋" w:hAnsi="仿宋" w:eastAsia="仿宋" w:cs="仿宋"/>
          <w:sz w:val="32"/>
          <w:szCs w:val="32"/>
        </w:rPr>
        <w:t>加强对政府信息公开相关领导和业务人员的培训，提升公开意识，提高业务水平，使望京街道的政府信息公开工作水平再上新台阶。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b/>
          <w:sz w:val="32"/>
          <w:szCs w:val="32"/>
        </w:rPr>
        <w:t>进一步丰富政府信息公开内容，细化分类。</w:t>
      </w:r>
      <w:r>
        <w:rPr>
          <w:rFonts w:hint="eastAsia" w:ascii="仿宋" w:hAnsi="仿宋" w:eastAsia="仿宋" w:cs="仿宋"/>
          <w:sz w:val="32"/>
          <w:szCs w:val="32"/>
        </w:rPr>
        <w:t>进一步规范信息公开分类，加强规划文件类信息、行政职责类信息的公开力度，进一步拓展政府信息公开内容。</w:t>
      </w:r>
    </w:p>
    <w:p>
      <w:pPr>
        <w:pStyle w:val="2"/>
        <w:keepNext w:val="0"/>
        <w:keepLines w:val="0"/>
        <w:widowControl/>
        <w:suppressLineNumbers w:val="0"/>
        <w:spacing w:before="312" w:beforeAutospacing="0" w:after="0" w:afterAutospacing="0" w:line="540" w:lineRule="atLeast"/>
        <w:ind w:left="0" w:right="0" w:firstLine="641"/>
        <w:jc w:val="righ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北京市朝阳区人民政府望京街道办事处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1700" w:firstLine="602"/>
        <w:jc w:val="righ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2017年3月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3037D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2023-08-11T08:34:41Z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