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3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992"/>
        <w:gridCol w:w="942"/>
        <w:gridCol w:w="901"/>
        <w:gridCol w:w="213"/>
        <w:gridCol w:w="1488"/>
        <w:gridCol w:w="1134"/>
        <w:gridCol w:w="648"/>
        <w:gridCol w:w="628"/>
        <w:gridCol w:w="142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34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4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绿化二队绿化养护经费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朝阳区园林绿化局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绿化二队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b w:val="0"/>
                <w:kern w:val="0"/>
                <w:sz w:val="18"/>
                <w:szCs w:val="18"/>
              </w:rPr>
              <w:t>4632115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8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6694.93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6694.93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6689.1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6694.93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6694.93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6689.1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全面提升道路绿地养护精细化水平，苗木长势良好。绿地整洁干净、环境优美。营造良好的城市绿化景观效益。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切实提升了4</w:t>
            </w:r>
            <w:r>
              <w:rPr>
                <w:b w:val="0"/>
                <w:kern w:val="0"/>
                <w:sz w:val="18"/>
                <w:szCs w:val="18"/>
              </w:rPr>
              <w:t>39.95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公顷道路绿地养护精细化水平，苗木长势良好。绿地整洁干净、环境优美。实现了良好的城市绿化景观效益。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完善责任区内绿地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39.95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39.95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养护目标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全面提高道路绿地养护精细化水平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环境目标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环境整洁优美、空气质量优良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等级目标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逐步提高道路绿地养护等级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保证责任绿地达到相应养护标准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39.95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39.95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b w:val="0"/>
                <w:kern w:val="0"/>
                <w:sz w:val="18"/>
                <w:szCs w:val="18"/>
              </w:rPr>
              <w:t>694.93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6689.10万元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控制财政资金使用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b w:val="0"/>
                <w:kern w:val="0"/>
                <w:sz w:val="18"/>
                <w:szCs w:val="18"/>
              </w:rPr>
              <w:t>694.93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6689.10万元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保护绿化成果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通过年度养护精细化管理，大力保护绿化成果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减少绿化资金重复投入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通过年俗养护精细化管理，杜绝绿化资金重复投入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城市绿化景观环境不断提升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城市绿化景观环境已逐年提升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FF"/>
                <w:kern w:val="0"/>
                <w:sz w:val="18"/>
                <w:szCs w:val="18"/>
              </w:rPr>
            </w:pPr>
            <w:r>
              <w:rPr>
                <w:b w:val="0"/>
                <w:color w:val="0000FF"/>
                <w:kern w:val="0"/>
                <w:sz w:val="18"/>
                <w:szCs w:val="18"/>
              </w:rPr>
              <w:t>3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FF"/>
                <w:kern w:val="0"/>
                <w:sz w:val="18"/>
                <w:szCs w:val="18"/>
              </w:rPr>
            </w:pPr>
            <w:r>
              <w:rPr>
                <w:b w:val="0"/>
                <w:color w:val="0000FF"/>
                <w:kern w:val="0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提高本区域投资服务价值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本区域投资服务价值已逐步提升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FF"/>
                <w:kern w:val="0"/>
                <w:sz w:val="18"/>
                <w:szCs w:val="18"/>
              </w:rPr>
            </w:pPr>
            <w:r>
              <w:rPr>
                <w:b w:val="0"/>
                <w:color w:val="0000FF"/>
                <w:kern w:val="0"/>
                <w:sz w:val="18"/>
                <w:szCs w:val="18"/>
              </w:rPr>
              <w:t>2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FF"/>
                <w:kern w:val="0"/>
                <w:sz w:val="18"/>
                <w:szCs w:val="18"/>
              </w:rPr>
            </w:pPr>
            <w:r>
              <w:rPr>
                <w:b w:val="0"/>
                <w:color w:val="0000FF"/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绿化养护非唯一决定因素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实现城市绿地美化环境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通过专业绿地养护管理，实现城市绿地美化环境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调节局地小气候、达到了吸尘降噪、防风固沙的效果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指标3：减少雾霾、提高空气质量等作用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逐年减少雾霾、空气质量逐步提升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保护绿化成果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通过精细化养护管理和依法护绿，坚决保护绿化成果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确保绿化景观效果持久性，打造宜居城市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通过提升绿地景观效果，逐步提高居民生活水平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绿化养护非唯一决定因素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5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李荫霞</w:t>
      </w:r>
      <w:r>
        <w:rPr>
          <w:rFonts w:ascii="宋体" w:hAnsi="宋体"/>
          <w:sz w:val="24"/>
          <w:szCs w:val="32"/>
        </w:rPr>
        <w:t xml:space="preserve">          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64624948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1230"/>
    <w:rsid w:val="000B4B6A"/>
    <w:rsid w:val="000F0181"/>
    <w:rsid w:val="001D34DD"/>
    <w:rsid w:val="00274171"/>
    <w:rsid w:val="002B2D71"/>
    <w:rsid w:val="00421CBF"/>
    <w:rsid w:val="00475DD9"/>
    <w:rsid w:val="00636334"/>
    <w:rsid w:val="00653F1C"/>
    <w:rsid w:val="006D65B4"/>
    <w:rsid w:val="006E42C7"/>
    <w:rsid w:val="0073038D"/>
    <w:rsid w:val="00801E46"/>
    <w:rsid w:val="0080225B"/>
    <w:rsid w:val="008A18C7"/>
    <w:rsid w:val="00A10098"/>
    <w:rsid w:val="00A669A3"/>
    <w:rsid w:val="00AB019A"/>
    <w:rsid w:val="00AF1230"/>
    <w:rsid w:val="00B73F78"/>
    <w:rsid w:val="00BC5AA4"/>
    <w:rsid w:val="00E243C9"/>
    <w:rsid w:val="00E51A03"/>
    <w:rsid w:val="00F16BDA"/>
    <w:rsid w:val="00F42A25"/>
    <w:rsid w:val="3F931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1302</Characters>
  <Lines>10</Lines>
  <Paragraphs>3</Paragraphs>
  <TotalTime>0</TotalTime>
  <ScaleCrop>false</ScaleCrop>
  <LinksUpToDate>false</LinksUpToDate>
  <CharactersWithSpaces>1527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2022-01-13T08:36:00Z</dcterms:created>
  <dc:creator>绿化</dc:creator>
  <cp:lastModifiedBy>Administrator</cp:lastModifiedBy>
  <dcterms:modified xsi:type="dcterms:W3CDTF">2022-01-18T08:12:29Z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