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eastAsia="仿宋_GB2312"/>
          <w:b w:val="0"/>
          <w:sz w:val="32"/>
          <w:szCs w:val="32"/>
        </w:rPr>
      </w:pPr>
      <w:r>
        <w:rPr>
          <w:rFonts w:eastAsia="仿宋_GB2312"/>
          <w:b w:val="0"/>
          <w:sz w:val="32"/>
          <w:szCs w:val="32"/>
        </w:rPr>
        <w:t>附件1</w:t>
      </w:r>
    </w:p>
    <w:tbl>
      <w:tblPr>
        <w:tblStyle w:val="6"/>
        <w:tblW w:w="8928" w:type="dxa"/>
        <w:jc w:val="center"/>
        <w:tblInd w:w="0" w:type="dxa"/>
        <w:tblLayout w:type="fixed"/>
        <w:tblCellMar>
          <w:top w:w="0" w:type="dxa"/>
          <w:left w:w="108" w:type="dxa"/>
          <w:bottom w:w="0" w:type="dxa"/>
          <w:right w:w="108" w:type="dxa"/>
        </w:tblCellMar>
      </w:tblPr>
      <w:tblGrid>
        <w:gridCol w:w="578"/>
        <w:gridCol w:w="579"/>
        <w:gridCol w:w="672"/>
        <w:gridCol w:w="1522"/>
        <w:gridCol w:w="1114"/>
        <w:gridCol w:w="182"/>
        <w:gridCol w:w="953"/>
        <w:gridCol w:w="898"/>
        <w:gridCol w:w="199"/>
        <w:gridCol w:w="446"/>
        <w:gridCol w:w="250"/>
        <w:gridCol w:w="352"/>
        <w:gridCol w:w="484"/>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2021</w:t>
            </w:r>
            <w:r>
              <w:rPr>
                <w:kern w:val="0"/>
                <w:sz w:val="22"/>
              </w:rPr>
              <w:t>年度）</w:t>
            </w:r>
          </w:p>
        </w:tc>
      </w:tr>
      <w:tr>
        <w:tblPrEx>
          <w:tblLayout w:type="fixed"/>
          <w:tblCellMar>
            <w:top w:w="0" w:type="dxa"/>
            <w:left w:w="108" w:type="dxa"/>
            <w:bottom w:w="0" w:type="dxa"/>
            <w:right w:w="108" w:type="dxa"/>
          </w:tblCellMar>
        </w:tblPrEx>
        <w:trPr>
          <w:trHeight w:val="291" w:hRule="exact"/>
          <w:jc w:val="center"/>
        </w:trPr>
        <w:tc>
          <w:tcPr>
            <w:tcW w:w="11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77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公共服务经费</w:t>
            </w:r>
          </w:p>
        </w:tc>
      </w:tr>
      <w:tr>
        <w:tblPrEx>
          <w:tblLayout w:type="fixed"/>
          <w:tblCellMar>
            <w:top w:w="0" w:type="dxa"/>
            <w:left w:w="108" w:type="dxa"/>
            <w:bottom w:w="0" w:type="dxa"/>
            <w:right w:w="108" w:type="dxa"/>
          </w:tblCellMar>
        </w:tblPrEx>
        <w:trPr>
          <w:trHeight w:val="291" w:hRule="exact"/>
          <w:jc w:val="center"/>
        </w:trPr>
        <w:tc>
          <w:tcPr>
            <w:tcW w:w="11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44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太阳宫地区办事处</w:t>
            </w:r>
          </w:p>
        </w:tc>
        <w:tc>
          <w:tcPr>
            <w:tcW w:w="109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太阳宫地区办事处</w:t>
            </w:r>
          </w:p>
        </w:tc>
      </w:tr>
      <w:tr>
        <w:tblPrEx>
          <w:tblLayout w:type="fixed"/>
          <w:tblCellMar>
            <w:top w:w="0" w:type="dxa"/>
            <w:left w:w="108" w:type="dxa"/>
            <w:bottom w:w="0" w:type="dxa"/>
            <w:right w:w="108" w:type="dxa"/>
          </w:tblCellMar>
        </w:tblPrEx>
        <w:trPr>
          <w:trHeight w:val="291" w:hRule="exact"/>
          <w:jc w:val="center"/>
        </w:trPr>
        <w:tc>
          <w:tcPr>
            <w:tcW w:w="11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44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尚淑芳</w:t>
            </w:r>
          </w:p>
        </w:tc>
        <w:tc>
          <w:tcPr>
            <w:tcW w:w="109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84158029</w:t>
            </w:r>
          </w:p>
        </w:tc>
      </w:tr>
      <w:tr>
        <w:tblPrEx>
          <w:tblLayout w:type="fixed"/>
          <w:tblCellMar>
            <w:top w:w="0" w:type="dxa"/>
            <w:left w:w="108" w:type="dxa"/>
            <w:bottom w:w="0" w:type="dxa"/>
            <w:right w:w="108" w:type="dxa"/>
          </w:tblCellMar>
        </w:tblPrEx>
        <w:trPr>
          <w:trHeight w:val="291" w:hRule="exact"/>
          <w:jc w:val="center"/>
        </w:trPr>
        <w:tc>
          <w:tcPr>
            <w:tcW w:w="115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21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3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09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1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94"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2481.422</w:t>
            </w:r>
          </w:p>
        </w:tc>
        <w:tc>
          <w:tcPr>
            <w:tcW w:w="113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2481.422</w:t>
            </w:r>
          </w:p>
        </w:tc>
        <w:tc>
          <w:tcPr>
            <w:tcW w:w="109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2404.354654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w:t>
            </w:r>
            <w:r>
              <w:rPr>
                <w:rFonts w:hint="eastAsia"/>
                <w:b w:val="0"/>
                <w:kern w:val="0"/>
                <w:sz w:val="18"/>
                <w:szCs w:val="18"/>
                <w:lang w:val="en-US" w:eastAsia="zh-CN"/>
              </w:rPr>
              <w:t>7</w:t>
            </w:r>
            <w:r>
              <w:rPr>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1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2481.422</w:t>
            </w:r>
          </w:p>
        </w:tc>
        <w:tc>
          <w:tcPr>
            <w:tcW w:w="113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2481.422</w:t>
            </w:r>
          </w:p>
        </w:tc>
        <w:tc>
          <w:tcPr>
            <w:tcW w:w="109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2404.354654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1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3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9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1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3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9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2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Layout w:type="fixed"/>
          <w:tblCellMar>
            <w:top w:w="0" w:type="dxa"/>
            <w:left w:w="108" w:type="dxa"/>
            <w:bottom w:w="0" w:type="dxa"/>
            <w:right w:w="108" w:type="dxa"/>
          </w:tblCellMar>
        </w:tblPrEx>
        <w:trPr>
          <w:trHeight w:val="75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2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用于保障社区的人员、公用支出，社区、新经济组织和新社会组织等基层党组织的党建支出以及用于社区各方面的公益事业支出。</w:t>
            </w:r>
          </w:p>
        </w:tc>
        <w:tc>
          <w:tcPr>
            <w:tcW w:w="33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地区全体社工工资正常发放；</w:t>
            </w:r>
          </w:p>
          <w:p>
            <w:pPr>
              <w:widowControl/>
              <w:spacing w:line="240" w:lineRule="exact"/>
              <w:jc w:val="center"/>
              <w:rPr>
                <w:b w:val="0"/>
                <w:kern w:val="0"/>
                <w:sz w:val="18"/>
                <w:szCs w:val="18"/>
              </w:rPr>
            </w:pPr>
            <w:r>
              <w:rPr>
                <w:rFonts w:hint="eastAsia"/>
                <w:b w:val="0"/>
                <w:kern w:val="0"/>
                <w:sz w:val="18"/>
                <w:szCs w:val="18"/>
              </w:rPr>
              <w:t>全体社工五险一金按时缴纳；</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57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67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81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95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9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36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67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81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15"/>
                <w:szCs w:val="15"/>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社区机构运转</w:t>
            </w:r>
          </w:p>
        </w:tc>
        <w:tc>
          <w:tcPr>
            <w:tcW w:w="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15"/>
                <w:szCs w:val="15"/>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12个社区，社区工作者177人</w:t>
            </w:r>
          </w:p>
        </w:tc>
        <w:tc>
          <w:tcPr>
            <w:tcW w:w="898"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5"/>
              </w:rPr>
            </w:pPr>
            <w:r>
              <w:rPr>
                <w:rFonts w:hint="eastAsia"/>
                <w:b w:val="0"/>
                <w:kern w:val="0"/>
                <w:sz w:val="15"/>
                <w:szCs w:val="15"/>
              </w:rPr>
              <w:t>按实际</w:t>
            </w:r>
            <w:r>
              <w:rPr>
                <w:b w:val="0"/>
                <w:kern w:val="0"/>
                <w:sz w:val="15"/>
                <w:szCs w:val="15"/>
              </w:rPr>
              <w:t>社工数发放</w:t>
            </w: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5</w:t>
            </w: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5</w:t>
            </w: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67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81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15"/>
                <w:szCs w:val="15"/>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地区党建</w:t>
            </w:r>
          </w:p>
        </w:tc>
        <w:tc>
          <w:tcPr>
            <w:tcW w:w="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15"/>
                <w:szCs w:val="15"/>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12个社区党建工作</w:t>
            </w:r>
          </w:p>
        </w:tc>
        <w:tc>
          <w:tcPr>
            <w:tcW w:w="898"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5"/>
              </w:rPr>
            </w:pPr>
            <w:r>
              <w:rPr>
                <w:rFonts w:hint="eastAsia"/>
                <w:b w:val="0"/>
                <w:kern w:val="0"/>
                <w:sz w:val="15"/>
                <w:szCs w:val="15"/>
              </w:rPr>
              <w:t>按实际</w:t>
            </w:r>
            <w:r>
              <w:rPr>
                <w:b w:val="0"/>
                <w:kern w:val="0"/>
                <w:sz w:val="15"/>
                <w:szCs w:val="15"/>
              </w:rPr>
              <w:t>缴纳</w:t>
            </w: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5</w:t>
            </w: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5</w:t>
            </w: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67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81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15"/>
                <w:szCs w:val="15"/>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社区公益项目</w:t>
            </w:r>
          </w:p>
        </w:tc>
        <w:tc>
          <w:tcPr>
            <w:tcW w:w="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15"/>
                <w:szCs w:val="15"/>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12个社区公益事业项目</w:t>
            </w:r>
          </w:p>
        </w:tc>
        <w:tc>
          <w:tcPr>
            <w:tcW w:w="898"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5"/>
              </w:rPr>
            </w:pPr>
            <w:r>
              <w:rPr>
                <w:rFonts w:hint="eastAsia"/>
                <w:b w:val="0"/>
                <w:kern w:val="0"/>
                <w:sz w:val="15"/>
                <w:szCs w:val="15"/>
              </w:rPr>
              <w:t>社工实际</w:t>
            </w:r>
            <w:r>
              <w:rPr>
                <w:b w:val="0"/>
                <w:kern w:val="0"/>
                <w:sz w:val="15"/>
                <w:szCs w:val="15"/>
              </w:rPr>
              <w:t>需求</w:t>
            </w:r>
            <w:r>
              <w:rPr>
                <w:rFonts w:hint="eastAsia"/>
                <w:b w:val="0"/>
                <w:kern w:val="0"/>
                <w:sz w:val="15"/>
                <w:szCs w:val="15"/>
              </w:rPr>
              <w:t>万元万</w:t>
            </w: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5</w:t>
            </w: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5</w:t>
            </w: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67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81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15"/>
                <w:szCs w:val="15"/>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社区机构运转</w:t>
            </w:r>
          </w:p>
        </w:tc>
        <w:tc>
          <w:tcPr>
            <w:tcW w:w="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15"/>
                <w:szCs w:val="15"/>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按月发放工资、缴纳保险、公积金等</w:t>
            </w:r>
          </w:p>
        </w:tc>
        <w:tc>
          <w:tcPr>
            <w:tcW w:w="8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已完成</w:t>
            </w: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5</w:t>
            </w: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5</w:t>
            </w: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67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81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15"/>
                <w:szCs w:val="15"/>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地区党建</w:t>
            </w:r>
          </w:p>
        </w:tc>
        <w:tc>
          <w:tcPr>
            <w:tcW w:w="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15"/>
                <w:szCs w:val="15"/>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12个社区党建活动</w:t>
            </w:r>
          </w:p>
        </w:tc>
        <w:tc>
          <w:tcPr>
            <w:tcW w:w="8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已完成</w:t>
            </w: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5</w:t>
            </w: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5</w:t>
            </w: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3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67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81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15"/>
                <w:szCs w:val="15"/>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社区公益项目</w:t>
            </w:r>
          </w:p>
        </w:tc>
        <w:tc>
          <w:tcPr>
            <w:tcW w:w="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15"/>
                <w:szCs w:val="15"/>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12个社区公益项目经费</w:t>
            </w:r>
          </w:p>
        </w:tc>
        <w:tc>
          <w:tcPr>
            <w:tcW w:w="8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已完成</w:t>
            </w: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5</w:t>
            </w: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5</w:t>
            </w: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67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81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15"/>
                <w:szCs w:val="15"/>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指标1：一季度</w:t>
            </w:r>
          </w:p>
        </w:tc>
        <w:tc>
          <w:tcPr>
            <w:tcW w:w="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15"/>
                <w:szCs w:val="15"/>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30%</w:t>
            </w:r>
          </w:p>
        </w:tc>
        <w:tc>
          <w:tcPr>
            <w:tcW w:w="8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已</w:t>
            </w:r>
            <w:r>
              <w:rPr>
                <w:b w:val="0"/>
                <w:kern w:val="0"/>
                <w:sz w:val="18"/>
                <w:szCs w:val="18"/>
              </w:rPr>
              <w:t>完成</w:t>
            </w: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5</w:t>
            </w: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5</w:t>
            </w: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67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81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15"/>
                <w:szCs w:val="15"/>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指标2：二季度</w:t>
            </w:r>
          </w:p>
        </w:tc>
        <w:tc>
          <w:tcPr>
            <w:tcW w:w="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15"/>
                <w:szCs w:val="15"/>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60%</w:t>
            </w:r>
          </w:p>
        </w:tc>
        <w:tc>
          <w:tcPr>
            <w:tcW w:w="8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已完成</w:t>
            </w: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5</w:t>
            </w: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5</w:t>
            </w: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67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81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15"/>
                <w:szCs w:val="15"/>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指标3：三季度</w:t>
            </w:r>
          </w:p>
        </w:tc>
        <w:tc>
          <w:tcPr>
            <w:tcW w:w="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15"/>
                <w:szCs w:val="15"/>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100%</w:t>
            </w:r>
          </w:p>
        </w:tc>
        <w:tc>
          <w:tcPr>
            <w:tcW w:w="8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已</w:t>
            </w:r>
            <w:r>
              <w:rPr>
                <w:b w:val="0"/>
                <w:kern w:val="0"/>
                <w:sz w:val="18"/>
                <w:szCs w:val="18"/>
              </w:rPr>
              <w:t>完成</w:t>
            </w: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5</w:t>
            </w: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5</w:t>
            </w: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67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81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b w:val="0"/>
                <w:bCs w:val="0"/>
                <w:color w:val="000000"/>
                <w:kern w:val="0"/>
                <w:sz w:val="15"/>
                <w:szCs w:val="15"/>
                <w:lang w:eastAsia="zh-CN"/>
              </w:rPr>
            </w:pPr>
            <w:r>
              <w:rPr>
                <w:rFonts w:hint="eastAsia" w:asciiTheme="minorEastAsia" w:hAnsiTheme="minorEastAsia" w:eastAsiaTheme="minorEastAsia" w:cstheme="minorEastAsia"/>
                <w:b w:val="0"/>
                <w:bCs w:val="0"/>
                <w:color w:val="000000"/>
                <w:kern w:val="0"/>
                <w:sz w:val="15"/>
                <w:szCs w:val="15"/>
              </w:rPr>
              <w:t>指标1：</w:t>
            </w:r>
            <w:r>
              <w:rPr>
                <w:rFonts w:hint="eastAsia" w:asciiTheme="minorEastAsia" w:hAnsiTheme="minorEastAsia" w:eastAsiaTheme="minorEastAsia" w:cstheme="minorEastAsia"/>
                <w:b w:val="0"/>
                <w:bCs w:val="0"/>
                <w:color w:val="000000"/>
                <w:kern w:val="0"/>
                <w:sz w:val="15"/>
                <w:szCs w:val="15"/>
                <w:lang w:eastAsia="zh-CN"/>
              </w:rPr>
              <w:t>公共服务经费</w:t>
            </w:r>
          </w:p>
        </w:tc>
        <w:tc>
          <w:tcPr>
            <w:tcW w:w="953"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b w:val="0"/>
                <w:bCs w:val="0"/>
                <w:kern w:val="0"/>
                <w:sz w:val="15"/>
                <w:szCs w:val="15"/>
                <w:lang w:val="en-US" w:eastAsia="zh-CN"/>
              </w:rPr>
            </w:pPr>
            <w:r>
              <w:rPr>
                <w:rFonts w:hint="eastAsia" w:asciiTheme="minorEastAsia" w:hAnsiTheme="minorEastAsia" w:eastAsiaTheme="minorEastAsia" w:cstheme="minorEastAsia"/>
                <w:b w:val="0"/>
                <w:bCs w:val="0"/>
                <w:kern w:val="0"/>
                <w:sz w:val="15"/>
                <w:szCs w:val="15"/>
                <w:lang w:val="en-US" w:eastAsia="zh-CN"/>
              </w:rPr>
              <w:t>2481.422</w:t>
            </w:r>
          </w:p>
        </w:tc>
        <w:tc>
          <w:tcPr>
            <w:tcW w:w="89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2404.354654</w:t>
            </w: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按社工实际</w:t>
            </w:r>
            <w:r>
              <w:rPr>
                <w:b w:val="0"/>
                <w:kern w:val="0"/>
                <w:sz w:val="18"/>
                <w:szCs w:val="18"/>
              </w:rPr>
              <w:t>发工资</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67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81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b w:val="0"/>
                <w:bCs w:val="0"/>
                <w:color w:val="000000"/>
                <w:kern w:val="0"/>
                <w:sz w:val="15"/>
                <w:szCs w:val="15"/>
              </w:rPr>
            </w:pPr>
            <w:r>
              <w:rPr>
                <w:rFonts w:hint="eastAsia" w:asciiTheme="minorEastAsia" w:hAnsiTheme="minorEastAsia" w:eastAsiaTheme="minorEastAsia" w:cstheme="minorEastAsia"/>
                <w:b w:val="0"/>
                <w:bCs w:val="0"/>
                <w:color w:val="000000"/>
                <w:kern w:val="0"/>
                <w:sz w:val="15"/>
                <w:szCs w:val="15"/>
              </w:rPr>
              <w:t>指标2：</w:t>
            </w:r>
          </w:p>
        </w:tc>
        <w:tc>
          <w:tcPr>
            <w:tcW w:w="953"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b w:val="0"/>
                <w:bCs w:val="0"/>
                <w:kern w:val="0"/>
                <w:sz w:val="15"/>
                <w:szCs w:val="15"/>
                <w:lang w:val="en-US" w:eastAsia="zh-CN"/>
              </w:rPr>
            </w:pPr>
          </w:p>
        </w:tc>
        <w:tc>
          <w:tcPr>
            <w:tcW w:w="89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7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67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81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b w:val="0"/>
                <w:bCs w:val="0"/>
                <w:color w:val="000000"/>
                <w:kern w:val="0"/>
                <w:sz w:val="15"/>
                <w:szCs w:val="15"/>
              </w:rPr>
            </w:pPr>
            <w:r>
              <w:rPr>
                <w:rFonts w:hint="eastAsia" w:asciiTheme="minorEastAsia" w:hAnsiTheme="minorEastAsia" w:eastAsiaTheme="minorEastAsia" w:cstheme="minorEastAsia"/>
                <w:b w:val="0"/>
                <w:bCs w:val="0"/>
                <w:color w:val="000000"/>
                <w:kern w:val="0"/>
                <w:sz w:val="15"/>
                <w:szCs w:val="15"/>
              </w:rPr>
              <w:t>指标3：</w:t>
            </w:r>
          </w:p>
        </w:tc>
        <w:tc>
          <w:tcPr>
            <w:tcW w:w="953"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b w:val="0"/>
                <w:bCs w:val="0"/>
                <w:kern w:val="0"/>
                <w:sz w:val="15"/>
                <w:szCs w:val="15"/>
                <w:lang w:val="en-US" w:eastAsia="zh-CN"/>
              </w:rPr>
            </w:pPr>
          </w:p>
        </w:tc>
        <w:tc>
          <w:tcPr>
            <w:tcW w:w="89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67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81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15"/>
                <w:szCs w:val="15"/>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经济效益</w:t>
            </w:r>
          </w:p>
        </w:tc>
        <w:tc>
          <w:tcPr>
            <w:tcW w:w="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15"/>
                <w:szCs w:val="15"/>
                <w:lang w:eastAsia="zh-CN"/>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保障社区正常运转，保障社区工作者个人利益</w:t>
            </w:r>
          </w:p>
        </w:tc>
        <w:tc>
          <w:tcPr>
            <w:tcW w:w="898"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正常运转</w:t>
            </w: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67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81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b w:val="0"/>
                <w:bCs w:val="0"/>
                <w:color w:val="000000"/>
                <w:kern w:val="0"/>
                <w:sz w:val="15"/>
                <w:szCs w:val="15"/>
              </w:rPr>
            </w:pPr>
            <w:r>
              <w:rPr>
                <w:rFonts w:hint="eastAsia" w:asciiTheme="minorEastAsia" w:hAnsiTheme="minorEastAsia" w:eastAsiaTheme="minorEastAsia" w:cstheme="minorEastAsia"/>
                <w:b w:val="0"/>
                <w:bCs w:val="0"/>
                <w:color w:val="000000"/>
                <w:kern w:val="0"/>
                <w:sz w:val="15"/>
                <w:szCs w:val="15"/>
              </w:rPr>
              <w:t>指标2：</w:t>
            </w:r>
          </w:p>
        </w:tc>
        <w:tc>
          <w:tcPr>
            <w:tcW w:w="953"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b w:val="0"/>
                <w:bCs w:val="0"/>
                <w:kern w:val="0"/>
                <w:sz w:val="15"/>
                <w:szCs w:val="15"/>
              </w:rPr>
            </w:pPr>
          </w:p>
        </w:tc>
        <w:tc>
          <w:tcPr>
            <w:tcW w:w="8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67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81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b w:val="0"/>
                <w:bCs w:val="0"/>
                <w:color w:val="000000"/>
                <w:kern w:val="0"/>
                <w:sz w:val="15"/>
                <w:szCs w:val="15"/>
              </w:rPr>
            </w:pPr>
          </w:p>
        </w:tc>
        <w:tc>
          <w:tcPr>
            <w:tcW w:w="953"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b w:val="0"/>
                <w:bCs w:val="0"/>
                <w:kern w:val="0"/>
                <w:sz w:val="15"/>
                <w:szCs w:val="15"/>
              </w:rPr>
            </w:pPr>
          </w:p>
        </w:tc>
        <w:tc>
          <w:tcPr>
            <w:tcW w:w="8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67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81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15"/>
                <w:szCs w:val="15"/>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社会效益</w:t>
            </w:r>
          </w:p>
        </w:tc>
        <w:tc>
          <w:tcPr>
            <w:tcW w:w="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15"/>
                <w:szCs w:val="15"/>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保障党建、科学文化、教育，社会保障各项支出，促进社会发展</w:t>
            </w:r>
          </w:p>
        </w:tc>
        <w:tc>
          <w:tcPr>
            <w:tcW w:w="8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color w:val="000000"/>
                <w:kern w:val="0"/>
                <w:sz w:val="18"/>
                <w:szCs w:val="18"/>
              </w:rPr>
              <w:t>提高服务质量</w:t>
            </w: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67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81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b w:val="0"/>
                <w:bCs w:val="0"/>
                <w:color w:val="000000"/>
                <w:kern w:val="0"/>
                <w:sz w:val="15"/>
                <w:szCs w:val="15"/>
              </w:rPr>
            </w:pPr>
            <w:r>
              <w:rPr>
                <w:rFonts w:hint="eastAsia" w:asciiTheme="minorEastAsia" w:hAnsiTheme="minorEastAsia" w:eastAsiaTheme="minorEastAsia" w:cstheme="minorEastAsia"/>
                <w:b w:val="0"/>
                <w:bCs w:val="0"/>
                <w:color w:val="000000"/>
                <w:kern w:val="0"/>
                <w:sz w:val="15"/>
                <w:szCs w:val="15"/>
              </w:rPr>
              <w:t>指标2：</w:t>
            </w:r>
          </w:p>
        </w:tc>
        <w:tc>
          <w:tcPr>
            <w:tcW w:w="953"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b w:val="0"/>
                <w:bCs w:val="0"/>
                <w:kern w:val="0"/>
                <w:sz w:val="15"/>
                <w:szCs w:val="15"/>
              </w:rPr>
            </w:pPr>
          </w:p>
        </w:tc>
        <w:tc>
          <w:tcPr>
            <w:tcW w:w="8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67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81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b w:val="0"/>
                <w:bCs w:val="0"/>
                <w:color w:val="000000"/>
                <w:kern w:val="0"/>
                <w:sz w:val="15"/>
                <w:szCs w:val="15"/>
              </w:rPr>
            </w:pPr>
          </w:p>
        </w:tc>
        <w:tc>
          <w:tcPr>
            <w:tcW w:w="953"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b w:val="0"/>
                <w:bCs w:val="0"/>
                <w:kern w:val="0"/>
                <w:sz w:val="15"/>
                <w:szCs w:val="15"/>
              </w:rPr>
            </w:pPr>
          </w:p>
        </w:tc>
        <w:tc>
          <w:tcPr>
            <w:tcW w:w="8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67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81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15"/>
                <w:szCs w:val="15"/>
                <w:lang w:eastAsia="zh-CN"/>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环境效益</w:t>
            </w:r>
          </w:p>
        </w:tc>
        <w:tc>
          <w:tcPr>
            <w:tcW w:w="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15"/>
                <w:szCs w:val="15"/>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美化环境，提供环境质量</w:t>
            </w:r>
          </w:p>
        </w:tc>
        <w:tc>
          <w:tcPr>
            <w:tcW w:w="898"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美化环境，提高环境质量</w:t>
            </w: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67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81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b w:val="0"/>
                <w:bCs w:val="0"/>
                <w:color w:val="000000"/>
                <w:kern w:val="0"/>
                <w:sz w:val="15"/>
                <w:szCs w:val="15"/>
              </w:rPr>
            </w:pPr>
            <w:r>
              <w:rPr>
                <w:rFonts w:hint="eastAsia" w:asciiTheme="minorEastAsia" w:hAnsiTheme="minorEastAsia" w:eastAsiaTheme="minorEastAsia" w:cstheme="minorEastAsia"/>
                <w:b w:val="0"/>
                <w:bCs w:val="0"/>
                <w:color w:val="000000"/>
                <w:kern w:val="0"/>
                <w:sz w:val="15"/>
                <w:szCs w:val="15"/>
              </w:rPr>
              <w:t>指标2：</w:t>
            </w:r>
          </w:p>
        </w:tc>
        <w:tc>
          <w:tcPr>
            <w:tcW w:w="953"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b w:val="0"/>
                <w:bCs w:val="0"/>
                <w:kern w:val="0"/>
                <w:sz w:val="15"/>
                <w:szCs w:val="15"/>
              </w:rPr>
            </w:pPr>
          </w:p>
        </w:tc>
        <w:tc>
          <w:tcPr>
            <w:tcW w:w="8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67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81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heme="minorEastAsia" w:hAnsiTheme="minorEastAsia" w:eastAsiaTheme="minorEastAsia" w:cstheme="minorEastAsia"/>
                <w:b w:val="0"/>
                <w:bCs w:val="0"/>
                <w:color w:val="000000"/>
                <w:kern w:val="0"/>
                <w:sz w:val="15"/>
                <w:szCs w:val="15"/>
              </w:rPr>
            </w:pPr>
          </w:p>
        </w:tc>
        <w:tc>
          <w:tcPr>
            <w:tcW w:w="953" w:type="dxa"/>
            <w:tcBorders>
              <w:top w:val="nil"/>
              <w:left w:val="nil"/>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b w:val="0"/>
                <w:bCs w:val="0"/>
                <w:kern w:val="0"/>
                <w:sz w:val="15"/>
                <w:szCs w:val="15"/>
              </w:rPr>
            </w:pPr>
          </w:p>
        </w:tc>
        <w:tc>
          <w:tcPr>
            <w:tcW w:w="8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67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81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000000"/>
                <w:kern w:val="0"/>
                <w:sz w:val="15"/>
                <w:szCs w:val="15"/>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可持续影响效益</w:t>
            </w:r>
          </w:p>
        </w:tc>
        <w:tc>
          <w:tcPr>
            <w:tcW w:w="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kern w:val="0"/>
                <w:sz w:val="15"/>
                <w:szCs w:val="15"/>
                <w:lang w:val="en-US" w:eastAsia="zh-CN"/>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持续保障居民生活环境和生活质量</w:t>
            </w:r>
          </w:p>
        </w:tc>
        <w:tc>
          <w:tcPr>
            <w:tcW w:w="898" w:type="dxa"/>
            <w:tcBorders>
              <w:top w:val="nil"/>
              <w:left w:val="nil"/>
              <w:bottom w:val="single" w:color="auto" w:sz="4" w:space="0"/>
              <w:right w:val="single" w:color="auto" w:sz="4" w:space="0"/>
            </w:tcBorders>
            <w:vAlign w:val="center"/>
          </w:tcPr>
          <w:p>
            <w:pPr>
              <w:widowControl/>
              <w:spacing w:line="240" w:lineRule="exact"/>
              <w:jc w:val="both"/>
              <w:rPr>
                <w:b w:val="0"/>
                <w:kern w:val="0"/>
                <w:sz w:val="18"/>
                <w:szCs w:val="18"/>
              </w:rPr>
            </w:pPr>
            <w:r>
              <w:rPr>
                <w:rFonts w:hint="eastAsia"/>
                <w:b w:val="0"/>
                <w:kern w:val="0"/>
                <w:sz w:val="18"/>
                <w:szCs w:val="18"/>
                <w:lang w:val="en-US" w:eastAsia="zh-CN"/>
              </w:rPr>
              <w:t xml:space="preserve"> 促稳定发展</w:t>
            </w: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67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81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95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67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81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p>
        </w:tc>
        <w:tc>
          <w:tcPr>
            <w:tcW w:w="95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79"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6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81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b w:val="0"/>
                <w:bCs w:val="0"/>
                <w:color w:val="000000"/>
                <w:kern w:val="0"/>
                <w:sz w:val="15"/>
                <w:szCs w:val="15"/>
              </w:rPr>
            </w:pPr>
            <w:r>
              <w:rPr>
                <w:rFonts w:hint="eastAsia" w:ascii="宋体" w:hAnsi="宋体" w:eastAsia="宋体" w:cs="宋体"/>
                <w:b w:val="0"/>
                <w:bCs w:val="0"/>
                <w:i w:val="0"/>
                <w:color w:val="000000"/>
                <w:kern w:val="0"/>
                <w:sz w:val="15"/>
                <w:szCs w:val="15"/>
                <w:u w:val="none"/>
                <w:lang w:val="en-US" w:eastAsia="zh-CN" w:bidi="ar"/>
              </w:rPr>
              <w:t>群众对地区维稳安保工作满意度</w:t>
            </w:r>
          </w:p>
        </w:tc>
        <w:tc>
          <w:tcPr>
            <w:tcW w:w="9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eastAsia="宋体"/>
                <w:b w:val="0"/>
                <w:bCs w:val="0"/>
                <w:kern w:val="0"/>
                <w:sz w:val="15"/>
                <w:szCs w:val="15"/>
                <w:lang w:eastAsia="zh-CN"/>
              </w:rPr>
            </w:pPr>
            <w:r>
              <w:rPr>
                <w:rFonts w:hint="eastAsia" w:ascii="宋体" w:hAnsi="宋体" w:eastAsia="宋体" w:cs="宋体"/>
                <w:b w:val="0"/>
                <w:bCs w:val="0"/>
                <w:i w:val="0"/>
                <w:color w:val="000000"/>
                <w:kern w:val="0"/>
                <w:sz w:val="15"/>
                <w:szCs w:val="15"/>
                <w:u w:val="none"/>
                <w:lang w:val="en-US" w:eastAsia="zh-CN" w:bidi="ar"/>
              </w:rPr>
              <w:t>99%</w:t>
            </w:r>
          </w:p>
        </w:tc>
        <w:tc>
          <w:tcPr>
            <w:tcW w:w="89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eastAsia="宋体"/>
                <w:b w:val="0"/>
                <w:kern w:val="0"/>
                <w:sz w:val="18"/>
                <w:szCs w:val="18"/>
                <w:lang w:eastAsia="zh-CN"/>
              </w:rPr>
            </w:pPr>
            <w:r>
              <w:rPr>
                <w:rFonts w:hint="eastAsia" w:ascii="宋体" w:hAnsi="宋体" w:eastAsia="宋体" w:cs="宋体"/>
                <w:b w:val="0"/>
                <w:bCs w:val="0"/>
                <w:i w:val="0"/>
                <w:color w:val="000000"/>
                <w:kern w:val="0"/>
                <w:sz w:val="15"/>
                <w:szCs w:val="15"/>
                <w:u w:val="none"/>
                <w:lang w:val="en-US" w:eastAsia="zh-CN" w:bidi="ar"/>
              </w:rPr>
              <w:t>99%</w:t>
            </w:r>
          </w:p>
        </w:tc>
        <w:tc>
          <w:tcPr>
            <w:tcW w:w="64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val="en-US" w:eastAsia="zh-CN"/>
              </w:rPr>
              <w:t>3</w:t>
            </w:r>
          </w:p>
        </w:tc>
        <w:tc>
          <w:tcPr>
            <w:tcW w:w="60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3</w:t>
            </w: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579"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67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81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eastAsia="宋体"/>
                <w:b w:val="0"/>
                <w:bCs w:val="0"/>
                <w:color w:val="000000"/>
                <w:kern w:val="0"/>
                <w:sz w:val="15"/>
                <w:szCs w:val="15"/>
                <w:lang w:eastAsia="zh-CN"/>
              </w:rPr>
            </w:pPr>
            <w:r>
              <w:rPr>
                <w:rFonts w:hint="eastAsia" w:ascii="宋体" w:hAnsi="宋体" w:eastAsia="宋体" w:cs="宋体"/>
                <w:b w:val="0"/>
                <w:bCs w:val="0"/>
                <w:i w:val="0"/>
                <w:color w:val="000000"/>
                <w:kern w:val="0"/>
                <w:sz w:val="15"/>
                <w:szCs w:val="15"/>
                <w:u w:val="none"/>
                <w:lang w:val="en-US" w:eastAsia="zh-CN" w:bidi="ar"/>
              </w:rPr>
              <w:t>群众对创卫宣传工作参与度</w:t>
            </w:r>
          </w:p>
        </w:tc>
        <w:tc>
          <w:tcPr>
            <w:tcW w:w="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b w:val="0"/>
                <w:bCs w:val="0"/>
                <w:kern w:val="0"/>
                <w:sz w:val="15"/>
                <w:szCs w:val="15"/>
              </w:rPr>
            </w:pPr>
            <w:r>
              <w:rPr>
                <w:rFonts w:hint="eastAsia" w:ascii="宋体" w:hAnsi="宋体" w:eastAsia="宋体" w:cs="宋体"/>
                <w:b w:val="0"/>
                <w:bCs w:val="0"/>
                <w:i w:val="0"/>
                <w:color w:val="000000"/>
                <w:kern w:val="0"/>
                <w:sz w:val="15"/>
                <w:szCs w:val="15"/>
                <w:u w:val="none"/>
                <w:lang w:val="en-US" w:eastAsia="zh-CN" w:bidi="ar"/>
              </w:rPr>
              <w:t>99%</w:t>
            </w:r>
          </w:p>
        </w:tc>
        <w:tc>
          <w:tcPr>
            <w:tcW w:w="89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b w:val="0"/>
                <w:kern w:val="0"/>
                <w:sz w:val="18"/>
                <w:szCs w:val="18"/>
              </w:rPr>
            </w:pPr>
            <w:r>
              <w:rPr>
                <w:rFonts w:hint="eastAsia" w:ascii="宋体" w:hAnsi="宋体" w:eastAsia="宋体" w:cs="宋体"/>
                <w:b w:val="0"/>
                <w:bCs w:val="0"/>
                <w:i w:val="0"/>
                <w:color w:val="000000"/>
                <w:kern w:val="0"/>
                <w:sz w:val="15"/>
                <w:szCs w:val="15"/>
                <w:u w:val="none"/>
                <w:lang w:val="en-US" w:eastAsia="zh-CN" w:bidi="ar"/>
              </w:rPr>
              <w:t>99%</w:t>
            </w: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3</w:t>
            </w: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3</w:t>
            </w: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7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67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81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b w:val="0"/>
                <w:bCs w:val="0"/>
                <w:color w:val="000000"/>
                <w:kern w:val="0"/>
                <w:sz w:val="15"/>
                <w:szCs w:val="15"/>
              </w:rPr>
            </w:pPr>
            <w:r>
              <w:rPr>
                <w:rFonts w:hint="eastAsia" w:ascii="宋体" w:hAnsi="宋体" w:eastAsia="宋体" w:cs="宋体"/>
                <w:b w:val="0"/>
                <w:bCs w:val="0"/>
                <w:i w:val="0"/>
                <w:color w:val="000000"/>
                <w:kern w:val="0"/>
                <w:sz w:val="15"/>
                <w:szCs w:val="15"/>
                <w:u w:val="none"/>
                <w:lang w:val="en-US" w:eastAsia="zh-CN" w:bidi="ar"/>
              </w:rPr>
              <w:t>群众对环境应急保障服务工作满意度</w:t>
            </w:r>
          </w:p>
        </w:tc>
        <w:tc>
          <w:tcPr>
            <w:tcW w:w="95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b w:val="0"/>
                <w:bCs w:val="0"/>
                <w:kern w:val="0"/>
                <w:sz w:val="15"/>
                <w:szCs w:val="15"/>
              </w:rPr>
            </w:pPr>
            <w:r>
              <w:rPr>
                <w:rFonts w:hint="eastAsia" w:ascii="宋体" w:hAnsi="宋体" w:eastAsia="宋体" w:cs="宋体"/>
                <w:b w:val="0"/>
                <w:bCs w:val="0"/>
                <w:i w:val="0"/>
                <w:color w:val="000000"/>
                <w:kern w:val="0"/>
                <w:sz w:val="15"/>
                <w:szCs w:val="15"/>
                <w:u w:val="none"/>
                <w:lang w:val="en-US" w:eastAsia="zh-CN" w:bidi="ar"/>
              </w:rPr>
              <w:t>99%</w:t>
            </w:r>
          </w:p>
        </w:tc>
        <w:tc>
          <w:tcPr>
            <w:tcW w:w="89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b w:val="0"/>
                <w:kern w:val="0"/>
                <w:sz w:val="18"/>
                <w:szCs w:val="18"/>
              </w:rPr>
            </w:pPr>
            <w:r>
              <w:rPr>
                <w:rFonts w:hint="eastAsia" w:ascii="宋体" w:hAnsi="宋体" w:eastAsia="宋体" w:cs="宋体"/>
                <w:b w:val="0"/>
                <w:bCs w:val="0"/>
                <w:i w:val="0"/>
                <w:color w:val="000000"/>
                <w:kern w:val="0"/>
                <w:sz w:val="15"/>
                <w:szCs w:val="15"/>
                <w:u w:val="none"/>
                <w:lang w:val="en-US" w:eastAsia="zh-CN" w:bidi="ar"/>
              </w:rPr>
              <w:t>99%</w:t>
            </w: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4</w:t>
            </w: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4</w:t>
            </w: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6498"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645"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60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18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eastAsia="zh-CN"/>
        </w:rPr>
        <w:t>陈思言</w:t>
      </w:r>
      <w:r>
        <w:rPr>
          <w:rFonts w:ascii="宋体" w:hAnsi="宋体"/>
          <w:sz w:val="24"/>
          <w:szCs w:val="32"/>
        </w:rPr>
        <w:t xml:space="preserve">          联系电话：</w:t>
      </w:r>
      <w:r>
        <w:rPr>
          <w:rFonts w:hint="eastAsia" w:ascii="宋体" w:hAnsi="宋体"/>
          <w:sz w:val="24"/>
          <w:szCs w:val="32"/>
          <w:lang w:val="en-US" w:eastAsia="zh-CN"/>
        </w:rPr>
        <w:t>84158029</w:t>
      </w:r>
      <w:r>
        <w:rPr>
          <w:rFonts w:ascii="宋体" w:hAnsi="宋体"/>
          <w:sz w:val="24"/>
          <w:szCs w:val="32"/>
        </w:rPr>
        <w:t xml:space="preserve">       填写日期：</w:t>
      </w:r>
      <w:r>
        <w:rPr>
          <w:rFonts w:hint="eastAsia" w:ascii="宋体" w:hAnsi="宋体"/>
          <w:sz w:val="24"/>
          <w:szCs w:val="32"/>
          <w:lang w:val="en-US" w:eastAsia="zh-CN"/>
        </w:rPr>
        <w:t>2022.2.10</w:t>
      </w:r>
    </w:p>
    <w:p>
      <w:pPr>
        <w:spacing w:line="560" w:lineRule="exact"/>
        <w:rPr>
          <w:rFonts w:eastAsia="仿宋_GB2312"/>
          <w:b w:val="0"/>
          <w:sz w:val="32"/>
          <w:szCs w:val="32"/>
        </w:rPr>
      </w:pPr>
      <w:r>
        <w:rPr>
          <w:rFonts w:eastAsia="仿宋_GB2312"/>
          <w:b w:val="0"/>
          <w:sz w:val="32"/>
          <w:szCs w:val="32"/>
        </w:rPr>
        <w:t>附件1</w:t>
      </w:r>
    </w:p>
    <w:tbl>
      <w:tblPr>
        <w:tblStyle w:val="6"/>
        <w:tblW w:w="8928" w:type="dxa"/>
        <w:jc w:val="center"/>
        <w:tblInd w:w="0" w:type="dxa"/>
        <w:tblLayout w:type="fixed"/>
        <w:tblCellMar>
          <w:top w:w="0" w:type="dxa"/>
          <w:left w:w="108" w:type="dxa"/>
          <w:bottom w:w="0" w:type="dxa"/>
          <w:right w:w="108" w:type="dxa"/>
        </w:tblCellMar>
      </w:tblPr>
      <w:tblGrid>
        <w:gridCol w:w="578"/>
        <w:gridCol w:w="584"/>
        <w:gridCol w:w="992"/>
        <w:gridCol w:w="1197"/>
        <w:gridCol w:w="788"/>
        <w:gridCol w:w="326"/>
        <w:gridCol w:w="1516"/>
        <w:gridCol w:w="851"/>
        <w:gridCol w:w="561"/>
        <w:gridCol w:w="6"/>
        <w:gridCol w:w="567"/>
        <w:gridCol w:w="263"/>
        <w:gridCol w:w="699"/>
      </w:tblGrid>
      <w:tr>
        <w:tblPrEx>
          <w:tblLayout w:type="fixed"/>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tcPr>
          <w:p>
            <w:pPr>
              <w:widowControl/>
              <w:jc w:val="center"/>
              <w:rPr>
                <w:kern w:val="0"/>
                <w:sz w:val="22"/>
              </w:rPr>
            </w:pPr>
            <w:r>
              <w:rPr>
                <w:kern w:val="0"/>
                <w:sz w:val="22"/>
              </w:rPr>
              <w:t>（</w:t>
            </w:r>
            <w:r>
              <w:rPr>
                <w:rFonts w:hint="eastAsia"/>
                <w:kern w:val="0"/>
                <w:sz w:val="22"/>
              </w:rPr>
              <w:t>202</w:t>
            </w:r>
            <w:r>
              <w:rPr>
                <w:rFonts w:hint="eastAsia"/>
                <w:kern w:val="0"/>
                <w:sz w:val="22"/>
                <w:lang w:val="en-US" w:eastAsia="zh-CN"/>
              </w:rPr>
              <w:t>1</w:t>
            </w:r>
            <w:r>
              <w:rPr>
                <w:kern w:val="0"/>
                <w:sz w:val="22"/>
              </w:rPr>
              <w:t>年度）</w:t>
            </w:r>
          </w:p>
        </w:tc>
      </w:tr>
      <w:tr>
        <w:tblPrEx>
          <w:tblLayout w:type="fixed"/>
          <w:tblCellMar>
            <w:top w:w="0" w:type="dxa"/>
            <w:left w:w="108" w:type="dxa"/>
            <w:bottom w:w="0" w:type="dxa"/>
            <w:right w:w="108" w:type="dxa"/>
          </w:tblCellMar>
        </w:tblPrEx>
        <w:trPr>
          <w:trHeight w:val="291" w:hRule="exact"/>
          <w:jc w:val="center"/>
        </w:trPr>
        <w:tc>
          <w:tcPr>
            <w:tcW w:w="116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766"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民生家园建设资金</w:t>
            </w:r>
          </w:p>
        </w:tc>
      </w:tr>
      <w:tr>
        <w:tblPrEx>
          <w:tblLayout w:type="fixed"/>
          <w:tblCellMar>
            <w:top w:w="0" w:type="dxa"/>
            <w:left w:w="108" w:type="dxa"/>
            <w:bottom w:w="0" w:type="dxa"/>
            <w:right w:w="108" w:type="dxa"/>
          </w:tblCellMar>
        </w:tblPrEx>
        <w:trPr>
          <w:trHeight w:val="291" w:hRule="exact"/>
          <w:jc w:val="center"/>
        </w:trPr>
        <w:tc>
          <w:tcPr>
            <w:tcW w:w="116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8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太阳宫地区办事处</w:t>
            </w:r>
          </w:p>
        </w:tc>
        <w:tc>
          <w:tcPr>
            <w:tcW w:w="851"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09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太阳宫地区办事处</w:t>
            </w:r>
          </w:p>
        </w:tc>
      </w:tr>
      <w:tr>
        <w:tblPrEx>
          <w:tblLayout w:type="fixed"/>
          <w:tblCellMar>
            <w:top w:w="0" w:type="dxa"/>
            <w:left w:w="108" w:type="dxa"/>
            <w:bottom w:w="0" w:type="dxa"/>
            <w:right w:w="108" w:type="dxa"/>
          </w:tblCellMar>
        </w:tblPrEx>
        <w:trPr>
          <w:trHeight w:val="291" w:hRule="exact"/>
          <w:jc w:val="center"/>
        </w:trPr>
        <w:tc>
          <w:tcPr>
            <w:tcW w:w="116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48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b w:val="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209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116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8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尚淑芳</w:t>
            </w:r>
          </w:p>
        </w:tc>
        <w:tc>
          <w:tcPr>
            <w:tcW w:w="851"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09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84158029</w:t>
            </w:r>
          </w:p>
        </w:tc>
      </w:tr>
      <w:tr>
        <w:tblPrEx>
          <w:tblLayout w:type="fixed"/>
          <w:tblCellMar>
            <w:top w:w="0" w:type="dxa"/>
            <w:left w:w="108" w:type="dxa"/>
            <w:bottom w:w="0" w:type="dxa"/>
            <w:right w:w="108" w:type="dxa"/>
          </w:tblCellMar>
        </w:tblPrEx>
        <w:trPr>
          <w:trHeight w:val="291" w:hRule="exact"/>
          <w:jc w:val="center"/>
        </w:trPr>
        <w:tc>
          <w:tcPr>
            <w:tcW w:w="116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21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516"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851"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561"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89"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1000</w:t>
            </w:r>
          </w:p>
        </w:tc>
        <w:tc>
          <w:tcPr>
            <w:tcW w:w="151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1000</w:t>
            </w:r>
          </w:p>
        </w:tc>
        <w:tc>
          <w:tcPr>
            <w:tcW w:w="561"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r>
      <w:tr>
        <w:tblPrEx>
          <w:tblLayout w:type="fixed"/>
          <w:tblCellMar>
            <w:top w:w="0" w:type="dxa"/>
            <w:left w:w="108" w:type="dxa"/>
            <w:bottom w:w="0" w:type="dxa"/>
            <w:right w:w="108" w:type="dxa"/>
          </w:tblCellMar>
        </w:tblPrEx>
        <w:trPr>
          <w:trHeight w:val="291" w:hRule="exact"/>
          <w:jc w:val="center"/>
        </w:trPr>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1000</w:t>
            </w:r>
          </w:p>
        </w:tc>
        <w:tc>
          <w:tcPr>
            <w:tcW w:w="151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1000</w:t>
            </w:r>
          </w:p>
        </w:tc>
        <w:tc>
          <w:tcPr>
            <w:tcW w:w="56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51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6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1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8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51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6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403"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294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Layout w:type="fixed"/>
          <w:tblCellMar>
            <w:top w:w="0" w:type="dxa"/>
            <w:left w:w="108" w:type="dxa"/>
            <w:bottom w:w="0" w:type="dxa"/>
            <w:right w:w="108" w:type="dxa"/>
          </w:tblCellMar>
        </w:tblPrEx>
        <w:trPr>
          <w:trHeight w:val="902"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403"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24"/>
              </w:rPr>
              <w:t>维护社会安全稳定，增强预防和应对处置突发事件能力，保障农村地区经济社会持续健康稳定发展，提高居民生活环境。</w:t>
            </w:r>
          </w:p>
        </w:tc>
        <w:tc>
          <w:tcPr>
            <w:tcW w:w="2947" w:type="dxa"/>
            <w:gridSpan w:val="6"/>
            <w:tcBorders>
              <w:top w:val="single" w:color="auto" w:sz="4" w:space="0"/>
              <w:left w:val="nil"/>
              <w:bottom w:val="single" w:color="auto" w:sz="4" w:space="0"/>
              <w:right w:val="single" w:color="auto" w:sz="4" w:space="0"/>
            </w:tcBorders>
          </w:tcPr>
          <w:p>
            <w:pPr>
              <w:rPr>
                <w:b w:val="0"/>
                <w:sz w:val="4"/>
                <w:szCs w:val="2"/>
              </w:rPr>
            </w:pPr>
            <w:r>
              <w:rPr>
                <w:rFonts w:hint="eastAsia"/>
                <w:b w:val="0"/>
                <w:kern w:val="0"/>
                <w:sz w:val="16"/>
                <w:szCs w:val="22"/>
              </w:rPr>
              <w:t>维护社会安全稳定，保障农村地区经济社会持续健康稳定发展，提高居民生活环境。</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58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9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842"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6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84"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9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8"/>
              </w:rPr>
            </w:pPr>
            <w:r>
              <w:rPr>
                <w:color w:val="000000"/>
                <w:kern w:val="0"/>
                <w:sz w:val="15"/>
                <w:szCs w:val="18"/>
              </w:rPr>
              <w:t>指标1</w:t>
            </w:r>
            <w:r>
              <w:rPr>
                <w:b w:val="0"/>
                <w:color w:val="000000"/>
                <w:kern w:val="0"/>
                <w:sz w:val="15"/>
                <w:szCs w:val="18"/>
              </w:rPr>
              <w:t>：</w:t>
            </w:r>
            <w:r>
              <w:rPr>
                <w:rFonts w:hint="eastAsia"/>
                <w:b w:val="0"/>
                <w:color w:val="000000"/>
                <w:kern w:val="0"/>
                <w:sz w:val="15"/>
                <w:szCs w:val="18"/>
              </w:rPr>
              <w:t>地区维稳安保</w:t>
            </w:r>
          </w:p>
        </w:tc>
        <w:tc>
          <w:tcPr>
            <w:tcW w:w="184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12个月</w:t>
            </w:r>
          </w:p>
        </w:tc>
        <w:tc>
          <w:tcPr>
            <w:tcW w:w="851"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12个月</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3</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3</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84"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8"/>
              </w:rPr>
            </w:pPr>
            <w:r>
              <w:rPr>
                <w:b w:val="0"/>
                <w:color w:val="000000"/>
                <w:kern w:val="0"/>
                <w:sz w:val="15"/>
                <w:szCs w:val="18"/>
              </w:rPr>
              <w:t>指标2：</w:t>
            </w:r>
            <w:r>
              <w:rPr>
                <w:rFonts w:hint="eastAsia"/>
                <w:b w:val="0"/>
                <w:color w:val="000000"/>
                <w:kern w:val="0"/>
                <w:sz w:val="15"/>
                <w:szCs w:val="18"/>
              </w:rPr>
              <w:t>创卫宣传</w:t>
            </w:r>
          </w:p>
        </w:tc>
        <w:tc>
          <w:tcPr>
            <w:tcW w:w="184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12个月</w:t>
            </w:r>
          </w:p>
        </w:tc>
        <w:tc>
          <w:tcPr>
            <w:tcW w:w="851"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12个月</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4</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4</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35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84"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8"/>
              </w:rPr>
            </w:pPr>
            <w:r>
              <w:rPr>
                <w:b w:val="0"/>
                <w:color w:val="000000"/>
                <w:kern w:val="0"/>
                <w:sz w:val="15"/>
                <w:szCs w:val="18"/>
              </w:rPr>
              <w:t>指标</w:t>
            </w:r>
            <w:r>
              <w:rPr>
                <w:rFonts w:hint="eastAsia"/>
                <w:b w:val="0"/>
                <w:color w:val="000000"/>
                <w:kern w:val="0"/>
                <w:sz w:val="15"/>
                <w:szCs w:val="18"/>
              </w:rPr>
              <w:t>3</w:t>
            </w:r>
            <w:r>
              <w:rPr>
                <w:b w:val="0"/>
                <w:color w:val="000000"/>
                <w:kern w:val="0"/>
                <w:sz w:val="15"/>
                <w:szCs w:val="18"/>
              </w:rPr>
              <w:t>：</w:t>
            </w:r>
            <w:r>
              <w:rPr>
                <w:rFonts w:hint="eastAsia"/>
                <w:b w:val="0"/>
                <w:color w:val="000000"/>
                <w:kern w:val="0"/>
                <w:sz w:val="15"/>
                <w:szCs w:val="18"/>
              </w:rPr>
              <w:t>环境应急保障服务</w:t>
            </w:r>
          </w:p>
        </w:tc>
        <w:tc>
          <w:tcPr>
            <w:tcW w:w="184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12个月</w:t>
            </w:r>
          </w:p>
        </w:tc>
        <w:tc>
          <w:tcPr>
            <w:tcW w:w="851"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12个月</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3</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3</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84"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8"/>
              </w:rPr>
            </w:pPr>
            <w:r>
              <w:rPr>
                <w:color w:val="000000"/>
                <w:kern w:val="0"/>
                <w:sz w:val="15"/>
                <w:szCs w:val="18"/>
              </w:rPr>
              <w:t>指标1</w:t>
            </w:r>
            <w:r>
              <w:rPr>
                <w:b w:val="0"/>
                <w:color w:val="000000"/>
                <w:kern w:val="0"/>
                <w:sz w:val="15"/>
                <w:szCs w:val="18"/>
              </w:rPr>
              <w:t>：</w:t>
            </w:r>
            <w:r>
              <w:rPr>
                <w:rFonts w:hint="eastAsia"/>
                <w:b w:val="0"/>
                <w:color w:val="000000"/>
                <w:kern w:val="0"/>
                <w:sz w:val="15"/>
                <w:szCs w:val="18"/>
              </w:rPr>
              <w:t>地区维稳安保</w:t>
            </w:r>
          </w:p>
        </w:tc>
        <w:tc>
          <w:tcPr>
            <w:tcW w:w="184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确保地区安全稳定</w:t>
            </w:r>
          </w:p>
        </w:tc>
        <w:tc>
          <w:tcPr>
            <w:tcW w:w="851"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安全稳定</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3</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3</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84"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8"/>
              </w:rPr>
            </w:pPr>
            <w:r>
              <w:rPr>
                <w:b w:val="0"/>
                <w:color w:val="000000"/>
                <w:kern w:val="0"/>
                <w:sz w:val="15"/>
                <w:szCs w:val="18"/>
              </w:rPr>
              <w:t>指标2：</w:t>
            </w:r>
            <w:r>
              <w:rPr>
                <w:rFonts w:hint="eastAsia"/>
                <w:b w:val="0"/>
                <w:color w:val="000000"/>
                <w:kern w:val="0"/>
                <w:sz w:val="15"/>
                <w:szCs w:val="18"/>
              </w:rPr>
              <w:t>创卫宣传</w:t>
            </w:r>
          </w:p>
        </w:tc>
        <w:tc>
          <w:tcPr>
            <w:tcW w:w="184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全面宣传创卫活动</w:t>
            </w:r>
          </w:p>
        </w:tc>
        <w:tc>
          <w:tcPr>
            <w:tcW w:w="851"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全面宣传创卫活动</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4</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4</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3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84"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8"/>
              </w:rPr>
            </w:pPr>
            <w:r>
              <w:rPr>
                <w:b w:val="0"/>
                <w:color w:val="000000"/>
                <w:kern w:val="0"/>
                <w:sz w:val="15"/>
                <w:szCs w:val="18"/>
              </w:rPr>
              <w:t>指标</w:t>
            </w:r>
            <w:r>
              <w:rPr>
                <w:rFonts w:hint="eastAsia"/>
                <w:b w:val="0"/>
                <w:color w:val="000000"/>
                <w:kern w:val="0"/>
                <w:sz w:val="15"/>
                <w:szCs w:val="18"/>
              </w:rPr>
              <w:t>3</w:t>
            </w:r>
            <w:r>
              <w:rPr>
                <w:b w:val="0"/>
                <w:color w:val="000000"/>
                <w:kern w:val="0"/>
                <w:sz w:val="15"/>
                <w:szCs w:val="18"/>
              </w:rPr>
              <w:t>：</w:t>
            </w:r>
            <w:r>
              <w:rPr>
                <w:rFonts w:hint="eastAsia"/>
                <w:b w:val="0"/>
                <w:color w:val="000000"/>
                <w:kern w:val="0"/>
                <w:sz w:val="15"/>
                <w:szCs w:val="18"/>
              </w:rPr>
              <w:t>环境应急保障服务</w:t>
            </w:r>
          </w:p>
        </w:tc>
        <w:tc>
          <w:tcPr>
            <w:tcW w:w="184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0"/>
                <w:szCs w:val="18"/>
              </w:rPr>
            </w:pPr>
            <w:r>
              <w:rPr>
                <w:rFonts w:hint="eastAsia"/>
                <w:b w:val="0"/>
                <w:kern w:val="0"/>
                <w:sz w:val="11"/>
                <w:szCs w:val="18"/>
              </w:rPr>
              <w:t>提供地区环境卫生，创建宜居环境</w:t>
            </w:r>
          </w:p>
        </w:tc>
        <w:tc>
          <w:tcPr>
            <w:tcW w:w="851" w:type="dxa"/>
            <w:tcBorders>
              <w:top w:val="nil"/>
              <w:left w:val="nil"/>
              <w:bottom w:val="single" w:color="auto" w:sz="4" w:space="0"/>
              <w:right w:val="single" w:color="auto" w:sz="4" w:space="0"/>
            </w:tcBorders>
            <w:vAlign w:val="center"/>
          </w:tcPr>
          <w:p>
            <w:pPr>
              <w:widowControl/>
              <w:spacing w:line="240" w:lineRule="exact"/>
              <w:jc w:val="center"/>
              <w:rPr>
                <w:b w:val="0"/>
                <w:kern w:val="0"/>
                <w:sz w:val="10"/>
                <w:szCs w:val="18"/>
              </w:rPr>
            </w:pPr>
            <w:r>
              <w:rPr>
                <w:rFonts w:hint="eastAsia"/>
                <w:b w:val="0"/>
                <w:kern w:val="0"/>
                <w:sz w:val="11"/>
                <w:szCs w:val="18"/>
              </w:rPr>
              <w:t>宜居</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3</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3</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84"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8"/>
              </w:rPr>
            </w:pPr>
            <w:r>
              <w:rPr>
                <w:color w:val="000000"/>
                <w:kern w:val="0"/>
                <w:sz w:val="15"/>
                <w:szCs w:val="18"/>
              </w:rPr>
              <w:t>指标1</w:t>
            </w:r>
            <w:r>
              <w:rPr>
                <w:b w:val="0"/>
                <w:color w:val="000000"/>
                <w:kern w:val="0"/>
                <w:sz w:val="15"/>
                <w:szCs w:val="18"/>
              </w:rPr>
              <w:t>：</w:t>
            </w:r>
            <w:r>
              <w:rPr>
                <w:rFonts w:hint="eastAsia"/>
                <w:b w:val="0"/>
                <w:color w:val="000000"/>
                <w:kern w:val="0"/>
                <w:sz w:val="15"/>
                <w:szCs w:val="18"/>
              </w:rPr>
              <w:t>一季度</w:t>
            </w:r>
          </w:p>
        </w:tc>
        <w:tc>
          <w:tcPr>
            <w:tcW w:w="184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30%</w:t>
            </w:r>
          </w:p>
        </w:tc>
        <w:tc>
          <w:tcPr>
            <w:tcW w:w="851"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30%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3</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3</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84"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8"/>
              </w:rPr>
            </w:pPr>
            <w:r>
              <w:rPr>
                <w:b w:val="0"/>
                <w:color w:val="000000"/>
                <w:kern w:val="0"/>
                <w:sz w:val="15"/>
                <w:szCs w:val="18"/>
              </w:rPr>
              <w:t>指标2：</w:t>
            </w:r>
            <w:r>
              <w:rPr>
                <w:rFonts w:hint="eastAsia"/>
                <w:b w:val="0"/>
                <w:color w:val="000000"/>
                <w:kern w:val="0"/>
                <w:sz w:val="15"/>
                <w:szCs w:val="18"/>
              </w:rPr>
              <w:t>二季度</w:t>
            </w:r>
          </w:p>
        </w:tc>
        <w:tc>
          <w:tcPr>
            <w:tcW w:w="184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60%</w:t>
            </w:r>
          </w:p>
        </w:tc>
        <w:tc>
          <w:tcPr>
            <w:tcW w:w="851"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60%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3</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3</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84"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8"/>
              </w:rPr>
            </w:pPr>
            <w:r>
              <w:rPr>
                <w:rFonts w:hint="eastAsia"/>
                <w:b w:val="0"/>
                <w:color w:val="000000"/>
                <w:kern w:val="0"/>
                <w:sz w:val="15"/>
                <w:szCs w:val="18"/>
              </w:rPr>
              <w:t>指标3：三季度</w:t>
            </w:r>
          </w:p>
        </w:tc>
        <w:tc>
          <w:tcPr>
            <w:tcW w:w="184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100%</w:t>
            </w:r>
          </w:p>
        </w:tc>
        <w:tc>
          <w:tcPr>
            <w:tcW w:w="851"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4</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4</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84"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92"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98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eastAsia="宋体"/>
                <w:b w:val="0"/>
                <w:bCs w:val="0"/>
                <w:color w:val="000000"/>
                <w:kern w:val="0"/>
                <w:sz w:val="15"/>
                <w:szCs w:val="15"/>
                <w:lang w:val="en-US" w:eastAsia="zh-CN"/>
              </w:rPr>
            </w:pPr>
            <w:r>
              <w:rPr>
                <w:rFonts w:hint="eastAsia" w:ascii="宋体" w:hAnsi="宋体" w:eastAsia="宋体" w:cs="宋体"/>
                <w:b w:val="0"/>
                <w:bCs w:val="0"/>
                <w:i w:val="0"/>
                <w:color w:val="000000"/>
                <w:kern w:val="0"/>
                <w:sz w:val="15"/>
                <w:szCs w:val="15"/>
                <w:u w:val="none"/>
                <w:lang w:val="en-US" w:eastAsia="zh-CN" w:bidi="ar"/>
              </w:rPr>
              <w:t>安保经费</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b w:val="0"/>
                <w:bCs w:val="0"/>
                <w:kern w:val="0"/>
                <w:sz w:val="15"/>
                <w:szCs w:val="15"/>
              </w:rPr>
            </w:pPr>
            <w:r>
              <w:rPr>
                <w:rFonts w:hint="eastAsia" w:ascii="宋体" w:hAnsi="宋体" w:eastAsia="宋体" w:cs="宋体"/>
                <w:b w:val="0"/>
                <w:bCs w:val="0"/>
                <w:i w:val="0"/>
                <w:color w:val="000000"/>
                <w:kern w:val="0"/>
                <w:sz w:val="15"/>
                <w:szCs w:val="15"/>
                <w:u w:val="none"/>
                <w:lang w:val="en-US" w:eastAsia="zh-CN" w:bidi="ar"/>
              </w:rPr>
              <w:t>300万元</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b w:val="0"/>
                <w:kern w:val="0"/>
                <w:sz w:val="15"/>
                <w:szCs w:val="18"/>
              </w:rPr>
            </w:pPr>
            <w:r>
              <w:rPr>
                <w:rFonts w:hint="eastAsia" w:ascii="宋体" w:hAnsi="宋体" w:eastAsia="宋体" w:cs="宋体"/>
                <w:b w:val="0"/>
                <w:bCs w:val="0"/>
                <w:i w:val="0"/>
                <w:color w:val="000000"/>
                <w:kern w:val="0"/>
                <w:sz w:val="15"/>
                <w:szCs w:val="15"/>
                <w:u w:val="none"/>
                <w:lang w:val="en-US" w:eastAsia="zh-CN" w:bidi="ar"/>
              </w:rPr>
              <w:t>300万元</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lang w:val="en-US" w:eastAsia="zh-CN"/>
              </w:rPr>
              <w:t>3</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5"/>
                <w:szCs w:val="18"/>
                <w:lang w:val="en-US" w:eastAsia="zh-CN"/>
              </w:rPr>
            </w:pPr>
            <w:r>
              <w:rPr>
                <w:rFonts w:hint="eastAsia"/>
                <w:b w:val="0"/>
                <w:kern w:val="0"/>
                <w:sz w:val="15"/>
                <w:szCs w:val="18"/>
                <w:lang w:val="en-US" w:eastAsia="zh-CN"/>
              </w:rPr>
              <w:t>3</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84"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9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98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b w:val="0"/>
                <w:bCs w:val="0"/>
                <w:color w:val="000000"/>
                <w:kern w:val="0"/>
                <w:sz w:val="15"/>
                <w:szCs w:val="15"/>
              </w:rPr>
            </w:pPr>
            <w:r>
              <w:rPr>
                <w:rFonts w:hint="eastAsia" w:ascii="宋体" w:hAnsi="宋体" w:eastAsia="宋体" w:cs="宋体"/>
                <w:b w:val="0"/>
                <w:bCs w:val="0"/>
                <w:i w:val="0"/>
                <w:color w:val="000000"/>
                <w:kern w:val="0"/>
                <w:sz w:val="15"/>
                <w:szCs w:val="15"/>
                <w:u w:val="none"/>
                <w:lang w:val="en-US" w:eastAsia="zh-CN" w:bidi="ar"/>
              </w:rPr>
              <w:t>创卫</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b w:val="0"/>
                <w:bCs w:val="0"/>
                <w:kern w:val="0"/>
                <w:sz w:val="15"/>
                <w:szCs w:val="15"/>
                <w:lang w:val="en-US" w:eastAsia="zh-CN"/>
              </w:rPr>
            </w:pPr>
            <w:r>
              <w:rPr>
                <w:rFonts w:hint="eastAsia" w:ascii="宋体" w:hAnsi="宋体" w:eastAsia="宋体" w:cs="宋体"/>
                <w:b w:val="0"/>
                <w:bCs w:val="0"/>
                <w:i w:val="0"/>
                <w:color w:val="000000"/>
                <w:kern w:val="0"/>
                <w:sz w:val="15"/>
                <w:szCs w:val="15"/>
                <w:u w:val="none"/>
                <w:lang w:val="en-US" w:eastAsia="zh-CN" w:bidi="ar"/>
              </w:rPr>
              <w:t>200万元</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b w:val="0"/>
                <w:kern w:val="0"/>
                <w:sz w:val="15"/>
                <w:szCs w:val="18"/>
                <w:lang w:val="en-US" w:eastAsia="zh-CN"/>
              </w:rPr>
            </w:pPr>
            <w:r>
              <w:rPr>
                <w:rFonts w:hint="eastAsia" w:ascii="宋体" w:hAnsi="宋体" w:eastAsia="宋体" w:cs="宋体"/>
                <w:b w:val="0"/>
                <w:bCs w:val="0"/>
                <w:i w:val="0"/>
                <w:color w:val="000000"/>
                <w:kern w:val="0"/>
                <w:sz w:val="15"/>
                <w:szCs w:val="15"/>
                <w:u w:val="none"/>
                <w:lang w:val="en-US" w:eastAsia="zh-CN" w:bidi="ar"/>
              </w:rPr>
              <w:t>200万元</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5"/>
                <w:szCs w:val="18"/>
                <w:lang w:val="en-US" w:eastAsia="zh-CN"/>
              </w:rPr>
            </w:pPr>
            <w:r>
              <w:rPr>
                <w:rFonts w:hint="eastAsia"/>
                <w:b w:val="0"/>
                <w:kern w:val="0"/>
                <w:sz w:val="15"/>
                <w:szCs w:val="18"/>
                <w:lang w:val="en-US" w:eastAsia="zh-CN"/>
              </w:rPr>
              <w:t>3</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5"/>
                <w:szCs w:val="18"/>
                <w:lang w:val="en-US" w:eastAsia="zh-CN"/>
              </w:rPr>
            </w:pPr>
            <w:r>
              <w:rPr>
                <w:rFonts w:hint="eastAsia"/>
                <w:b w:val="0"/>
                <w:kern w:val="0"/>
                <w:sz w:val="15"/>
                <w:szCs w:val="18"/>
                <w:lang w:val="en-US" w:eastAsia="zh-CN"/>
              </w:rPr>
              <w:t>3</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8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85"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b w:val="0"/>
                <w:bCs w:val="0"/>
                <w:color w:val="000000"/>
                <w:kern w:val="0"/>
                <w:sz w:val="15"/>
                <w:szCs w:val="15"/>
              </w:rPr>
            </w:pPr>
            <w:r>
              <w:rPr>
                <w:rFonts w:hint="eastAsia" w:ascii="宋体" w:hAnsi="宋体" w:eastAsia="宋体" w:cs="宋体"/>
                <w:b w:val="0"/>
                <w:bCs w:val="0"/>
                <w:i w:val="0"/>
                <w:color w:val="000000"/>
                <w:kern w:val="0"/>
                <w:sz w:val="15"/>
                <w:szCs w:val="15"/>
                <w:u w:val="none"/>
                <w:lang w:val="en-US" w:eastAsia="zh-CN" w:bidi="ar"/>
              </w:rPr>
              <w:t>环境服务费</w:t>
            </w:r>
          </w:p>
        </w:tc>
        <w:tc>
          <w:tcPr>
            <w:tcW w:w="1842"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b w:val="0"/>
                <w:bCs w:val="0"/>
                <w:kern w:val="0"/>
                <w:sz w:val="15"/>
                <w:szCs w:val="15"/>
                <w:lang w:val="en-US" w:eastAsia="zh-CN"/>
              </w:rPr>
            </w:pPr>
            <w:r>
              <w:rPr>
                <w:rFonts w:hint="eastAsia" w:ascii="宋体" w:hAnsi="宋体" w:eastAsia="宋体" w:cs="宋体"/>
                <w:b w:val="0"/>
                <w:bCs w:val="0"/>
                <w:i w:val="0"/>
                <w:color w:val="000000"/>
                <w:kern w:val="0"/>
                <w:sz w:val="15"/>
                <w:szCs w:val="15"/>
                <w:u w:val="none"/>
                <w:lang w:val="en-US" w:eastAsia="zh-CN" w:bidi="ar"/>
              </w:rPr>
              <w:t>500万元</w:t>
            </w:r>
          </w:p>
        </w:tc>
        <w:tc>
          <w:tcPr>
            <w:tcW w:w="85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b w:val="0"/>
                <w:kern w:val="0"/>
                <w:sz w:val="15"/>
                <w:szCs w:val="18"/>
                <w:lang w:val="en-US" w:eastAsia="zh-CN"/>
              </w:rPr>
            </w:pPr>
            <w:r>
              <w:rPr>
                <w:rFonts w:hint="eastAsia" w:ascii="宋体" w:hAnsi="宋体" w:eastAsia="宋体" w:cs="宋体"/>
                <w:b w:val="0"/>
                <w:bCs w:val="0"/>
                <w:i w:val="0"/>
                <w:color w:val="000000"/>
                <w:kern w:val="0"/>
                <w:sz w:val="15"/>
                <w:szCs w:val="15"/>
                <w:u w:val="none"/>
                <w:lang w:val="en-US" w:eastAsia="zh-CN" w:bidi="ar"/>
              </w:rPr>
              <w:t>500万元</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5"/>
                <w:szCs w:val="18"/>
                <w:lang w:val="en-US" w:eastAsia="zh-CN"/>
              </w:rPr>
            </w:pPr>
            <w:r>
              <w:rPr>
                <w:rFonts w:hint="eastAsia"/>
                <w:b w:val="0"/>
                <w:kern w:val="0"/>
                <w:sz w:val="15"/>
                <w:szCs w:val="18"/>
                <w:lang w:val="en-US" w:eastAsia="zh-CN"/>
              </w:rPr>
              <w:t>4</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5"/>
                <w:szCs w:val="18"/>
                <w:lang w:val="en-US" w:eastAsia="zh-CN"/>
              </w:rPr>
            </w:pPr>
            <w:r>
              <w:rPr>
                <w:rFonts w:hint="eastAsia"/>
                <w:b w:val="0"/>
                <w:kern w:val="0"/>
                <w:sz w:val="15"/>
                <w:szCs w:val="18"/>
                <w:lang w:val="en-US" w:eastAsia="zh-CN"/>
              </w:rPr>
              <w:t>4</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53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8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9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8"/>
              </w:rPr>
            </w:pPr>
            <w:r>
              <w:rPr>
                <w:color w:val="000000"/>
                <w:kern w:val="0"/>
                <w:sz w:val="15"/>
                <w:szCs w:val="18"/>
              </w:rPr>
              <w:t>指标1</w:t>
            </w:r>
            <w:r>
              <w:rPr>
                <w:b w:val="0"/>
                <w:color w:val="000000"/>
                <w:kern w:val="0"/>
                <w:sz w:val="15"/>
                <w:szCs w:val="18"/>
              </w:rPr>
              <w:t>：</w:t>
            </w:r>
            <w:r>
              <w:rPr>
                <w:rFonts w:hint="eastAsia"/>
                <w:b w:val="0"/>
                <w:color w:val="000000"/>
                <w:kern w:val="0"/>
                <w:sz w:val="15"/>
                <w:szCs w:val="18"/>
              </w:rPr>
              <w:t>保障农村地区经济社会发展</w:t>
            </w:r>
          </w:p>
        </w:tc>
        <w:tc>
          <w:tcPr>
            <w:tcW w:w="184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color w:val="000000"/>
                <w:kern w:val="0"/>
                <w:sz w:val="15"/>
                <w:szCs w:val="18"/>
              </w:rPr>
              <w:t>持续健康稳定发展</w:t>
            </w:r>
          </w:p>
        </w:tc>
        <w:tc>
          <w:tcPr>
            <w:tcW w:w="851"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color w:val="000000"/>
                <w:kern w:val="0"/>
                <w:sz w:val="15"/>
                <w:szCs w:val="18"/>
              </w:rPr>
              <w:t>持续健康稳定发展</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10</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10</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86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8"/>
              </w:rPr>
            </w:pPr>
            <w:r>
              <w:rPr>
                <w:color w:val="000000"/>
                <w:kern w:val="0"/>
                <w:sz w:val="15"/>
                <w:szCs w:val="18"/>
              </w:rPr>
              <w:t>指标1</w:t>
            </w:r>
            <w:r>
              <w:rPr>
                <w:b w:val="0"/>
                <w:color w:val="000000"/>
                <w:kern w:val="0"/>
                <w:sz w:val="15"/>
                <w:szCs w:val="18"/>
              </w:rPr>
              <w:t>：</w:t>
            </w:r>
            <w:r>
              <w:rPr>
                <w:rFonts w:hint="eastAsia"/>
                <w:b w:val="0"/>
                <w:color w:val="000000"/>
                <w:kern w:val="0"/>
                <w:sz w:val="15"/>
                <w:szCs w:val="18"/>
              </w:rPr>
              <w:t>维护社会安全稳定，增强预防和应对处置突发事件能力</w:t>
            </w:r>
          </w:p>
        </w:tc>
        <w:tc>
          <w:tcPr>
            <w:tcW w:w="184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安全稳定</w:t>
            </w:r>
          </w:p>
        </w:tc>
        <w:tc>
          <w:tcPr>
            <w:tcW w:w="851"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安全稳定</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10</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10</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66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8"/>
              </w:rPr>
            </w:pPr>
            <w:r>
              <w:rPr>
                <w:color w:val="000000"/>
                <w:kern w:val="0"/>
                <w:sz w:val="15"/>
                <w:szCs w:val="18"/>
              </w:rPr>
              <w:t>指标1</w:t>
            </w:r>
            <w:r>
              <w:rPr>
                <w:b w:val="0"/>
                <w:color w:val="000000"/>
                <w:kern w:val="0"/>
                <w:sz w:val="15"/>
                <w:szCs w:val="18"/>
              </w:rPr>
              <w:t>：</w:t>
            </w:r>
            <w:r>
              <w:rPr>
                <w:rFonts w:hint="eastAsia"/>
                <w:b w:val="0"/>
                <w:color w:val="000000"/>
                <w:kern w:val="0"/>
                <w:sz w:val="15"/>
                <w:szCs w:val="18"/>
              </w:rPr>
              <w:t>提高居民生活环境</w:t>
            </w:r>
          </w:p>
        </w:tc>
        <w:tc>
          <w:tcPr>
            <w:tcW w:w="184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环境宜居</w:t>
            </w:r>
          </w:p>
        </w:tc>
        <w:tc>
          <w:tcPr>
            <w:tcW w:w="851"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环境宜居</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10</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10</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55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8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8"/>
              </w:rPr>
            </w:pPr>
            <w:r>
              <w:rPr>
                <w:color w:val="000000"/>
                <w:kern w:val="0"/>
                <w:sz w:val="15"/>
                <w:szCs w:val="18"/>
              </w:rPr>
              <w:t>指标1</w:t>
            </w:r>
            <w:r>
              <w:rPr>
                <w:b w:val="0"/>
                <w:color w:val="000000"/>
                <w:kern w:val="0"/>
                <w:sz w:val="15"/>
                <w:szCs w:val="18"/>
              </w:rPr>
              <w:t>：</w:t>
            </w:r>
            <w:r>
              <w:rPr>
                <w:rFonts w:hint="eastAsia"/>
                <w:b w:val="0"/>
                <w:color w:val="000000"/>
                <w:kern w:val="0"/>
                <w:sz w:val="15"/>
                <w:szCs w:val="18"/>
              </w:rPr>
              <w:t>持续健康稳定发展</w:t>
            </w:r>
          </w:p>
        </w:tc>
        <w:tc>
          <w:tcPr>
            <w:tcW w:w="184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color w:val="000000"/>
                <w:kern w:val="0"/>
                <w:sz w:val="15"/>
                <w:szCs w:val="18"/>
              </w:rPr>
              <w:t>安全宜居、稳定发展</w:t>
            </w:r>
          </w:p>
        </w:tc>
        <w:tc>
          <w:tcPr>
            <w:tcW w:w="851"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color w:val="000000"/>
                <w:kern w:val="0"/>
                <w:sz w:val="15"/>
                <w:szCs w:val="18"/>
              </w:rPr>
              <w:t>安全宜居 稳定发展</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10</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10</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56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584"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8"/>
              </w:rPr>
            </w:pPr>
            <w:r>
              <w:rPr>
                <w:color w:val="000000"/>
                <w:kern w:val="0"/>
                <w:sz w:val="15"/>
                <w:szCs w:val="18"/>
              </w:rPr>
              <w:t>指标1</w:t>
            </w:r>
            <w:r>
              <w:rPr>
                <w:b w:val="0"/>
                <w:color w:val="000000"/>
                <w:kern w:val="0"/>
                <w:sz w:val="15"/>
                <w:szCs w:val="18"/>
              </w:rPr>
              <w:t>：</w:t>
            </w:r>
            <w:r>
              <w:rPr>
                <w:rFonts w:hint="eastAsia"/>
                <w:b w:val="0"/>
                <w:color w:val="000000"/>
                <w:kern w:val="0"/>
                <w:sz w:val="15"/>
                <w:szCs w:val="18"/>
              </w:rPr>
              <w:t>群众对地区维稳安保工作满意度</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5"/>
                <w:szCs w:val="18"/>
                <w:lang w:val="en-US" w:eastAsia="zh-CN"/>
              </w:rPr>
            </w:pPr>
            <w:r>
              <w:rPr>
                <w:rFonts w:hint="eastAsia"/>
                <w:b w:val="0"/>
                <w:kern w:val="0"/>
                <w:sz w:val="15"/>
                <w:szCs w:val="18"/>
                <w:lang w:val="en-US" w:eastAsia="zh-CN"/>
              </w:rPr>
              <w:t>99%</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lang w:val="en-US" w:eastAsia="zh-CN"/>
              </w:rPr>
              <w:t>99%</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3</w:t>
            </w:r>
          </w:p>
        </w:tc>
        <w:tc>
          <w:tcPr>
            <w:tcW w:w="56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3</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57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584"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8"/>
              </w:rPr>
            </w:pPr>
            <w:r>
              <w:rPr>
                <w:b w:val="0"/>
                <w:color w:val="000000"/>
                <w:kern w:val="0"/>
                <w:sz w:val="15"/>
                <w:szCs w:val="18"/>
              </w:rPr>
              <w:t>指标2：</w:t>
            </w:r>
            <w:r>
              <w:rPr>
                <w:rFonts w:hint="eastAsia"/>
                <w:b w:val="0"/>
                <w:color w:val="000000"/>
                <w:kern w:val="0"/>
                <w:sz w:val="15"/>
                <w:szCs w:val="18"/>
              </w:rPr>
              <w:t>群众对创卫宣传工作参与度</w:t>
            </w:r>
          </w:p>
        </w:tc>
        <w:tc>
          <w:tcPr>
            <w:tcW w:w="184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lang w:val="en-US" w:eastAsia="zh-CN"/>
              </w:rPr>
              <w:t>99%</w:t>
            </w:r>
          </w:p>
        </w:tc>
        <w:tc>
          <w:tcPr>
            <w:tcW w:w="851"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lang w:val="en-US" w:eastAsia="zh-CN"/>
              </w:rPr>
              <w:t>99%</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3</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3</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544"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8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98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8"/>
              </w:rPr>
            </w:pPr>
            <w:r>
              <w:rPr>
                <w:rFonts w:hint="eastAsia"/>
                <w:b w:val="0"/>
                <w:color w:val="000000"/>
                <w:kern w:val="0"/>
                <w:sz w:val="15"/>
                <w:szCs w:val="18"/>
              </w:rPr>
              <w:t>指标3：群众对环境应急保障服务工作满意度</w:t>
            </w:r>
          </w:p>
        </w:tc>
        <w:tc>
          <w:tcPr>
            <w:tcW w:w="184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lang w:val="en-US" w:eastAsia="zh-CN"/>
              </w:rPr>
              <w:t>99%</w:t>
            </w:r>
          </w:p>
        </w:tc>
        <w:tc>
          <w:tcPr>
            <w:tcW w:w="851"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lang w:val="en-US" w:eastAsia="zh-CN"/>
              </w:rPr>
              <w:t>99%</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4</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4</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无</w:t>
            </w:r>
          </w:p>
        </w:tc>
      </w:tr>
      <w:tr>
        <w:tblPrEx>
          <w:tblLayout w:type="fixed"/>
          <w:tblCellMar>
            <w:top w:w="0" w:type="dxa"/>
            <w:left w:w="108" w:type="dxa"/>
            <w:bottom w:w="0" w:type="dxa"/>
            <w:right w:w="108" w:type="dxa"/>
          </w:tblCellMar>
        </w:tblPrEx>
        <w:trPr>
          <w:trHeight w:val="291" w:hRule="exact"/>
          <w:jc w:val="center"/>
        </w:trPr>
        <w:tc>
          <w:tcPr>
            <w:tcW w:w="683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67" w:type="dxa"/>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rPr>
              <w:t>100</w:t>
            </w:r>
          </w:p>
        </w:tc>
        <w:tc>
          <w:tcPr>
            <w:tcW w:w="96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11" w:firstLineChars="100"/>
        <w:jc w:val="left"/>
        <w:rPr>
          <w:rFonts w:hint="default" w:ascii="宋体" w:hAnsi="宋体" w:eastAsia="宋体"/>
          <w:szCs w:val="32"/>
          <w:lang w:val="en-US" w:eastAsia="zh-CN"/>
        </w:rPr>
      </w:pPr>
      <w:r>
        <w:rPr>
          <w:rFonts w:ascii="宋体" w:hAnsi="宋体"/>
          <w:szCs w:val="32"/>
        </w:rPr>
        <w:t>填表人：</w:t>
      </w:r>
      <w:r>
        <w:rPr>
          <w:rFonts w:hint="eastAsia" w:ascii="宋体" w:hAnsi="宋体"/>
          <w:szCs w:val="32"/>
        </w:rPr>
        <w:t>陈思言</w:t>
      </w:r>
      <w:r>
        <w:rPr>
          <w:rFonts w:ascii="宋体" w:hAnsi="宋体"/>
          <w:szCs w:val="32"/>
        </w:rPr>
        <w:t xml:space="preserve">          联系电话：</w:t>
      </w:r>
      <w:r>
        <w:rPr>
          <w:rFonts w:hint="eastAsia" w:ascii="宋体" w:hAnsi="宋体"/>
          <w:szCs w:val="32"/>
        </w:rPr>
        <w:t>84158029</w:t>
      </w:r>
      <w:r>
        <w:rPr>
          <w:rFonts w:ascii="宋体" w:hAnsi="宋体"/>
          <w:szCs w:val="32"/>
        </w:rPr>
        <w:t xml:space="preserve">    </w:t>
      </w:r>
      <w:r>
        <w:rPr>
          <w:rFonts w:hint="eastAsia" w:ascii="宋体" w:hAnsi="宋体"/>
          <w:szCs w:val="32"/>
        </w:rPr>
        <w:t xml:space="preserve"> </w:t>
      </w:r>
      <w:r>
        <w:rPr>
          <w:rFonts w:ascii="宋体" w:hAnsi="宋体"/>
          <w:szCs w:val="32"/>
        </w:rPr>
        <w:t xml:space="preserve">  填写日期：</w:t>
      </w:r>
      <w:r>
        <w:rPr>
          <w:rFonts w:hint="eastAsia" w:ascii="宋体" w:hAnsi="宋体"/>
          <w:szCs w:val="32"/>
        </w:rPr>
        <w:t>202</w:t>
      </w:r>
      <w:r>
        <w:rPr>
          <w:rFonts w:hint="eastAsia" w:ascii="宋体" w:hAnsi="宋体"/>
          <w:szCs w:val="32"/>
          <w:lang w:val="en-US" w:eastAsia="zh-CN"/>
        </w:rPr>
        <w:t>2</w:t>
      </w:r>
      <w:r>
        <w:rPr>
          <w:rFonts w:hint="eastAsia" w:ascii="宋体" w:hAnsi="宋体"/>
          <w:szCs w:val="32"/>
        </w:rPr>
        <w:t>.2.</w:t>
      </w:r>
      <w:r>
        <w:rPr>
          <w:rFonts w:hint="eastAsia" w:ascii="宋体" w:hAnsi="宋体"/>
          <w:szCs w:val="32"/>
          <w:lang w:val="en-US" w:eastAsia="zh-CN"/>
        </w:rPr>
        <w:t>10</w:t>
      </w:r>
    </w:p>
    <w:p>
      <w:pPr>
        <w:spacing w:line="560" w:lineRule="exact"/>
        <w:rPr>
          <w:rFonts w:eastAsia="仿宋_GB2312"/>
          <w:b w:val="0"/>
          <w:sz w:val="32"/>
          <w:szCs w:val="32"/>
        </w:rPr>
      </w:pPr>
      <w:r>
        <w:rPr>
          <w:rFonts w:eastAsia="仿宋_GB2312"/>
          <w:b w:val="0"/>
          <w:sz w:val="32"/>
          <w:szCs w:val="32"/>
        </w:rPr>
        <w:t>附件1</w:t>
      </w:r>
    </w:p>
    <w:tbl>
      <w:tblPr>
        <w:tblStyle w:val="6"/>
        <w:tblW w:w="8928" w:type="dxa"/>
        <w:jc w:val="center"/>
        <w:tblInd w:w="0" w:type="dxa"/>
        <w:tblLayout w:type="fixed"/>
        <w:tblCellMar>
          <w:top w:w="0" w:type="dxa"/>
          <w:left w:w="108" w:type="dxa"/>
          <w:bottom w:w="0" w:type="dxa"/>
          <w:right w:w="108" w:type="dxa"/>
        </w:tblCellMar>
      </w:tblPr>
      <w:tblGrid>
        <w:gridCol w:w="578"/>
        <w:gridCol w:w="963"/>
        <w:gridCol w:w="1092"/>
        <w:gridCol w:w="718"/>
        <w:gridCol w:w="886"/>
        <w:gridCol w:w="228"/>
        <w:gridCol w:w="1118"/>
        <w:gridCol w:w="837"/>
        <w:gridCol w:w="277"/>
        <w:gridCol w:w="280"/>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rFonts w:hint="eastAsia"/>
                <w:kern w:val="0"/>
                <w:sz w:val="22"/>
                <w:lang w:eastAsia="zh-CN"/>
              </w:rPr>
              <w:t>（</w:t>
            </w:r>
            <w:r>
              <w:rPr>
                <w:rFonts w:hint="eastAsia"/>
                <w:kern w:val="0"/>
                <w:sz w:val="22"/>
                <w:lang w:val="en-US" w:eastAsia="zh-CN"/>
              </w:rPr>
              <w:t>2021</w:t>
            </w:r>
            <w:r>
              <w:rPr>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2021年上半年公益性就业组织区级岗位补贴</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太阳宫地区办事处</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太阳宫地区办事处</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石卫东</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84158062</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77.09</w:t>
            </w: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77.09</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77.09</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77.09</w:t>
            </w: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77</w:t>
            </w:r>
            <w:r>
              <w:rPr>
                <w:rFonts w:hint="eastAsia"/>
                <w:b w:val="0"/>
                <w:kern w:val="0"/>
                <w:sz w:val="18"/>
                <w:szCs w:val="18"/>
              </w:rPr>
              <w:t>.</w:t>
            </w:r>
            <w:r>
              <w:rPr>
                <w:b w:val="0"/>
                <w:kern w:val="0"/>
                <w:sz w:val="18"/>
                <w:szCs w:val="18"/>
              </w:rPr>
              <w:t>09</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77.09</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Layout w:type="fixed"/>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3"/>
                <w:szCs w:val="18"/>
              </w:rPr>
              <w:t>公益性就业组织区级岗位补贴专门用于公益性岗位人员的工资、社会保险等支出，保证就业困难人员的就业再就业，维持公益性就业组织的正常运转，维护社会稳</w:t>
            </w:r>
            <w:r>
              <w:rPr>
                <w:rFonts w:hint="eastAsia"/>
                <w:b w:val="0"/>
                <w:kern w:val="0"/>
                <w:sz w:val="15"/>
                <w:szCs w:val="18"/>
              </w:rPr>
              <w:t>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6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34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58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6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：安置就业困难人员</w:t>
            </w:r>
          </w:p>
        </w:tc>
        <w:tc>
          <w:tcPr>
            <w:tcW w:w="134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27人</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8"/>
              </w:rPr>
              <w:t>100%</w:t>
            </w:r>
            <w:r>
              <w:rPr>
                <w:b w:val="0"/>
                <w:kern w:val="0"/>
                <w:sz w:val="18"/>
                <w:szCs w:val="18"/>
              </w:rPr>
              <w:t xml:space="preserve"> </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68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6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保障公益性岗位补贴</w:t>
            </w:r>
          </w:p>
        </w:tc>
        <w:tc>
          <w:tcPr>
            <w:tcW w:w="134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8"/>
              </w:rPr>
              <w:t>公益性岗位补贴按时支付，解决辖区内就困人员托底安置就业</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8"/>
              </w:rPr>
              <w:t>100%</w:t>
            </w:r>
            <w:r>
              <w:rPr>
                <w:b w:val="0"/>
                <w:kern w:val="0"/>
                <w:sz w:val="18"/>
                <w:szCs w:val="18"/>
              </w:rPr>
              <w:t xml:space="preserve"> </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9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6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拨付时间</w:t>
            </w:r>
          </w:p>
        </w:tc>
        <w:tc>
          <w:tcPr>
            <w:tcW w:w="134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8"/>
                <w:szCs w:val="18"/>
              </w:rPr>
            </w:pPr>
            <w:r>
              <w:rPr>
                <w:rFonts w:hint="eastAsia"/>
                <w:b w:val="0"/>
                <w:kern w:val="0"/>
                <w:sz w:val="15"/>
                <w:szCs w:val="18"/>
              </w:rPr>
              <w:t>2021年6月前拨付完毕</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60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6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社会保险费</w:t>
            </w:r>
          </w:p>
        </w:tc>
        <w:tc>
          <w:tcPr>
            <w:tcW w:w="134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8"/>
              </w:rPr>
              <w:t>26.10万</w:t>
            </w:r>
            <w:r>
              <w:rPr>
                <w:rFonts w:hint="eastAsia"/>
                <w:b w:val="0"/>
                <w:kern w:val="0"/>
                <w:sz w:val="18"/>
                <w:szCs w:val="18"/>
              </w:rPr>
              <w:t>元</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33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6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稳定辖区困难人员就业</w:t>
            </w:r>
          </w:p>
        </w:tc>
        <w:tc>
          <w:tcPr>
            <w:tcW w:w="134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8"/>
              </w:rPr>
              <w:t>公益性岗位工作人员实现报酬收入并缴纳保险</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9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16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预计发挥效益期限</w:t>
            </w:r>
          </w:p>
        </w:tc>
        <w:tc>
          <w:tcPr>
            <w:tcW w:w="134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5"/>
              </w:rPr>
            </w:pPr>
            <w:r>
              <w:rPr>
                <w:rFonts w:hint="eastAsia"/>
                <w:b w:val="0"/>
                <w:kern w:val="0"/>
                <w:sz w:val="15"/>
                <w:szCs w:val="15"/>
              </w:rPr>
              <w:t>持续发挥协管员效益</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95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604"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协管员满意度</w:t>
            </w:r>
          </w:p>
        </w:tc>
        <w:tc>
          <w:tcPr>
            <w:tcW w:w="13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ascii="宋体" w:hAnsi="宋体"/>
          <w:sz w:val="24"/>
          <w:szCs w:val="32"/>
        </w:rPr>
      </w:pPr>
      <w:r>
        <w:rPr>
          <w:rFonts w:ascii="宋体" w:hAnsi="宋体"/>
          <w:sz w:val="24"/>
          <w:szCs w:val="32"/>
        </w:rPr>
        <w:t>填表人：</w:t>
      </w:r>
      <w:r>
        <w:rPr>
          <w:rFonts w:hint="eastAsia" w:ascii="宋体" w:hAnsi="宋体"/>
          <w:sz w:val="24"/>
          <w:szCs w:val="32"/>
        </w:rPr>
        <w:t>曹立阳</w:t>
      </w:r>
      <w:r>
        <w:rPr>
          <w:rFonts w:ascii="宋体" w:hAnsi="宋体"/>
          <w:sz w:val="24"/>
          <w:szCs w:val="32"/>
        </w:rPr>
        <w:t xml:space="preserve">          联系电话：</w:t>
      </w:r>
      <w:r>
        <w:rPr>
          <w:rFonts w:hint="eastAsia" w:ascii="宋体" w:hAnsi="宋体"/>
          <w:sz w:val="24"/>
          <w:szCs w:val="32"/>
        </w:rPr>
        <w:t>84158062</w:t>
      </w:r>
      <w:r>
        <w:rPr>
          <w:rFonts w:ascii="宋体" w:hAnsi="宋体"/>
          <w:sz w:val="24"/>
          <w:szCs w:val="32"/>
        </w:rPr>
        <w:t xml:space="preserve">        填写日期：</w:t>
      </w:r>
      <w:r>
        <w:rPr>
          <w:rFonts w:hint="eastAsia" w:ascii="宋体" w:hAnsi="宋体"/>
          <w:sz w:val="24"/>
          <w:szCs w:val="32"/>
        </w:rPr>
        <w:t>2022.2.15</w:t>
      </w:r>
    </w:p>
    <w:p/>
    <w:p>
      <w:pPr>
        <w:widowControl/>
        <w:spacing w:line="360" w:lineRule="auto"/>
        <w:jc w:val="left"/>
        <w:rPr>
          <w:rFonts w:hint="eastAsia" w:ascii="宋体" w:hAnsi="宋体"/>
          <w:sz w:val="24"/>
          <w:szCs w:val="32"/>
          <w:lang w:val="en-US" w:eastAsia="zh-CN"/>
        </w:rPr>
      </w:pPr>
    </w:p>
    <w:p>
      <w:pPr>
        <w:spacing w:line="560" w:lineRule="exact"/>
        <w:ind w:firstLine="960" w:firstLineChars="300"/>
        <w:rPr>
          <w:rFonts w:eastAsia="仿宋_GB2312"/>
          <w:b w:val="0"/>
          <w:sz w:val="32"/>
          <w:szCs w:val="32"/>
        </w:rPr>
      </w:pPr>
      <w:r>
        <w:rPr>
          <w:rFonts w:eastAsia="仿宋_GB2312"/>
          <w:b w:val="0"/>
          <w:sz w:val="32"/>
          <w:szCs w:val="32"/>
        </w:rPr>
        <w:t>附件1</w:t>
      </w:r>
    </w:p>
    <w:tbl>
      <w:tblPr>
        <w:tblStyle w:val="6"/>
        <w:tblW w:w="8928" w:type="dxa"/>
        <w:jc w:val="center"/>
        <w:tblInd w:w="0" w:type="dxa"/>
        <w:tblLayout w:type="fixed"/>
        <w:tblCellMar>
          <w:top w:w="0" w:type="dxa"/>
          <w:left w:w="108" w:type="dxa"/>
          <w:bottom w:w="0" w:type="dxa"/>
          <w:right w:w="108" w:type="dxa"/>
        </w:tblCellMar>
      </w:tblPr>
      <w:tblGrid>
        <w:gridCol w:w="578"/>
        <w:gridCol w:w="963"/>
        <w:gridCol w:w="1092"/>
        <w:gridCol w:w="718"/>
        <w:gridCol w:w="872"/>
        <w:gridCol w:w="242"/>
        <w:gridCol w:w="1118"/>
        <w:gridCol w:w="837"/>
        <w:gridCol w:w="277"/>
        <w:gridCol w:w="280"/>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2021</w:t>
            </w:r>
            <w:r>
              <w:rPr>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2021年</w:t>
            </w:r>
            <w:r>
              <w:rPr>
                <w:rFonts w:hint="eastAsia"/>
                <w:b w:val="0"/>
                <w:kern w:val="0"/>
                <w:sz w:val="18"/>
                <w:szCs w:val="18"/>
                <w:lang w:eastAsia="zh-CN"/>
              </w:rPr>
              <w:t>下</w:t>
            </w:r>
            <w:r>
              <w:rPr>
                <w:rFonts w:hint="eastAsia"/>
                <w:b w:val="0"/>
                <w:kern w:val="0"/>
                <w:sz w:val="18"/>
                <w:szCs w:val="18"/>
              </w:rPr>
              <w:t>半年公益性就业组织区级岗位补贴</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太阳宫地区办事处</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太阳宫地区办事处</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石卫东</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84158062</w:t>
            </w:r>
          </w:p>
        </w:tc>
      </w:tr>
      <w:tr>
        <w:tblPrEx>
          <w:tblLayout w:type="fixed"/>
          <w:tblCellMar>
            <w:top w:w="0" w:type="dxa"/>
            <w:left w:w="108" w:type="dxa"/>
            <w:bottom w:w="0" w:type="dxa"/>
            <w:right w:w="108" w:type="dxa"/>
          </w:tblCellMar>
        </w:tblPrEx>
        <w:trPr>
          <w:trHeight w:val="4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45.00</w:t>
            </w: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45.00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45.00</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45.00</w:t>
            </w: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45.00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45.00</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Layout w:type="fixed"/>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3"/>
                <w:szCs w:val="18"/>
              </w:rPr>
              <w:t>公益性就业组织区级岗位补贴专门用于公益性岗位人员的工资、社会保险等支出，保证就业困难人员的就业再就业，维持公益性就业组织的正常运转，维护社会稳</w:t>
            </w:r>
            <w:r>
              <w:rPr>
                <w:rFonts w:hint="eastAsia"/>
                <w:b w:val="0"/>
                <w:kern w:val="0"/>
                <w:sz w:val="15"/>
                <w:szCs w:val="18"/>
              </w:rPr>
              <w:t>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5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36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58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5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：安置就业困难人员</w:t>
            </w:r>
          </w:p>
        </w:tc>
        <w:tc>
          <w:tcPr>
            <w:tcW w:w="136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33人</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8"/>
              </w:rPr>
              <w:t>100%</w:t>
            </w:r>
            <w:r>
              <w:rPr>
                <w:b w:val="0"/>
                <w:kern w:val="0"/>
                <w:sz w:val="18"/>
                <w:szCs w:val="18"/>
              </w:rPr>
              <w:t xml:space="preserve"> </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68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5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保障公益性岗位补贴</w:t>
            </w:r>
          </w:p>
        </w:tc>
        <w:tc>
          <w:tcPr>
            <w:tcW w:w="136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8"/>
              </w:rPr>
              <w:t>公益性岗位补贴按时支付，解决辖区内就困人员托底安置就业</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8"/>
              </w:rPr>
              <w:t>100%</w:t>
            </w:r>
            <w:r>
              <w:rPr>
                <w:b w:val="0"/>
                <w:kern w:val="0"/>
                <w:sz w:val="18"/>
                <w:szCs w:val="18"/>
              </w:rPr>
              <w:t xml:space="preserve"> </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9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5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拨付时间</w:t>
            </w:r>
          </w:p>
        </w:tc>
        <w:tc>
          <w:tcPr>
            <w:tcW w:w="136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8"/>
                <w:szCs w:val="18"/>
              </w:rPr>
            </w:pPr>
            <w:r>
              <w:rPr>
                <w:rFonts w:hint="eastAsia"/>
                <w:b w:val="0"/>
                <w:kern w:val="0"/>
                <w:sz w:val="15"/>
                <w:szCs w:val="18"/>
              </w:rPr>
              <w:t>2021年12月前拨付完毕</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5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社会保险费</w:t>
            </w:r>
          </w:p>
        </w:tc>
        <w:tc>
          <w:tcPr>
            <w:tcW w:w="136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8"/>
              </w:rPr>
              <w:t>30.84万</w:t>
            </w:r>
            <w:r>
              <w:rPr>
                <w:rFonts w:hint="eastAsia"/>
                <w:b w:val="0"/>
                <w:kern w:val="0"/>
                <w:sz w:val="18"/>
                <w:szCs w:val="18"/>
              </w:rPr>
              <w:t>元</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9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p>
            <w:pPr>
              <w:widowControl/>
              <w:spacing w:line="240" w:lineRule="exact"/>
              <w:jc w:val="center"/>
              <w:rPr>
                <w:kern w:val="0"/>
                <w:sz w:val="18"/>
                <w:szCs w:val="18"/>
              </w:rPr>
            </w:pPr>
            <w:r>
              <w:rPr>
                <w:kern w:val="0"/>
                <w:sz w:val="18"/>
                <w:szCs w:val="18"/>
              </w:rPr>
              <w:t>指标</w:t>
            </w:r>
          </w:p>
        </w:tc>
        <w:tc>
          <w:tcPr>
            <w:tcW w:w="15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稳定辖区困难人员就业</w:t>
            </w:r>
          </w:p>
        </w:tc>
        <w:tc>
          <w:tcPr>
            <w:tcW w:w="136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8"/>
              </w:rPr>
            </w:pPr>
            <w:r>
              <w:rPr>
                <w:rFonts w:hint="eastAsia"/>
                <w:b w:val="0"/>
                <w:kern w:val="0"/>
                <w:sz w:val="15"/>
                <w:szCs w:val="18"/>
              </w:rPr>
              <w:t>公益性岗位工作人员实现报酬收入并缴纳保险</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9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15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预计发挥效益期限</w:t>
            </w:r>
          </w:p>
        </w:tc>
        <w:tc>
          <w:tcPr>
            <w:tcW w:w="136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5"/>
              </w:rPr>
            </w:pPr>
            <w:r>
              <w:rPr>
                <w:rFonts w:hint="eastAsia"/>
                <w:b w:val="0"/>
                <w:kern w:val="0"/>
                <w:sz w:val="15"/>
                <w:szCs w:val="15"/>
              </w:rPr>
              <w:t>持续发挥协管员效益</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89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5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协管员满意度</w:t>
            </w:r>
          </w:p>
        </w:tc>
        <w:tc>
          <w:tcPr>
            <w:tcW w:w="13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ascii="宋体" w:hAnsi="宋体"/>
          <w:sz w:val="24"/>
          <w:szCs w:val="32"/>
        </w:rPr>
      </w:pPr>
      <w:r>
        <w:rPr>
          <w:rFonts w:ascii="宋体" w:hAnsi="宋体"/>
          <w:sz w:val="24"/>
          <w:szCs w:val="32"/>
        </w:rPr>
        <w:t>填表人：</w:t>
      </w:r>
      <w:r>
        <w:rPr>
          <w:rFonts w:hint="eastAsia" w:ascii="宋体" w:hAnsi="宋体"/>
          <w:sz w:val="24"/>
          <w:szCs w:val="32"/>
        </w:rPr>
        <w:t>曹立阳</w:t>
      </w:r>
      <w:r>
        <w:rPr>
          <w:rFonts w:ascii="宋体" w:hAnsi="宋体"/>
          <w:sz w:val="24"/>
          <w:szCs w:val="32"/>
        </w:rPr>
        <w:t xml:space="preserve">          联系电话：</w:t>
      </w:r>
      <w:r>
        <w:rPr>
          <w:rFonts w:hint="eastAsia" w:ascii="宋体" w:hAnsi="宋体"/>
          <w:sz w:val="24"/>
          <w:szCs w:val="32"/>
        </w:rPr>
        <w:t>84158062</w:t>
      </w:r>
      <w:r>
        <w:rPr>
          <w:rFonts w:ascii="宋体" w:hAnsi="宋体"/>
          <w:sz w:val="24"/>
          <w:szCs w:val="32"/>
        </w:rPr>
        <w:t xml:space="preserve">        填写日期：</w:t>
      </w:r>
      <w:r>
        <w:rPr>
          <w:rFonts w:hint="eastAsia" w:ascii="宋体" w:hAnsi="宋体"/>
          <w:sz w:val="24"/>
          <w:szCs w:val="32"/>
        </w:rPr>
        <w:t>2022.2.15</w:t>
      </w:r>
    </w:p>
    <w:p/>
    <w:p>
      <w:pPr>
        <w:widowControl/>
        <w:spacing w:line="360" w:lineRule="auto"/>
        <w:ind w:firstLine="241" w:firstLineChars="100"/>
        <w:jc w:val="left"/>
        <w:rPr>
          <w:rFonts w:hint="eastAsia" w:ascii="宋体" w:hAnsi="宋体"/>
          <w:sz w:val="24"/>
          <w:szCs w:val="32"/>
          <w:lang w:val="en-US" w:eastAsia="zh-CN"/>
        </w:rPr>
      </w:pPr>
    </w:p>
    <w:p>
      <w:pPr>
        <w:widowControl/>
        <w:spacing w:line="360" w:lineRule="auto"/>
        <w:ind w:firstLine="241" w:firstLineChars="100"/>
        <w:jc w:val="left"/>
        <w:rPr>
          <w:rFonts w:hint="default" w:ascii="宋体" w:hAnsi="宋体"/>
          <w:sz w:val="24"/>
          <w:szCs w:val="32"/>
          <w:lang w:val="en-US" w:eastAsia="zh-CN"/>
        </w:rPr>
      </w:pPr>
    </w:p>
    <w:p>
      <w:pPr>
        <w:spacing w:line="560" w:lineRule="exact"/>
        <w:ind w:firstLine="960" w:firstLineChars="300"/>
        <w:rPr>
          <w:rFonts w:eastAsia="仿宋_GB2312"/>
          <w:b w:val="0"/>
          <w:sz w:val="32"/>
          <w:szCs w:val="32"/>
        </w:rPr>
      </w:pPr>
      <w:r>
        <w:rPr>
          <w:rFonts w:eastAsia="仿宋_GB2312"/>
          <w:b w:val="0"/>
          <w:sz w:val="32"/>
          <w:szCs w:val="32"/>
        </w:rPr>
        <w:t>附件1</w:t>
      </w:r>
    </w:p>
    <w:tbl>
      <w:tblPr>
        <w:tblStyle w:val="6"/>
        <w:tblW w:w="8928" w:type="dxa"/>
        <w:jc w:val="center"/>
        <w:tblInd w:w="0" w:type="dxa"/>
        <w:tblLayout w:type="fixed"/>
        <w:tblCellMar>
          <w:top w:w="0" w:type="dxa"/>
          <w:left w:w="108" w:type="dxa"/>
          <w:bottom w:w="0" w:type="dxa"/>
          <w:right w:w="108" w:type="dxa"/>
        </w:tblCellMar>
      </w:tblPr>
      <w:tblGrid>
        <w:gridCol w:w="578"/>
        <w:gridCol w:w="963"/>
        <w:gridCol w:w="1092"/>
        <w:gridCol w:w="718"/>
        <w:gridCol w:w="872"/>
        <w:gridCol w:w="242"/>
        <w:gridCol w:w="927"/>
        <w:gridCol w:w="1028"/>
        <w:gridCol w:w="277"/>
        <w:gridCol w:w="280"/>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2021</w:t>
            </w:r>
            <w:r>
              <w:rPr>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老旧小区综合整治-西坝河北里15号院</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385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太阳宫地区办事处</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太阳宫地区办事处</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385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韦民</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84158032</w:t>
            </w:r>
          </w:p>
        </w:tc>
      </w:tr>
      <w:tr>
        <w:tblPrEx>
          <w:tblLayout w:type="fixed"/>
          <w:tblCellMar>
            <w:top w:w="0" w:type="dxa"/>
            <w:left w:w="108" w:type="dxa"/>
            <w:bottom w:w="0" w:type="dxa"/>
            <w:right w:w="108" w:type="dxa"/>
          </w:tblCellMar>
        </w:tblPrEx>
        <w:trPr>
          <w:trHeight w:val="4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92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37.31</w:t>
            </w:r>
          </w:p>
        </w:tc>
        <w:tc>
          <w:tcPr>
            <w:tcW w:w="92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37.31</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37.31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37.31</w:t>
            </w:r>
          </w:p>
        </w:tc>
        <w:tc>
          <w:tcPr>
            <w:tcW w:w="92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bCs w:val="0"/>
                <w:kern w:val="0"/>
                <w:sz w:val="18"/>
                <w:szCs w:val="18"/>
              </w:rPr>
              <w:t>37.31</w:t>
            </w: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37.31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2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2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0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481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53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Layout w:type="fixed"/>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481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进行</w:t>
            </w:r>
            <w:r>
              <w:rPr>
                <w:rFonts w:hint="eastAsia"/>
                <w:b w:val="0"/>
                <w:kern w:val="0"/>
                <w:sz w:val="18"/>
                <w:szCs w:val="18"/>
              </w:rPr>
              <w:t>老旧小区综合整治</w:t>
            </w:r>
            <w:r>
              <w:rPr>
                <w:rFonts w:hint="eastAsia"/>
                <w:b w:val="0"/>
                <w:kern w:val="0"/>
                <w:sz w:val="18"/>
                <w:szCs w:val="18"/>
                <w:lang w:eastAsia="zh-CN"/>
              </w:rPr>
              <w:t>。</w:t>
            </w:r>
          </w:p>
        </w:tc>
        <w:tc>
          <w:tcPr>
            <w:tcW w:w="353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用于设计费、造价咨询费、施工费、监理费预付款的支付</w:t>
            </w:r>
            <w:r>
              <w:rPr>
                <w:rFonts w:hint="eastAsia"/>
                <w:b w:val="0"/>
                <w:kern w:val="0"/>
                <w:sz w:val="18"/>
                <w:szCs w:val="18"/>
                <w:lang w:eastAsia="zh-CN"/>
              </w:rPr>
              <w:t>。</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5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16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102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58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5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建设（维护、修缮）工程项目数</w:t>
            </w:r>
          </w:p>
        </w:tc>
        <w:tc>
          <w:tcPr>
            <w:tcW w:w="1169"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1</w:t>
            </w:r>
          </w:p>
        </w:tc>
        <w:tc>
          <w:tcPr>
            <w:tcW w:w="1028" w:type="dxa"/>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1</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168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5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设计方案修改率</w:t>
            </w:r>
          </w:p>
        </w:tc>
        <w:tc>
          <w:tcPr>
            <w:tcW w:w="1169"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低于10%</w:t>
            </w:r>
          </w:p>
        </w:tc>
        <w:tc>
          <w:tcPr>
            <w:tcW w:w="1028" w:type="dxa"/>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低于10%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9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5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工程进度</w:t>
            </w:r>
          </w:p>
        </w:tc>
        <w:tc>
          <w:tcPr>
            <w:tcW w:w="1169"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完成设计及工程量清单编制</w:t>
            </w:r>
          </w:p>
        </w:tc>
        <w:tc>
          <w:tcPr>
            <w:tcW w:w="1028" w:type="dxa"/>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已完成设计及工程量清单编制</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5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成本金额</w:t>
            </w:r>
          </w:p>
        </w:tc>
        <w:tc>
          <w:tcPr>
            <w:tcW w:w="1169"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37.31万元</w:t>
            </w:r>
          </w:p>
        </w:tc>
        <w:tc>
          <w:tcPr>
            <w:tcW w:w="1028" w:type="dxa"/>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37.31万元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9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5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造价清单完成率</w:t>
            </w:r>
          </w:p>
        </w:tc>
        <w:tc>
          <w:tcPr>
            <w:tcW w:w="1169"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100%完成，无漏项</w:t>
            </w:r>
          </w:p>
        </w:tc>
        <w:tc>
          <w:tcPr>
            <w:tcW w:w="1028" w:type="dxa"/>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100%完成，无漏项</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89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59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lang w:val="en-US" w:eastAsia="zh-CN"/>
              </w:rPr>
            </w:pPr>
            <w:r>
              <w:rPr>
                <w:rFonts w:hint="eastAsia"/>
                <w:b w:val="0"/>
                <w:color w:val="000000"/>
                <w:kern w:val="0"/>
                <w:sz w:val="18"/>
                <w:szCs w:val="18"/>
                <w:lang w:val="en-US" w:eastAsia="zh-CN"/>
              </w:rPr>
              <w:t>地区满意度</w:t>
            </w:r>
          </w:p>
        </w:tc>
        <w:tc>
          <w:tcPr>
            <w:tcW w:w="1169"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lang w:val="en-US" w:eastAsia="zh-CN"/>
              </w:rPr>
            </w:pPr>
            <w:r>
              <w:rPr>
                <w:rFonts w:hint="eastAsia"/>
                <w:b w:val="0"/>
                <w:color w:val="000000"/>
                <w:kern w:val="0"/>
                <w:sz w:val="18"/>
                <w:szCs w:val="18"/>
                <w:lang w:val="en-US" w:eastAsia="zh-CN"/>
              </w:rPr>
              <w:t>95%以上</w:t>
            </w:r>
          </w:p>
        </w:tc>
        <w:tc>
          <w:tcPr>
            <w:tcW w:w="102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eastAsia="宋体"/>
                <w:b w:val="0"/>
                <w:color w:val="000000"/>
                <w:kern w:val="0"/>
                <w:sz w:val="18"/>
                <w:szCs w:val="18"/>
                <w:lang w:val="en-US" w:eastAsia="zh-CN"/>
              </w:rPr>
            </w:pPr>
            <w:r>
              <w:rPr>
                <w:rFonts w:hint="eastAsia"/>
                <w:b w:val="0"/>
                <w:color w:val="000000"/>
                <w:kern w:val="0"/>
                <w:sz w:val="18"/>
                <w:szCs w:val="18"/>
                <w:lang w:val="en-US" w:eastAsia="zh-CN"/>
              </w:rPr>
              <w:t>95%以上</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15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rPr>
            </w:pPr>
            <w:r>
              <w:rPr>
                <w:rFonts w:hint="eastAsia"/>
                <w:b w:val="0"/>
                <w:color w:val="00000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default" w:ascii="宋体" w:hAnsi="宋体" w:eastAsia="宋体"/>
          <w:sz w:val="24"/>
          <w:szCs w:val="32"/>
          <w:lang w:val="en-US" w:eastAsia="zh-CN"/>
        </w:rPr>
      </w:pPr>
      <w:r>
        <w:rPr>
          <w:rFonts w:ascii="宋体" w:hAnsi="宋体"/>
          <w:sz w:val="24"/>
          <w:szCs w:val="32"/>
        </w:rPr>
        <w:t>填表人：</w:t>
      </w:r>
      <w:r>
        <w:rPr>
          <w:rFonts w:hint="eastAsia" w:ascii="宋体" w:hAnsi="宋体"/>
          <w:sz w:val="24"/>
          <w:szCs w:val="32"/>
          <w:lang w:val="en-US" w:eastAsia="zh-CN"/>
        </w:rPr>
        <w:t>胡望舒</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 xml:space="preserve"> 联系电话：</w:t>
      </w:r>
      <w:r>
        <w:rPr>
          <w:rFonts w:hint="eastAsia" w:ascii="宋体" w:hAnsi="宋体"/>
          <w:sz w:val="24"/>
          <w:szCs w:val="32"/>
          <w:lang w:val="en-US" w:eastAsia="zh-CN"/>
        </w:rPr>
        <w:t>84158032</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填写日期：</w:t>
      </w:r>
      <w:r>
        <w:rPr>
          <w:rFonts w:hint="eastAsia" w:ascii="宋体" w:hAnsi="宋体"/>
          <w:sz w:val="24"/>
          <w:szCs w:val="32"/>
          <w:lang w:val="en-US" w:eastAsia="zh-CN"/>
        </w:rPr>
        <w:t>2022年2月15日</w:t>
      </w:r>
    </w:p>
    <w:p>
      <w:pPr>
        <w:widowControl/>
        <w:spacing w:line="360" w:lineRule="auto"/>
        <w:ind w:firstLine="241" w:firstLineChars="100"/>
        <w:jc w:val="left"/>
        <w:rPr>
          <w:rFonts w:hint="default" w:ascii="宋体" w:hAnsi="宋体"/>
          <w:sz w:val="24"/>
          <w:szCs w:val="32"/>
          <w:lang w:val="en-US" w:eastAsia="zh-CN"/>
        </w:rPr>
      </w:pPr>
    </w:p>
    <w:p>
      <w:pPr>
        <w:widowControl/>
        <w:spacing w:line="360" w:lineRule="auto"/>
        <w:ind w:firstLine="241" w:firstLineChars="100"/>
        <w:jc w:val="left"/>
        <w:rPr>
          <w:rFonts w:hint="default" w:ascii="宋体" w:hAnsi="宋体"/>
          <w:sz w:val="24"/>
          <w:szCs w:val="32"/>
          <w:lang w:val="en-US" w:eastAsia="zh-CN"/>
        </w:rPr>
      </w:pPr>
    </w:p>
    <w:p>
      <w:pPr>
        <w:widowControl/>
        <w:spacing w:line="360" w:lineRule="auto"/>
        <w:ind w:firstLine="241" w:firstLineChars="100"/>
        <w:jc w:val="left"/>
        <w:rPr>
          <w:rFonts w:hint="default" w:ascii="宋体" w:hAnsi="宋体"/>
          <w:sz w:val="24"/>
          <w:szCs w:val="32"/>
          <w:lang w:val="en-US" w:eastAsia="zh-CN"/>
        </w:rPr>
      </w:pPr>
    </w:p>
    <w:p>
      <w:pPr>
        <w:widowControl/>
        <w:spacing w:line="360" w:lineRule="auto"/>
        <w:ind w:firstLine="241" w:firstLineChars="100"/>
        <w:jc w:val="left"/>
        <w:rPr>
          <w:rFonts w:hint="default" w:ascii="宋体" w:hAnsi="宋体"/>
          <w:sz w:val="24"/>
          <w:szCs w:val="32"/>
          <w:lang w:val="en-US" w:eastAsia="zh-CN"/>
        </w:rPr>
      </w:pPr>
    </w:p>
    <w:p>
      <w:pPr>
        <w:widowControl/>
        <w:spacing w:line="360" w:lineRule="auto"/>
        <w:ind w:firstLine="241" w:firstLineChars="100"/>
        <w:jc w:val="left"/>
        <w:rPr>
          <w:rFonts w:hint="default" w:ascii="宋体" w:hAnsi="宋体"/>
          <w:sz w:val="24"/>
          <w:szCs w:val="32"/>
          <w:lang w:val="en-US" w:eastAsia="zh-CN"/>
        </w:rPr>
      </w:pPr>
    </w:p>
    <w:p>
      <w:pPr>
        <w:spacing w:line="560" w:lineRule="exact"/>
        <w:rPr>
          <w:rFonts w:eastAsia="仿宋_GB2312"/>
          <w:b w:val="0"/>
          <w:sz w:val="32"/>
          <w:szCs w:val="32"/>
        </w:rPr>
      </w:pPr>
      <w:r>
        <w:rPr>
          <w:rFonts w:eastAsia="仿宋_GB2312"/>
          <w:b w:val="0"/>
          <w:sz w:val="32"/>
          <w:szCs w:val="32"/>
        </w:rPr>
        <w:t>附件1</w:t>
      </w:r>
    </w:p>
    <w:tbl>
      <w:tblPr>
        <w:tblStyle w:val="6"/>
        <w:tblW w:w="8928" w:type="dxa"/>
        <w:jc w:val="center"/>
        <w:tblInd w:w="0" w:type="dxa"/>
        <w:tblLayout w:type="fixed"/>
        <w:tblCellMar>
          <w:top w:w="0" w:type="dxa"/>
          <w:left w:w="108" w:type="dxa"/>
          <w:bottom w:w="0" w:type="dxa"/>
          <w:right w:w="108" w:type="dxa"/>
        </w:tblCellMar>
      </w:tblPr>
      <w:tblGrid>
        <w:gridCol w:w="578"/>
        <w:gridCol w:w="963"/>
        <w:gridCol w:w="1092"/>
        <w:gridCol w:w="908"/>
        <w:gridCol w:w="799"/>
        <w:gridCol w:w="981"/>
        <w:gridCol w:w="1376"/>
        <w:gridCol w:w="516"/>
        <w:gridCol w:w="180"/>
        <w:gridCol w:w="353"/>
        <w:gridCol w:w="483"/>
        <w:gridCol w:w="699"/>
      </w:tblGrid>
      <w:tr>
        <w:tblPrEx>
          <w:tblLayout w:type="fixed"/>
          <w:tblCellMar>
            <w:top w:w="0" w:type="dxa"/>
            <w:left w:w="108" w:type="dxa"/>
            <w:bottom w:w="0" w:type="dxa"/>
            <w:right w:w="108" w:type="dxa"/>
          </w:tblCellMar>
        </w:tblPrEx>
        <w:trPr>
          <w:trHeight w:val="440" w:hRule="exact"/>
          <w:jc w:val="center"/>
        </w:trPr>
        <w:tc>
          <w:tcPr>
            <w:tcW w:w="8928" w:type="dxa"/>
            <w:gridSpan w:val="12"/>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2"/>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2021</w:t>
            </w:r>
            <w:r>
              <w:rPr>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老旧小区综合整治-西坝河北里15号院</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378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太阳宫地区办事处</w:t>
            </w:r>
          </w:p>
        </w:tc>
        <w:tc>
          <w:tcPr>
            <w:tcW w:w="1376"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太阳宫地区办事处</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378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韦民</w:t>
            </w:r>
          </w:p>
        </w:tc>
        <w:tc>
          <w:tcPr>
            <w:tcW w:w="1376"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84158032</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20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7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981"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376"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00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7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54.09</w:t>
            </w:r>
          </w:p>
        </w:tc>
        <w:tc>
          <w:tcPr>
            <w:tcW w:w="98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54.09</w:t>
            </w:r>
          </w:p>
        </w:tc>
        <w:tc>
          <w:tcPr>
            <w:tcW w:w="137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54.09</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kern w:val="0"/>
                <w:sz w:val="18"/>
                <w:szCs w:val="18"/>
                <w:lang w:val="en-US" w:eastAsia="zh-CN"/>
              </w:rPr>
            </w:pPr>
            <w:r>
              <w:rPr>
                <w:rFonts w:hint="eastAsia"/>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0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7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54.09</w:t>
            </w:r>
          </w:p>
        </w:tc>
        <w:tc>
          <w:tcPr>
            <w:tcW w:w="981" w:type="dxa"/>
            <w:tcBorders>
              <w:top w:val="nil"/>
              <w:left w:val="nil"/>
              <w:bottom w:val="single" w:color="auto" w:sz="4" w:space="0"/>
              <w:right w:val="single" w:color="auto" w:sz="4" w:space="0"/>
            </w:tcBorders>
            <w:vAlign w:val="center"/>
          </w:tcPr>
          <w:p>
            <w:pPr>
              <w:widowControl/>
              <w:spacing w:line="240" w:lineRule="exact"/>
              <w:jc w:val="center"/>
              <w:rPr>
                <w:b/>
                <w:bCs w:val="0"/>
                <w:kern w:val="0"/>
                <w:sz w:val="18"/>
                <w:szCs w:val="18"/>
              </w:rPr>
            </w:pPr>
            <w:r>
              <w:rPr>
                <w:rFonts w:hint="eastAsia"/>
                <w:b/>
                <w:bCs w:val="0"/>
                <w:kern w:val="0"/>
                <w:sz w:val="18"/>
                <w:szCs w:val="18"/>
              </w:rPr>
              <w:t>54.09</w:t>
            </w:r>
          </w:p>
        </w:tc>
        <w:tc>
          <w:tcPr>
            <w:tcW w:w="137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54.09</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0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7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8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0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7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8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5"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474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60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Layout w:type="fixed"/>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474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进行</w:t>
            </w:r>
            <w:r>
              <w:rPr>
                <w:rFonts w:hint="eastAsia"/>
                <w:b w:val="0"/>
                <w:kern w:val="0"/>
                <w:sz w:val="18"/>
                <w:szCs w:val="18"/>
              </w:rPr>
              <w:t>老旧小区综合整治</w:t>
            </w:r>
            <w:r>
              <w:rPr>
                <w:rFonts w:hint="eastAsia"/>
                <w:b w:val="0"/>
                <w:kern w:val="0"/>
                <w:sz w:val="18"/>
                <w:szCs w:val="18"/>
                <w:lang w:eastAsia="zh-CN"/>
              </w:rPr>
              <w:t>。</w:t>
            </w:r>
          </w:p>
        </w:tc>
        <w:tc>
          <w:tcPr>
            <w:tcW w:w="3607"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用于80%监理费、80%施工费支付</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908" w:type="dxa"/>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78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1376"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16"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33"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1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197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9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lang w:val="en-US" w:eastAsia="zh-CN"/>
              </w:rPr>
            </w:pPr>
            <w:r>
              <w:rPr>
                <w:rFonts w:hint="eastAsia"/>
                <w:b w:val="0"/>
                <w:color w:val="000000"/>
                <w:kern w:val="0"/>
                <w:sz w:val="18"/>
                <w:szCs w:val="18"/>
                <w:lang w:val="en-US" w:eastAsia="zh-CN"/>
              </w:rPr>
              <w:t>建设工程量</w:t>
            </w:r>
          </w:p>
        </w:tc>
        <w:tc>
          <w:tcPr>
            <w:tcW w:w="1780"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lang w:val="en-US" w:eastAsia="zh-CN"/>
              </w:rPr>
            </w:pPr>
            <w:r>
              <w:rPr>
                <w:rFonts w:hint="eastAsia"/>
                <w:b w:val="0"/>
                <w:color w:val="000000"/>
                <w:kern w:val="0"/>
                <w:sz w:val="18"/>
                <w:szCs w:val="18"/>
                <w:lang w:val="en-US" w:eastAsia="zh-CN"/>
              </w:rPr>
              <w:t>外墙（楼体）改造施工1219㎡、院墙粉刷275.7㎡，拆除护栏449㎡，设置室外宣传栏6个、单元门牌3个、大门字牌1处，线束规整桥架110.5m</w:t>
            </w:r>
          </w:p>
        </w:tc>
        <w:tc>
          <w:tcPr>
            <w:tcW w:w="1376" w:type="dxa"/>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lang w:val="en-US" w:eastAsia="zh-CN"/>
              </w:rPr>
            </w:pPr>
            <w:r>
              <w:rPr>
                <w:rFonts w:hint="eastAsia"/>
                <w:b w:val="0"/>
                <w:color w:val="000000"/>
                <w:kern w:val="0"/>
                <w:sz w:val="18"/>
                <w:szCs w:val="18"/>
                <w:lang w:val="en-US" w:eastAsia="zh-CN"/>
              </w:rPr>
              <w:t>外墙（楼体）改造施工1219㎡、院墙粉刷275.7㎡，拆除护栏449㎡，设置室外宣传栏6个、单元门牌3个、大门字牌1处，线束规整桥架110.5m</w:t>
            </w:r>
          </w:p>
        </w:tc>
        <w:tc>
          <w:tcPr>
            <w:tcW w:w="516" w:type="dxa"/>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lang w:val="en-US" w:eastAsia="zh-CN"/>
              </w:rPr>
            </w:pPr>
            <w:r>
              <w:rPr>
                <w:rFonts w:hint="eastAsia"/>
                <w:b w:val="0"/>
                <w:color w:val="000000"/>
                <w:kern w:val="0"/>
                <w:sz w:val="18"/>
                <w:szCs w:val="18"/>
                <w:lang w:val="en-US" w:eastAsia="zh-CN"/>
              </w:rPr>
              <w:t>10</w:t>
            </w:r>
          </w:p>
        </w:tc>
        <w:tc>
          <w:tcPr>
            <w:tcW w:w="533"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10</w:t>
            </w:r>
          </w:p>
        </w:tc>
        <w:tc>
          <w:tcPr>
            <w:tcW w:w="11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68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lang w:val="en-US" w:eastAsia="zh-CN"/>
              </w:rPr>
            </w:pPr>
            <w:r>
              <w:rPr>
                <w:rFonts w:hint="eastAsia"/>
                <w:b w:val="0"/>
                <w:color w:val="000000"/>
                <w:kern w:val="0"/>
                <w:sz w:val="18"/>
                <w:szCs w:val="18"/>
                <w:lang w:val="en-US" w:eastAsia="zh-CN"/>
              </w:rPr>
              <w:t>建设工程项目数</w:t>
            </w:r>
          </w:p>
        </w:tc>
        <w:tc>
          <w:tcPr>
            <w:tcW w:w="1780"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1</w:t>
            </w:r>
          </w:p>
        </w:tc>
        <w:tc>
          <w:tcPr>
            <w:tcW w:w="1376" w:type="dxa"/>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lang w:val="en-US" w:eastAsia="zh-CN"/>
              </w:rPr>
            </w:pPr>
            <w:r>
              <w:rPr>
                <w:rFonts w:hint="eastAsia"/>
                <w:b w:val="0"/>
                <w:color w:val="000000"/>
                <w:kern w:val="0"/>
                <w:sz w:val="18"/>
                <w:szCs w:val="18"/>
                <w:lang w:val="en-US" w:eastAsia="zh-CN"/>
              </w:rPr>
              <w:t>1</w:t>
            </w:r>
          </w:p>
        </w:tc>
        <w:tc>
          <w:tcPr>
            <w:tcW w:w="516" w:type="dxa"/>
            <w:tcBorders>
              <w:top w:val="nil"/>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10</w:t>
            </w:r>
          </w:p>
        </w:tc>
        <w:tc>
          <w:tcPr>
            <w:tcW w:w="533"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10</w:t>
            </w:r>
          </w:p>
        </w:tc>
        <w:tc>
          <w:tcPr>
            <w:tcW w:w="11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80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9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lang w:val="en-US" w:eastAsia="zh-CN"/>
              </w:rPr>
            </w:pPr>
            <w:r>
              <w:rPr>
                <w:rFonts w:hint="eastAsia"/>
                <w:b w:val="0"/>
                <w:color w:val="000000"/>
                <w:kern w:val="0"/>
                <w:sz w:val="18"/>
                <w:szCs w:val="18"/>
                <w:lang w:val="en-US" w:eastAsia="zh-CN"/>
              </w:rPr>
              <w:t>竣工验收合格率</w:t>
            </w:r>
          </w:p>
        </w:tc>
        <w:tc>
          <w:tcPr>
            <w:tcW w:w="1780"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100%</w:t>
            </w:r>
          </w:p>
        </w:tc>
        <w:tc>
          <w:tcPr>
            <w:tcW w:w="1376" w:type="dxa"/>
            <w:tcBorders>
              <w:top w:val="nil"/>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100%</w:t>
            </w:r>
          </w:p>
        </w:tc>
        <w:tc>
          <w:tcPr>
            <w:tcW w:w="516" w:type="dxa"/>
            <w:tcBorders>
              <w:top w:val="nil"/>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10</w:t>
            </w:r>
          </w:p>
        </w:tc>
        <w:tc>
          <w:tcPr>
            <w:tcW w:w="533"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10</w:t>
            </w:r>
          </w:p>
        </w:tc>
        <w:tc>
          <w:tcPr>
            <w:tcW w:w="11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5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w:t>
            </w:r>
            <w:bookmarkStart w:id="0" w:name="_GoBack"/>
            <w:bookmarkEnd w:id="0"/>
            <w:r>
              <w:rPr>
                <w:kern w:val="0"/>
                <w:sz w:val="18"/>
                <w:szCs w:val="18"/>
              </w:rPr>
              <w:t>指标</w:t>
            </w:r>
          </w:p>
        </w:tc>
        <w:tc>
          <w:tcPr>
            <w:tcW w:w="9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工程进度</w:t>
            </w:r>
          </w:p>
        </w:tc>
        <w:tc>
          <w:tcPr>
            <w:tcW w:w="1780"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lang w:val="en-US" w:eastAsia="zh-CN"/>
              </w:rPr>
            </w:pPr>
            <w:r>
              <w:rPr>
                <w:rFonts w:hint="eastAsia"/>
                <w:b w:val="0"/>
                <w:color w:val="000000"/>
                <w:kern w:val="0"/>
                <w:sz w:val="18"/>
                <w:szCs w:val="18"/>
                <w:lang w:val="en-US" w:eastAsia="zh-CN"/>
              </w:rPr>
              <w:t>竣工</w:t>
            </w:r>
          </w:p>
        </w:tc>
        <w:tc>
          <w:tcPr>
            <w:tcW w:w="1376" w:type="dxa"/>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lang w:val="en-US" w:eastAsia="zh-CN"/>
              </w:rPr>
            </w:pPr>
            <w:r>
              <w:rPr>
                <w:rFonts w:hint="eastAsia"/>
                <w:b w:val="0"/>
                <w:color w:val="000000"/>
                <w:kern w:val="0"/>
                <w:sz w:val="18"/>
                <w:szCs w:val="18"/>
                <w:lang w:val="en-US" w:eastAsia="zh-CN"/>
              </w:rPr>
              <w:t>竣工</w:t>
            </w:r>
          </w:p>
        </w:tc>
        <w:tc>
          <w:tcPr>
            <w:tcW w:w="516" w:type="dxa"/>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lang w:val="en-US" w:eastAsia="zh-CN"/>
              </w:rPr>
            </w:pPr>
            <w:r>
              <w:rPr>
                <w:rFonts w:hint="eastAsia"/>
                <w:b w:val="0"/>
                <w:color w:val="000000"/>
                <w:kern w:val="0"/>
                <w:sz w:val="18"/>
                <w:szCs w:val="18"/>
                <w:lang w:val="en-US" w:eastAsia="zh-CN"/>
              </w:rPr>
              <w:t>10</w:t>
            </w:r>
          </w:p>
        </w:tc>
        <w:tc>
          <w:tcPr>
            <w:tcW w:w="533"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10</w:t>
            </w:r>
          </w:p>
        </w:tc>
        <w:tc>
          <w:tcPr>
            <w:tcW w:w="11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76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支出进度</w:t>
            </w:r>
          </w:p>
        </w:tc>
        <w:tc>
          <w:tcPr>
            <w:tcW w:w="1780"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80%监理费、80%施工费</w:t>
            </w:r>
          </w:p>
        </w:tc>
        <w:tc>
          <w:tcPr>
            <w:tcW w:w="1376" w:type="dxa"/>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lang w:val="en-US" w:eastAsia="zh-CN"/>
              </w:rPr>
            </w:pPr>
            <w:r>
              <w:rPr>
                <w:rFonts w:hint="eastAsia"/>
                <w:b w:val="0"/>
                <w:color w:val="000000"/>
                <w:kern w:val="0"/>
                <w:sz w:val="18"/>
                <w:szCs w:val="18"/>
                <w:lang w:val="en-US" w:eastAsia="zh-CN"/>
              </w:rPr>
              <w:t>80%监理费、80%施工费</w:t>
            </w:r>
          </w:p>
        </w:tc>
        <w:tc>
          <w:tcPr>
            <w:tcW w:w="516" w:type="dxa"/>
            <w:tcBorders>
              <w:top w:val="nil"/>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10</w:t>
            </w:r>
          </w:p>
        </w:tc>
        <w:tc>
          <w:tcPr>
            <w:tcW w:w="533"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10</w:t>
            </w:r>
          </w:p>
        </w:tc>
        <w:tc>
          <w:tcPr>
            <w:tcW w:w="11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9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成本资金</w:t>
            </w:r>
          </w:p>
        </w:tc>
        <w:tc>
          <w:tcPr>
            <w:tcW w:w="1780" w:type="dxa"/>
            <w:gridSpan w:val="2"/>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lang w:val="en-US" w:eastAsia="zh-CN"/>
              </w:rPr>
            </w:pPr>
            <w:r>
              <w:rPr>
                <w:rFonts w:hint="eastAsia"/>
                <w:b w:val="0"/>
                <w:color w:val="000000"/>
                <w:kern w:val="0"/>
                <w:sz w:val="18"/>
                <w:szCs w:val="18"/>
                <w:lang w:val="en-US" w:eastAsia="zh-CN"/>
              </w:rPr>
              <w:t>54.09</w:t>
            </w:r>
          </w:p>
        </w:tc>
        <w:tc>
          <w:tcPr>
            <w:tcW w:w="1376" w:type="dxa"/>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lang w:val="en-US" w:eastAsia="zh-CN"/>
              </w:rPr>
            </w:pPr>
            <w:r>
              <w:rPr>
                <w:rFonts w:hint="eastAsia"/>
                <w:b w:val="0"/>
                <w:color w:val="000000"/>
                <w:kern w:val="0"/>
                <w:sz w:val="18"/>
                <w:szCs w:val="18"/>
                <w:lang w:val="en-US" w:eastAsia="zh-CN"/>
              </w:rPr>
              <w:t>54.09</w:t>
            </w:r>
          </w:p>
        </w:tc>
        <w:tc>
          <w:tcPr>
            <w:tcW w:w="516" w:type="dxa"/>
            <w:tcBorders>
              <w:top w:val="nil"/>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lang w:val="en-US" w:eastAsia="zh-CN"/>
              </w:rPr>
            </w:pPr>
            <w:r>
              <w:rPr>
                <w:rFonts w:hint="eastAsia"/>
                <w:b w:val="0"/>
                <w:color w:val="000000"/>
                <w:kern w:val="0"/>
                <w:sz w:val="18"/>
                <w:szCs w:val="18"/>
                <w:lang w:val="en-US" w:eastAsia="zh-CN"/>
              </w:rPr>
              <w:t>10</w:t>
            </w:r>
          </w:p>
        </w:tc>
        <w:tc>
          <w:tcPr>
            <w:tcW w:w="533"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10</w:t>
            </w:r>
          </w:p>
        </w:tc>
        <w:tc>
          <w:tcPr>
            <w:tcW w:w="11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8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right w:val="single" w:color="auto" w:sz="4" w:space="0"/>
            </w:tcBorders>
            <w:vAlign w:val="center"/>
          </w:tcPr>
          <w:p>
            <w:pPr>
              <w:widowControl/>
              <w:spacing w:line="240" w:lineRule="exact"/>
              <w:jc w:val="center"/>
              <w:rPr>
                <w:rFonts w:hint="default" w:eastAsia="宋体"/>
                <w:kern w:val="0"/>
                <w:sz w:val="18"/>
                <w:szCs w:val="18"/>
                <w:lang w:val="en-US" w:eastAsia="zh-CN"/>
              </w:rPr>
            </w:pPr>
            <w:r>
              <w:rPr>
                <w:rFonts w:hint="eastAsia"/>
                <w:kern w:val="0"/>
                <w:sz w:val="18"/>
                <w:szCs w:val="18"/>
                <w:lang w:val="en-US" w:eastAsia="zh-CN"/>
              </w:rPr>
              <w:t>社会效益指标</w:t>
            </w:r>
          </w:p>
        </w:tc>
        <w:tc>
          <w:tcPr>
            <w:tcW w:w="9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lang w:val="en-US" w:eastAsia="zh-CN"/>
              </w:rPr>
            </w:pPr>
            <w:r>
              <w:rPr>
                <w:rFonts w:hint="eastAsia"/>
                <w:b w:val="0"/>
                <w:color w:val="000000"/>
                <w:kern w:val="0"/>
                <w:sz w:val="18"/>
                <w:szCs w:val="18"/>
                <w:lang w:val="en-US" w:eastAsia="zh-CN"/>
              </w:rPr>
              <w:t>建筑（工程）综合利用率</w:t>
            </w:r>
          </w:p>
        </w:tc>
        <w:tc>
          <w:tcPr>
            <w:tcW w:w="1780"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100%</w:t>
            </w:r>
          </w:p>
        </w:tc>
        <w:tc>
          <w:tcPr>
            <w:tcW w:w="1376" w:type="dxa"/>
            <w:tcBorders>
              <w:top w:val="nil"/>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100%</w:t>
            </w:r>
          </w:p>
        </w:tc>
        <w:tc>
          <w:tcPr>
            <w:tcW w:w="516" w:type="dxa"/>
            <w:tcBorders>
              <w:top w:val="nil"/>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10</w:t>
            </w:r>
          </w:p>
        </w:tc>
        <w:tc>
          <w:tcPr>
            <w:tcW w:w="533"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10</w:t>
            </w:r>
          </w:p>
        </w:tc>
        <w:tc>
          <w:tcPr>
            <w:tcW w:w="11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69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lang w:val="en-US" w:eastAsia="zh-CN"/>
              </w:rPr>
            </w:pPr>
            <w:r>
              <w:rPr>
                <w:rFonts w:hint="eastAsia"/>
                <w:b w:val="0"/>
                <w:color w:val="000000"/>
                <w:kern w:val="0"/>
                <w:sz w:val="18"/>
                <w:szCs w:val="18"/>
                <w:lang w:val="en-US" w:eastAsia="zh-CN"/>
              </w:rPr>
              <w:t>设施正常运转率</w:t>
            </w:r>
          </w:p>
        </w:tc>
        <w:tc>
          <w:tcPr>
            <w:tcW w:w="1780"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95%</w:t>
            </w:r>
          </w:p>
        </w:tc>
        <w:tc>
          <w:tcPr>
            <w:tcW w:w="1376" w:type="dxa"/>
            <w:tcBorders>
              <w:top w:val="nil"/>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95%</w:t>
            </w:r>
          </w:p>
        </w:tc>
        <w:tc>
          <w:tcPr>
            <w:tcW w:w="516" w:type="dxa"/>
            <w:tcBorders>
              <w:top w:val="nil"/>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10</w:t>
            </w:r>
          </w:p>
        </w:tc>
        <w:tc>
          <w:tcPr>
            <w:tcW w:w="533"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10</w:t>
            </w:r>
          </w:p>
        </w:tc>
        <w:tc>
          <w:tcPr>
            <w:tcW w:w="11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103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9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lang w:val="en-US" w:eastAsia="zh-CN"/>
              </w:rPr>
            </w:pPr>
            <w:r>
              <w:rPr>
                <w:rFonts w:hint="eastAsia"/>
                <w:b w:val="0"/>
                <w:color w:val="000000"/>
                <w:kern w:val="0"/>
                <w:sz w:val="18"/>
                <w:szCs w:val="18"/>
                <w:lang w:val="en-US" w:eastAsia="zh-CN"/>
              </w:rPr>
              <w:t>用户满意度</w:t>
            </w:r>
          </w:p>
        </w:tc>
        <w:tc>
          <w:tcPr>
            <w:tcW w:w="178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90%</w:t>
            </w:r>
          </w:p>
        </w:tc>
        <w:tc>
          <w:tcPr>
            <w:tcW w:w="137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90%</w:t>
            </w:r>
          </w:p>
        </w:tc>
        <w:tc>
          <w:tcPr>
            <w:tcW w:w="516"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color w:val="000000"/>
                <w:kern w:val="0"/>
                <w:sz w:val="18"/>
                <w:szCs w:val="18"/>
                <w:lang w:val="en-US" w:eastAsia="zh-CN"/>
              </w:rPr>
            </w:pPr>
            <w:r>
              <w:rPr>
                <w:rFonts w:hint="eastAsia"/>
                <w:b w:val="0"/>
                <w:color w:val="000000"/>
                <w:kern w:val="0"/>
                <w:sz w:val="18"/>
                <w:szCs w:val="18"/>
                <w:lang w:val="en-US" w:eastAsia="zh-CN"/>
              </w:rPr>
              <w:t>10</w:t>
            </w:r>
          </w:p>
        </w:tc>
        <w:tc>
          <w:tcPr>
            <w:tcW w:w="5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b w:val="0"/>
                <w:color w:val="000000"/>
                <w:kern w:val="0"/>
                <w:sz w:val="18"/>
                <w:szCs w:val="18"/>
                <w:lang w:val="en-US" w:eastAsia="zh-CN"/>
              </w:rPr>
            </w:pPr>
            <w:r>
              <w:rPr>
                <w:rFonts w:hint="eastAsia"/>
                <w:b w:val="0"/>
                <w:color w:val="000000"/>
                <w:kern w:val="0"/>
                <w:sz w:val="18"/>
                <w:szCs w:val="18"/>
                <w:lang w:val="en-US" w:eastAsia="zh-CN"/>
              </w:rPr>
              <w:t>10</w:t>
            </w:r>
          </w:p>
        </w:tc>
        <w:tc>
          <w:tcPr>
            <w:tcW w:w="11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无</w:t>
            </w:r>
          </w:p>
        </w:tc>
      </w:tr>
      <w:tr>
        <w:tblPrEx>
          <w:tblLayout w:type="fixed"/>
          <w:tblCellMar>
            <w:top w:w="0" w:type="dxa"/>
            <w:left w:w="108" w:type="dxa"/>
            <w:bottom w:w="0" w:type="dxa"/>
            <w:right w:w="108" w:type="dxa"/>
          </w:tblCellMar>
        </w:tblPrEx>
        <w:trPr>
          <w:trHeight w:val="291" w:hRule="exact"/>
          <w:jc w:val="center"/>
        </w:trPr>
        <w:tc>
          <w:tcPr>
            <w:tcW w:w="6697"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16"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33" w:type="dxa"/>
            <w:gridSpan w:val="2"/>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kern w:val="0"/>
                <w:sz w:val="18"/>
                <w:szCs w:val="18"/>
                <w:lang w:val="en-US" w:eastAsia="zh-CN"/>
              </w:rPr>
              <w:t>100</w:t>
            </w:r>
          </w:p>
        </w:tc>
        <w:tc>
          <w:tcPr>
            <w:tcW w:w="118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eastAsia="zh-CN"/>
              </w:rPr>
              <w:t>无</w:t>
            </w:r>
          </w:p>
        </w:tc>
      </w:tr>
    </w:tbl>
    <w:p>
      <w:pPr>
        <w:widowControl/>
        <w:spacing w:line="360" w:lineRule="auto"/>
        <w:ind w:firstLine="241" w:firstLineChars="100"/>
        <w:jc w:val="left"/>
        <w:rPr>
          <w:rFonts w:hint="default"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胡望舒</w:t>
      </w:r>
      <w:r>
        <w:rPr>
          <w:rFonts w:ascii="宋体" w:hAnsi="宋体"/>
          <w:sz w:val="24"/>
          <w:szCs w:val="32"/>
        </w:rPr>
        <w:t xml:space="preserve">     联系电话：</w:t>
      </w:r>
      <w:r>
        <w:rPr>
          <w:rFonts w:hint="eastAsia" w:ascii="宋体" w:hAnsi="宋体"/>
          <w:sz w:val="24"/>
          <w:szCs w:val="32"/>
          <w:lang w:val="en-US" w:eastAsia="zh-CN"/>
        </w:rPr>
        <w:t>84158032</w:t>
      </w:r>
      <w:r>
        <w:rPr>
          <w:rFonts w:ascii="宋体" w:hAnsi="宋体"/>
          <w:sz w:val="24"/>
          <w:szCs w:val="32"/>
        </w:rPr>
        <w:t xml:space="preserve">  填写日期：</w:t>
      </w:r>
      <w:r>
        <w:rPr>
          <w:rFonts w:hint="eastAsia" w:ascii="宋体" w:hAnsi="宋体"/>
          <w:sz w:val="24"/>
          <w:szCs w:val="32"/>
          <w:lang w:val="en-US" w:eastAsia="zh-CN"/>
        </w:rPr>
        <w:t>2022年2月15日</w:t>
      </w:r>
    </w:p>
    <w:sectPr>
      <w:pgSz w:w="11906" w:h="16838"/>
      <w:pgMar w:top="1417" w:right="141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76"/>
    <w:rsid w:val="00001B5D"/>
    <w:rsid w:val="00015052"/>
    <w:rsid w:val="00031CEE"/>
    <w:rsid w:val="00057190"/>
    <w:rsid w:val="00080BB1"/>
    <w:rsid w:val="0008562A"/>
    <w:rsid w:val="00094D39"/>
    <w:rsid w:val="000A7CE4"/>
    <w:rsid w:val="000C0FFF"/>
    <w:rsid w:val="000D7D2F"/>
    <w:rsid w:val="000F016F"/>
    <w:rsid w:val="00115A6A"/>
    <w:rsid w:val="0015501C"/>
    <w:rsid w:val="00167EC2"/>
    <w:rsid w:val="00185A58"/>
    <w:rsid w:val="001A49C4"/>
    <w:rsid w:val="001B4CE8"/>
    <w:rsid w:val="001B74E3"/>
    <w:rsid w:val="001D6B0B"/>
    <w:rsid w:val="001E5FD4"/>
    <w:rsid w:val="001F28D2"/>
    <w:rsid w:val="001F46BB"/>
    <w:rsid w:val="002128C5"/>
    <w:rsid w:val="00233941"/>
    <w:rsid w:val="00245F15"/>
    <w:rsid w:val="00275EE6"/>
    <w:rsid w:val="00284DBB"/>
    <w:rsid w:val="0028641A"/>
    <w:rsid w:val="002B4CFF"/>
    <w:rsid w:val="002C3EE8"/>
    <w:rsid w:val="002C6350"/>
    <w:rsid w:val="002E5DBC"/>
    <w:rsid w:val="003331AC"/>
    <w:rsid w:val="003331D0"/>
    <w:rsid w:val="00367AE6"/>
    <w:rsid w:val="00393E47"/>
    <w:rsid w:val="003B06E2"/>
    <w:rsid w:val="003B3305"/>
    <w:rsid w:val="003B386E"/>
    <w:rsid w:val="003B7516"/>
    <w:rsid w:val="003D0D38"/>
    <w:rsid w:val="003F2606"/>
    <w:rsid w:val="00427CFF"/>
    <w:rsid w:val="004343B0"/>
    <w:rsid w:val="00462ED5"/>
    <w:rsid w:val="00492123"/>
    <w:rsid w:val="00492568"/>
    <w:rsid w:val="004C6CC2"/>
    <w:rsid w:val="004E131E"/>
    <w:rsid w:val="004E7C1C"/>
    <w:rsid w:val="00522946"/>
    <w:rsid w:val="005400B0"/>
    <w:rsid w:val="00545873"/>
    <w:rsid w:val="005525D9"/>
    <w:rsid w:val="00557B43"/>
    <w:rsid w:val="00563D78"/>
    <w:rsid w:val="00567FD5"/>
    <w:rsid w:val="00595CAE"/>
    <w:rsid w:val="005C6773"/>
    <w:rsid w:val="005D0885"/>
    <w:rsid w:val="005D59CE"/>
    <w:rsid w:val="005F23FC"/>
    <w:rsid w:val="00627AF6"/>
    <w:rsid w:val="006721BB"/>
    <w:rsid w:val="0067443B"/>
    <w:rsid w:val="00676E0B"/>
    <w:rsid w:val="006B6B6B"/>
    <w:rsid w:val="006B7679"/>
    <w:rsid w:val="006C7A52"/>
    <w:rsid w:val="007033FE"/>
    <w:rsid w:val="0070675C"/>
    <w:rsid w:val="00751683"/>
    <w:rsid w:val="007668EF"/>
    <w:rsid w:val="00795620"/>
    <w:rsid w:val="007C6045"/>
    <w:rsid w:val="007C6154"/>
    <w:rsid w:val="007C7192"/>
    <w:rsid w:val="007D366F"/>
    <w:rsid w:val="00803C64"/>
    <w:rsid w:val="00805C64"/>
    <w:rsid w:val="0081785A"/>
    <w:rsid w:val="008200D5"/>
    <w:rsid w:val="00831628"/>
    <w:rsid w:val="0083385E"/>
    <w:rsid w:val="00846A80"/>
    <w:rsid w:val="008516DA"/>
    <w:rsid w:val="008540AD"/>
    <w:rsid w:val="00854AB1"/>
    <w:rsid w:val="00864238"/>
    <w:rsid w:val="00870F46"/>
    <w:rsid w:val="00887B6F"/>
    <w:rsid w:val="0089084A"/>
    <w:rsid w:val="00893D6B"/>
    <w:rsid w:val="00896FED"/>
    <w:rsid w:val="008A7B55"/>
    <w:rsid w:val="008D4A6A"/>
    <w:rsid w:val="008E3A64"/>
    <w:rsid w:val="00903B4C"/>
    <w:rsid w:val="00920C7B"/>
    <w:rsid w:val="00931776"/>
    <w:rsid w:val="00940DE9"/>
    <w:rsid w:val="00942504"/>
    <w:rsid w:val="00954082"/>
    <w:rsid w:val="0095512E"/>
    <w:rsid w:val="00960611"/>
    <w:rsid w:val="00982A8F"/>
    <w:rsid w:val="00990E1C"/>
    <w:rsid w:val="00994DE8"/>
    <w:rsid w:val="009D370F"/>
    <w:rsid w:val="009E0EF3"/>
    <w:rsid w:val="009F11F4"/>
    <w:rsid w:val="009F447A"/>
    <w:rsid w:val="00A11AEF"/>
    <w:rsid w:val="00A24DE1"/>
    <w:rsid w:val="00A32E19"/>
    <w:rsid w:val="00A35F8F"/>
    <w:rsid w:val="00A563F2"/>
    <w:rsid w:val="00A918C6"/>
    <w:rsid w:val="00AA20CB"/>
    <w:rsid w:val="00AC145C"/>
    <w:rsid w:val="00AC68B6"/>
    <w:rsid w:val="00AD0915"/>
    <w:rsid w:val="00AD7192"/>
    <w:rsid w:val="00AE6345"/>
    <w:rsid w:val="00B01EFF"/>
    <w:rsid w:val="00B07D45"/>
    <w:rsid w:val="00B421E0"/>
    <w:rsid w:val="00B441C9"/>
    <w:rsid w:val="00B53C47"/>
    <w:rsid w:val="00B75CAB"/>
    <w:rsid w:val="00B8629B"/>
    <w:rsid w:val="00B879E0"/>
    <w:rsid w:val="00BB4742"/>
    <w:rsid w:val="00BC098B"/>
    <w:rsid w:val="00BC7F9B"/>
    <w:rsid w:val="00BD0E0A"/>
    <w:rsid w:val="00BD7637"/>
    <w:rsid w:val="00BE5BB4"/>
    <w:rsid w:val="00BE7A96"/>
    <w:rsid w:val="00C05D44"/>
    <w:rsid w:val="00C236F2"/>
    <w:rsid w:val="00C55D52"/>
    <w:rsid w:val="00C610F1"/>
    <w:rsid w:val="00C62A09"/>
    <w:rsid w:val="00C820DD"/>
    <w:rsid w:val="00C86B6D"/>
    <w:rsid w:val="00C92503"/>
    <w:rsid w:val="00C94E71"/>
    <w:rsid w:val="00CD6026"/>
    <w:rsid w:val="00CF6D7B"/>
    <w:rsid w:val="00D0072D"/>
    <w:rsid w:val="00D05A76"/>
    <w:rsid w:val="00D15E85"/>
    <w:rsid w:val="00D242B6"/>
    <w:rsid w:val="00D470BD"/>
    <w:rsid w:val="00D50FB7"/>
    <w:rsid w:val="00D8204C"/>
    <w:rsid w:val="00DA5AE4"/>
    <w:rsid w:val="00DB17E4"/>
    <w:rsid w:val="00DE5F9B"/>
    <w:rsid w:val="00E15B86"/>
    <w:rsid w:val="00E63A10"/>
    <w:rsid w:val="00E821B8"/>
    <w:rsid w:val="00EA2619"/>
    <w:rsid w:val="00EC61D4"/>
    <w:rsid w:val="00EE27F3"/>
    <w:rsid w:val="00EE2A07"/>
    <w:rsid w:val="00EF5211"/>
    <w:rsid w:val="00F74CFE"/>
    <w:rsid w:val="00F849D5"/>
    <w:rsid w:val="00FA72DB"/>
    <w:rsid w:val="032957F5"/>
    <w:rsid w:val="0D146D3D"/>
    <w:rsid w:val="0D4E44D4"/>
    <w:rsid w:val="0FD71D45"/>
    <w:rsid w:val="0FFB7B18"/>
    <w:rsid w:val="10E72CEF"/>
    <w:rsid w:val="193F288E"/>
    <w:rsid w:val="1CAF71E8"/>
    <w:rsid w:val="21866767"/>
    <w:rsid w:val="27476F64"/>
    <w:rsid w:val="28A82627"/>
    <w:rsid w:val="2AB815E9"/>
    <w:rsid w:val="32DE5719"/>
    <w:rsid w:val="357B59EF"/>
    <w:rsid w:val="382B6775"/>
    <w:rsid w:val="3E270C26"/>
    <w:rsid w:val="3F1F6AC5"/>
    <w:rsid w:val="448E1351"/>
    <w:rsid w:val="45EA6449"/>
    <w:rsid w:val="460359DE"/>
    <w:rsid w:val="4A490D40"/>
    <w:rsid w:val="4B4E1C15"/>
    <w:rsid w:val="4CBA109B"/>
    <w:rsid w:val="4D0F0E47"/>
    <w:rsid w:val="536369BE"/>
    <w:rsid w:val="557B6719"/>
    <w:rsid w:val="55975CE9"/>
    <w:rsid w:val="5D617737"/>
    <w:rsid w:val="603764FC"/>
    <w:rsid w:val="696B68DD"/>
    <w:rsid w:val="6A261F45"/>
    <w:rsid w:val="6D125E72"/>
    <w:rsid w:val="6FB32B39"/>
    <w:rsid w:val="74277F58"/>
    <w:rsid w:val="76EF5736"/>
    <w:rsid w:val="788D434B"/>
    <w:rsid w:val="7D16648A"/>
    <w:rsid w:val="7DBA2D67"/>
    <w:rsid w:val="7DD153BC"/>
    <w:rsid w:val="7F470DF0"/>
    <w:rsid w:val="7F5A4A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21"/>
      <w:szCs w:val="21"/>
      <w:lang w:val="en-US" w:eastAsia="zh-CN" w:bidi="ar-SA"/>
    </w:rPr>
  </w:style>
  <w:style w:type="paragraph" w:styleId="2">
    <w:name w:val="heading 2"/>
    <w:basedOn w:val="1"/>
    <w:next w:val="1"/>
    <w:unhideWhenUsed/>
    <w:qFormat/>
    <w:uiPriority w:val="9"/>
    <w:pPr>
      <w:keepNext/>
      <w:keepLines/>
      <w:jc w:val="center"/>
      <w:outlineLvl w:val="1"/>
    </w:pPr>
    <w:rPr>
      <w:rFonts w:ascii="Cambria" w:hAnsi="Cambria" w:cs="Cambria"/>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8"/>
    <w:link w:val="5"/>
    <w:qFormat/>
    <w:uiPriority w:val="99"/>
    <w:rPr>
      <w:rFonts w:ascii="Times New Roman" w:hAnsi="Times New Roman" w:eastAsia="宋体" w:cs="Times New Roman"/>
      <w:b/>
      <w:bCs/>
      <w:sz w:val="18"/>
      <w:szCs w:val="18"/>
    </w:rPr>
  </w:style>
  <w:style w:type="character" w:customStyle="1" w:styleId="10">
    <w:name w:val="页脚 Char"/>
    <w:basedOn w:val="8"/>
    <w:link w:val="4"/>
    <w:qFormat/>
    <w:uiPriority w:val="99"/>
    <w:rPr>
      <w:rFonts w:ascii="Times New Roman" w:hAnsi="Times New Roman" w:eastAsia="宋体" w:cs="Times New Roman"/>
      <w:b/>
      <w:bCs/>
      <w:sz w:val="18"/>
      <w:szCs w:val="18"/>
    </w:rPr>
  </w:style>
  <w:style w:type="character" w:customStyle="1" w:styleId="11">
    <w:name w:val="批注框文本 Char"/>
    <w:basedOn w:val="8"/>
    <w:link w:val="3"/>
    <w:semiHidden/>
    <w:qFormat/>
    <w:uiPriority w:val="99"/>
    <w:rPr>
      <w:b/>
      <w:bCs/>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190</Words>
  <Characters>1088</Characters>
  <Lines>9</Lines>
  <Paragraphs>2</Paragraphs>
  <TotalTime>0</TotalTime>
  <ScaleCrop>false</ScaleCrop>
  <LinksUpToDate>false</LinksUpToDate>
  <CharactersWithSpaces>1276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2021-02-26T01:10:00Z</dcterms:created>
  <dc:creator>User</dc:creator>
  <cp:lastModifiedBy>cwserver</cp:lastModifiedBy>
  <cp:lastPrinted>2021-01-28T08:45:00Z</cp:lastPrinted>
  <dcterms:modified xsi:type="dcterms:W3CDTF">2022-09-14T04:23:29Z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