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75" w:rsidRPr="00C8183A" w:rsidRDefault="00411075" w:rsidP="00AE148D">
      <w:pPr>
        <w:spacing w:line="600" w:lineRule="exact"/>
        <w:rPr>
          <w:rFonts w:eastAsia="方正小标宋简体"/>
          <w:snapToGrid w:val="0"/>
          <w:kern w:val="0"/>
          <w:sz w:val="44"/>
          <w:szCs w:val="44"/>
        </w:rPr>
      </w:pPr>
    </w:p>
    <w:p w:rsidR="0079579D" w:rsidRDefault="00411075" w:rsidP="00F43F23">
      <w:pPr>
        <w:spacing w:line="580" w:lineRule="exact"/>
        <w:jc w:val="center"/>
        <w:rPr>
          <w:rFonts w:ascii="方正小标宋简体" w:eastAsia="方正小标宋简体" w:hAnsi="黑体" w:cs="Arial"/>
          <w:bCs/>
          <w:snapToGrid w:val="0"/>
          <w:color w:val="000000"/>
          <w:kern w:val="0"/>
          <w:sz w:val="44"/>
          <w:szCs w:val="44"/>
        </w:rPr>
      </w:pPr>
      <w:r w:rsidRPr="00C8183A">
        <w:rPr>
          <w:rFonts w:eastAsia="方正小标宋简体"/>
          <w:snapToGrid w:val="0"/>
          <w:kern w:val="0"/>
          <w:sz w:val="44"/>
          <w:szCs w:val="44"/>
        </w:rPr>
        <w:t>北京市朝阳区人民政府办公室</w:t>
      </w:r>
    </w:p>
    <w:p w:rsidR="001F3531" w:rsidRDefault="0079579D" w:rsidP="00F43F23">
      <w:pPr>
        <w:spacing w:line="580" w:lineRule="exact"/>
        <w:jc w:val="center"/>
        <w:rPr>
          <w:rFonts w:eastAsia="方正小标宋简体"/>
          <w:snapToGrid w:val="0"/>
          <w:kern w:val="0"/>
          <w:sz w:val="44"/>
          <w:szCs w:val="44"/>
        </w:rPr>
      </w:pPr>
      <w:r w:rsidRPr="00360A6C">
        <w:rPr>
          <w:rFonts w:ascii="方正小标宋简体" w:eastAsia="方正小标宋简体" w:hAnsi="黑体" w:cs="Arial" w:hint="eastAsia"/>
          <w:bCs/>
          <w:snapToGrid w:val="0"/>
          <w:color w:val="000000"/>
          <w:kern w:val="0"/>
          <w:sz w:val="44"/>
          <w:szCs w:val="44"/>
        </w:rPr>
        <w:t>关于</w:t>
      </w:r>
      <w:r w:rsidR="00312933">
        <w:rPr>
          <w:rFonts w:ascii="方正小标宋简体" w:eastAsia="方正小标宋简体" w:hAnsi="黑体" w:cs="Arial" w:hint="eastAsia"/>
          <w:bCs/>
          <w:snapToGrid w:val="0"/>
          <w:color w:val="000000"/>
          <w:kern w:val="0"/>
          <w:sz w:val="44"/>
          <w:szCs w:val="44"/>
        </w:rPr>
        <w:t>印发</w:t>
      </w:r>
      <w:r w:rsidR="001A1006" w:rsidRPr="0079579D">
        <w:rPr>
          <w:rFonts w:eastAsia="方正小标宋简体" w:hint="eastAsia"/>
          <w:snapToGrid w:val="0"/>
          <w:kern w:val="0"/>
          <w:sz w:val="44"/>
          <w:szCs w:val="44"/>
        </w:rPr>
        <w:t>《</w:t>
      </w:r>
      <w:r w:rsidRPr="0079579D">
        <w:rPr>
          <w:rFonts w:eastAsia="方正小标宋简体"/>
          <w:snapToGrid w:val="0"/>
          <w:kern w:val="0"/>
          <w:sz w:val="44"/>
          <w:szCs w:val="44"/>
        </w:rPr>
        <w:t>朝阳区水污染防治工作方案</w:t>
      </w:r>
    </w:p>
    <w:p w:rsidR="00411075" w:rsidRDefault="0079579D" w:rsidP="00F43F23">
      <w:pPr>
        <w:spacing w:line="580" w:lineRule="exact"/>
        <w:jc w:val="center"/>
        <w:rPr>
          <w:rFonts w:ascii="方正小标宋简体" w:eastAsia="方正小标宋简体" w:hAnsi="黑体" w:cs="Arial"/>
          <w:bCs/>
          <w:snapToGrid w:val="0"/>
          <w:color w:val="000000"/>
          <w:kern w:val="0"/>
          <w:sz w:val="44"/>
          <w:szCs w:val="44"/>
        </w:rPr>
      </w:pPr>
      <w:r w:rsidRPr="0079579D">
        <w:rPr>
          <w:rFonts w:eastAsia="方正小标宋简体"/>
          <w:snapToGrid w:val="0"/>
          <w:kern w:val="0"/>
          <w:sz w:val="44"/>
          <w:szCs w:val="44"/>
        </w:rPr>
        <w:t>201</w:t>
      </w:r>
      <w:r w:rsidRPr="0079579D">
        <w:rPr>
          <w:rFonts w:eastAsia="方正小标宋简体" w:hint="eastAsia"/>
          <w:snapToGrid w:val="0"/>
          <w:kern w:val="0"/>
          <w:sz w:val="44"/>
          <w:szCs w:val="44"/>
        </w:rPr>
        <w:t>8</w:t>
      </w:r>
      <w:r w:rsidRPr="0079579D">
        <w:rPr>
          <w:rFonts w:eastAsia="方正小标宋简体"/>
          <w:snapToGrid w:val="0"/>
          <w:kern w:val="0"/>
          <w:sz w:val="44"/>
          <w:szCs w:val="44"/>
        </w:rPr>
        <w:t>年重点任务分解</w:t>
      </w:r>
      <w:r w:rsidR="001A1006" w:rsidRPr="0079579D">
        <w:rPr>
          <w:rFonts w:eastAsia="方正小标宋简体" w:hint="eastAsia"/>
          <w:snapToGrid w:val="0"/>
          <w:kern w:val="0"/>
          <w:sz w:val="44"/>
          <w:szCs w:val="44"/>
        </w:rPr>
        <w:t>》</w:t>
      </w:r>
      <w:r w:rsidR="001A1006">
        <w:rPr>
          <w:rFonts w:ascii="方正小标宋简体" w:eastAsia="方正小标宋简体" w:hAnsi="黑体" w:cs="Arial" w:hint="eastAsia"/>
          <w:bCs/>
          <w:snapToGrid w:val="0"/>
          <w:color w:val="000000"/>
          <w:kern w:val="0"/>
          <w:sz w:val="44"/>
          <w:szCs w:val="44"/>
        </w:rPr>
        <w:t>的通知</w:t>
      </w:r>
    </w:p>
    <w:p w:rsidR="00AE148D" w:rsidRPr="00360A6C" w:rsidRDefault="00AE148D" w:rsidP="00F43F23">
      <w:pPr>
        <w:spacing w:line="580" w:lineRule="exact"/>
        <w:jc w:val="center"/>
        <w:rPr>
          <w:rFonts w:ascii="方正小标宋简体" w:eastAsia="方正小标宋简体" w:hAnsi="黑体" w:cs="Arial"/>
          <w:bCs/>
          <w:snapToGrid w:val="0"/>
          <w:color w:val="000000"/>
          <w:kern w:val="0"/>
          <w:sz w:val="44"/>
          <w:szCs w:val="44"/>
        </w:rPr>
      </w:pPr>
    </w:p>
    <w:p w:rsidR="00AE148D" w:rsidRPr="00C8183A" w:rsidRDefault="00AE148D" w:rsidP="00163BC4">
      <w:pPr>
        <w:pStyle w:val="a3"/>
        <w:snapToGrid w:val="0"/>
        <w:spacing w:afterLines="30" w:line="240" w:lineRule="auto"/>
        <w:jc w:val="center"/>
        <w:rPr>
          <w:rFonts w:ascii="Times New Roman"/>
          <w:snapToGrid w:val="0"/>
          <w:kern w:val="0"/>
          <w:szCs w:val="32"/>
        </w:rPr>
      </w:pPr>
      <w:r w:rsidRPr="00C8183A">
        <w:rPr>
          <w:rFonts w:ascii="Times New Roman"/>
          <w:snapToGrid w:val="0"/>
          <w:kern w:val="0"/>
          <w:szCs w:val="32"/>
        </w:rPr>
        <w:t>朝政办发</w:t>
      </w:r>
      <w:r w:rsidRPr="00884E64">
        <w:rPr>
          <w:rFonts w:hint="eastAsia"/>
          <w:snapToGrid w:val="0"/>
          <w:kern w:val="0"/>
          <w:szCs w:val="32"/>
        </w:rPr>
        <w:t>〔201</w:t>
      </w:r>
      <w:r>
        <w:rPr>
          <w:rFonts w:hint="eastAsia"/>
          <w:snapToGrid w:val="0"/>
          <w:kern w:val="0"/>
          <w:szCs w:val="32"/>
        </w:rPr>
        <w:t>8</w:t>
      </w:r>
      <w:r w:rsidRPr="00884E64">
        <w:rPr>
          <w:rFonts w:hint="eastAsia"/>
          <w:snapToGrid w:val="0"/>
          <w:kern w:val="0"/>
          <w:szCs w:val="32"/>
        </w:rPr>
        <w:t>〕</w:t>
      </w:r>
      <w:r>
        <w:rPr>
          <w:rFonts w:hint="eastAsia"/>
          <w:snapToGrid w:val="0"/>
          <w:kern w:val="0"/>
          <w:szCs w:val="32"/>
        </w:rPr>
        <w:t>16</w:t>
      </w:r>
      <w:r w:rsidRPr="00B569E8">
        <w:rPr>
          <w:rFonts w:ascii="Times New Roman"/>
          <w:snapToGrid w:val="0"/>
          <w:color w:val="000000"/>
          <w:kern w:val="0"/>
          <w:szCs w:val="32"/>
        </w:rPr>
        <w:t>号</w:t>
      </w:r>
    </w:p>
    <w:p w:rsidR="00411075" w:rsidRPr="00C8183A" w:rsidRDefault="00411075" w:rsidP="00F43F23">
      <w:pPr>
        <w:pStyle w:val="a6"/>
        <w:adjustRightInd w:val="0"/>
        <w:snapToGrid w:val="0"/>
        <w:spacing w:line="580" w:lineRule="exact"/>
        <w:rPr>
          <w:rFonts w:ascii="Times New Roman" w:eastAsia="仿宋_GB2312" w:hAnsi="Times New Roman"/>
          <w:snapToGrid w:val="0"/>
          <w:kern w:val="0"/>
          <w:sz w:val="32"/>
          <w:szCs w:val="32"/>
        </w:rPr>
      </w:pPr>
    </w:p>
    <w:p w:rsidR="008725C8" w:rsidRDefault="00411075" w:rsidP="00F43F23">
      <w:pPr>
        <w:pStyle w:val="a6"/>
        <w:adjustRightInd w:val="0"/>
        <w:snapToGrid w:val="0"/>
        <w:spacing w:line="580" w:lineRule="exact"/>
        <w:rPr>
          <w:rFonts w:ascii="Times New Roman" w:eastAsia="仿宋_GB2312" w:hAnsi="Times New Roman"/>
          <w:snapToGrid w:val="0"/>
          <w:kern w:val="0"/>
          <w:sz w:val="32"/>
          <w:szCs w:val="32"/>
        </w:rPr>
      </w:pPr>
      <w:r w:rsidRPr="008F0699">
        <w:rPr>
          <w:rFonts w:ascii="Times New Roman" w:eastAsia="仿宋_GB2312" w:hAnsi="Times New Roman"/>
          <w:snapToGrid w:val="0"/>
          <w:kern w:val="0"/>
          <w:sz w:val="32"/>
          <w:szCs w:val="32"/>
        </w:rPr>
        <w:t>各街道办事处、地区办事处（乡政府），区政府各委、办、局，各区属机构：</w:t>
      </w:r>
    </w:p>
    <w:p w:rsidR="00D833E9" w:rsidRDefault="00D833E9" w:rsidP="00F43F23">
      <w:pPr>
        <w:pStyle w:val="a6"/>
        <w:adjustRightInd w:val="0"/>
        <w:snapToGrid w:val="0"/>
        <w:spacing w:line="580" w:lineRule="exact"/>
        <w:ind w:firstLine="630"/>
        <w:rPr>
          <w:rFonts w:ascii="仿宋_GB2312" w:eastAsia="仿宋_GB2312"/>
          <w:snapToGrid w:val="0"/>
          <w:kern w:val="0"/>
          <w:sz w:val="32"/>
          <w:szCs w:val="32"/>
        </w:rPr>
      </w:pPr>
      <w:r w:rsidRPr="00D833E9">
        <w:rPr>
          <w:rFonts w:ascii="仿宋_GB2312" w:eastAsia="仿宋_GB2312" w:hAnsi="Times New Roman"/>
          <w:snapToGrid w:val="0"/>
          <w:kern w:val="0"/>
          <w:sz w:val="32"/>
          <w:szCs w:val="32"/>
        </w:rPr>
        <w:t>为全面落实《北京市水污染防治工作方案201</w:t>
      </w:r>
      <w:r w:rsidRPr="00D833E9">
        <w:rPr>
          <w:rFonts w:ascii="仿宋_GB2312" w:eastAsia="仿宋_GB2312" w:hAnsi="Times New Roman" w:hint="eastAsia"/>
          <w:snapToGrid w:val="0"/>
          <w:kern w:val="0"/>
          <w:sz w:val="32"/>
          <w:szCs w:val="32"/>
        </w:rPr>
        <w:t>8</w:t>
      </w:r>
      <w:r w:rsidRPr="00D833E9">
        <w:rPr>
          <w:rFonts w:ascii="仿宋_GB2312" w:eastAsia="仿宋_GB2312" w:hAnsi="Times New Roman"/>
          <w:snapToGrid w:val="0"/>
          <w:kern w:val="0"/>
          <w:sz w:val="32"/>
          <w:szCs w:val="32"/>
        </w:rPr>
        <w:t>年重点任务分解》</w:t>
      </w:r>
      <w:r w:rsidRPr="00D833E9">
        <w:rPr>
          <w:rFonts w:ascii="仿宋_GB2312" w:eastAsia="仿宋_GB2312" w:hAnsi="Times New Roman" w:hint="eastAsia"/>
          <w:snapToGrid w:val="0"/>
          <w:kern w:val="0"/>
          <w:sz w:val="32"/>
          <w:szCs w:val="32"/>
        </w:rPr>
        <w:t>和《朝阳区水污染防治工作方案》</w:t>
      </w:r>
      <w:r w:rsidRPr="00D833E9">
        <w:rPr>
          <w:rFonts w:ascii="仿宋_GB2312" w:eastAsia="仿宋_GB2312" w:hAnsi="Times New Roman"/>
          <w:snapToGrid w:val="0"/>
          <w:kern w:val="0"/>
          <w:sz w:val="32"/>
          <w:szCs w:val="32"/>
        </w:rPr>
        <w:t>，切实做好</w:t>
      </w:r>
      <w:r w:rsidRPr="00D833E9">
        <w:rPr>
          <w:rFonts w:ascii="仿宋_GB2312" w:eastAsia="仿宋_GB2312" w:hAnsi="Times New Roman" w:hint="eastAsia"/>
          <w:snapToGrid w:val="0"/>
          <w:kern w:val="0"/>
          <w:sz w:val="32"/>
          <w:szCs w:val="32"/>
        </w:rPr>
        <w:t>我</w:t>
      </w:r>
      <w:r w:rsidRPr="00D833E9">
        <w:rPr>
          <w:rFonts w:ascii="仿宋_GB2312" w:eastAsia="仿宋_GB2312" w:hAnsi="Times New Roman"/>
          <w:snapToGrid w:val="0"/>
          <w:kern w:val="0"/>
          <w:sz w:val="32"/>
          <w:szCs w:val="32"/>
        </w:rPr>
        <w:t>区201</w:t>
      </w:r>
      <w:r w:rsidRPr="00D833E9">
        <w:rPr>
          <w:rFonts w:ascii="仿宋_GB2312" w:eastAsia="仿宋_GB2312" w:hAnsi="Times New Roman" w:hint="eastAsia"/>
          <w:snapToGrid w:val="0"/>
          <w:kern w:val="0"/>
          <w:sz w:val="32"/>
          <w:szCs w:val="32"/>
        </w:rPr>
        <w:t>8</w:t>
      </w:r>
      <w:r w:rsidRPr="00D833E9">
        <w:rPr>
          <w:rFonts w:ascii="仿宋_GB2312" w:eastAsia="仿宋_GB2312" w:hAnsi="Times New Roman"/>
          <w:snapToGrid w:val="0"/>
          <w:kern w:val="0"/>
          <w:sz w:val="32"/>
          <w:szCs w:val="32"/>
        </w:rPr>
        <w:t>年水污染防治工作，</w:t>
      </w:r>
      <w:r w:rsidRPr="00D833E9">
        <w:rPr>
          <w:rFonts w:ascii="仿宋_GB2312" w:eastAsia="仿宋_GB2312" w:hAnsi="Times New Roman" w:hint="eastAsia"/>
          <w:snapToGrid w:val="0"/>
          <w:kern w:val="0"/>
          <w:sz w:val="32"/>
          <w:szCs w:val="32"/>
        </w:rPr>
        <w:t>加快改善我区水环境质量，</w:t>
      </w:r>
      <w:r w:rsidR="00E07095">
        <w:rPr>
          <w:rFonts w:eastAsia="仿宋_GB2312"/>
          <w:snapToGrid w:val="0"/>
          <w:kern w:val="0"/>
          <w:sz w:val="32"/>
          <w:szCs w:val="32"/>
        </w:rPr>
        <w:t>经</w:t>
      </w:r>
      <w:r w:rsidR="00E07095" w:rsidRPr="008F0699">
        <w:rPr>
          <w:rFonts w:eastAsia="仿宋_GB2312"/>
          <w:snapToGrid w:val="0"/>
          <w:kern w:val="0"/>
          <w:sz w:val="32"/>
          <w:szCs w:val="32"/>
        </w:rPr>
        <w:t>区政府同意</w:t>
      </w:r>
      <w:r w:rsidR="00E07095">
        <w:rPr>
          <w:rFonts w:eastAsia="仿宋_GB2312" w:hint="eastAsia"/>
          <w:snapToGrid w:val="0"/>
          <w:kern w:val="0"/>
          <w:sz w:val="32"/>
          <w:szCs w:val="32"/>
        </w:rPr>
        <w:t>，</w:t>
      </w:r>
      <w:r w:rsidR="00E07095">
        <w:rPr>
          <w:rFonts w:eastAsia="仿宋_GB2312"/>
          <w:snapToGrid w:val="0"/>
          <w:kern w:val="0"/>
          <w:sz w:val="32"/>
          <w:szCs w:val="32"/>
        </w:rPr>
        <w:t>现</w:t>
      </w:r>
      <w:r>
        <w:rPr>
          <w:rFonts w:eastAsia="仿宋_GB2312"/>
          <w:snapToGrid w:val="0"/>
          <w:kern w:val="0"/>
          <w:sz w:val="32"/>
          <w:szCs w:val="32"/>
        </w:rPr>
        <w:t>将</w:t>
      </w:r>
      <w:r w:rsidRPr="00D833E9">
        <w:rPr>
          <w:rFonts w:ascii="仿宋_GB2312" w:eastAsia="仿宋_GB2312" w:hAnsi="Times New Roman" w:hint="eastAsia"/>
          <w:snapToGrid w:val="0"/>
          <w:kern w:val="0"/>
          <w:sz w:val="32"/>
          <w:szCs w:val="32"/>
        </w:rPr>
        <w:t>《</w:t>
      </w:r>
      <w:r w:rsidRPr="002C6E70">
        <w:rPr>
          <w:rFonts w:ascii="仿宋_GB2312" w:eastAsia="仿宋_GB2312" w:hAnsi="Times New Roman" w:hint="eastAsia"/>
          <w:snapToGrid w:val="0"/>
          <w:kern w:val="0"/>
          <w:sz w:val="32"/>
          <w:szCs w:val="32"/>
        </w:rPr>
        <w:t>朝阳区水污染防治工作方案2018年重点任务分解</w:t>
      </w:r>
      <w:r w:rsidRPr="002C6E70">
        <w:rPr>
          <w:rFonts w:ascii="仿宋_GB2312" w:eastAsia="仿宋_GB2312" w:hint="eastAsia"/>
          <w:snapToGrid w:val="0"/>
          <w:kern w:val="0"/>
          <w:sz w:val="32"/>
          <w:szCs w:val="32"/>
        </w:rPr>
        <w:t>》</w:t>
      </w:r>
      <w:r w:rsidR="006D3BCF" w:rsidRPr="008F0699">
        <w:rPr>
          <w:rFonts w:eastAsia="仿宋_GB2312" w:hint="eastAsia"/>
          <w:snapToGrid w:val="0"/>
          <w:kern w:val="0"/>
          <w:sz w:val="32"/>
          <w:szCs w:val="32"/>
        </w:rPr>
        <w:t>印发</w:t>
      </w:r>
      <w:r w:rsidR="00F63AF8" w:rsidRPr="008F0699">
        <w:rPr>
          <w:rFonts w:eastAsia="仿宋_GB2312" w:hint="eastAsia"/>
          <w:snapToGrid w:val="0"/>
          <w:kern w:val="0"/>
          <w:sz w:val="32"/>
          <w:szCs w:val="32"/>
        </w:rPr>
        <w:t>给你们</w:t>
      </w:r>
      <w:r w:rsidR="00F63AF8" w:rsidRPr="00D833E9">
        <w:rPr>
          <w:rFonts w:ascii="仿宋_GB2312" w:eastAsia="仿宋_GB2312" w:hint="eastAsia"/>
          <w:snapToGrid w:val="0"/>
          <w:kern w:val="0"/>
          <w:sz w:val="32"/>
          <w:szCs w:val="32"/>
        </w:rPr>
        <w:t>，</w:t>
      </w:r>
      <w:r w:rsidRPr="00D833E9">
        <w:rPr>
          <w:rFonts w:ascii="仿宋_GB2312" w:eastAsia="仿宋_GB2312"/>
          <w:snapToGrid w:val="0"/>
          <w:kern w:val="0"/>
          <w:sz w:val="32"/>
          <w:szCs w:val="32"/>
        </w:rPr>
        <w:t>并</w:t>
      </w:r>
      <w:r w:rsidRPr="00D833E9">
        <w:rPr>
          <w:rFonts w:ascii="仿宋_GB2312" w:eastAsia="仿宋_GB2312" w:hint="eastAsia"/>
          <w:snapToGrid w:val="0"/>
          <w:kern w:val="0"/>
          <w:sz w:val="32"/>
          <w:szCs w:val="32"/>
        </w:rPr>
        <w:t>就</w:t>
      </w:r>
      <w:r w:rsidRPr="00D833E9">
        <w:rPr>
          <w:rFonts w:ascii="仿宋_GB2312" w:eastAsia="仿宋_GB2312"/>
          <w:snapToGrid w:val="0"/>
          <w:kern w:val="0"/>
          <w:sz w:val="32"/>
          <w:szCs w:val="32"/>
        </w:rPr>
        <w:t>有关事项通知如下：</w:t>
      </w:r>
    </w:p>
    <w:p w:rsidR="004A119A" w:rsidRPr="004A119A" w:rsidRDefault="004A119A" w:rsidP="00F43F23">
      <w:pPr>
        <w:tabs>
          <w:tab w:val="left" w:pos="3960"/>
          <w:tab w:val="left" w:pos="6480"/>
        </w:tabs>
        <w:spacing w:line="580" w:lineRule="exact"/>
        <w:ind w:firstLine="630"/>
        <w:rPr>
          <w:rFonts w:ascii="仿宋_GB2312" w:eastAsia="仿宋_GB2312"/>
          <w:snapToGrid w:val="0"/>
          <w:kern w:val="0"/>
          <w:sz w:val="32"/>
          <w:szCs w:val="32"/>
        </w:rPr>
      </w:pPr>
      <w:r w:rsidRPr="004A119A">
        <w:rPr>
          <w:rFonts w:ascii="仿宋_GB2312" w:eastAsia="仿宋_GB2312" w:hint="eastAsia"/>
          <w:snapToGrid w:val="0"/>
          <w:kern w:val="0"/>
          <w:sz w:val="32"/>
          <w:szCs w:val="32"/>
        </w:rPr>
        <w:t>一</w:t>
      </w:r>
      <w:r w:rsidRPr="004A119A">
        <w:rPr>
          <w:rFonts w:ascii="仿宋_GB2312" w:eastAsia="仿宋_GB2312"/>
          <w:snapToGrid w:val="0"/>
          <w:kern w:val="0"/>
          <w:sz w:val="32"/>
          <w:szCs w:val="32"/>
        </w:rPr>
        <w:t>、</w:t>
      </w:r>
      <w:r w:rsidRPr="004A119A">
        <w:rPr>
          <w:rFonts w:ascii="仿宋_GB2312" w:eastAsia="仿宋_GB2312" w:hint="eastAsia"/>
          <w:snapToGrid w:val="0"/>
          <w:kern w:val="0"/>
          <w:sz w:val="32"/>
          <w:szCs w:val="32"/>
        </w:rPr>
        <w:t>坚决完成年度目标任务。各单位要深入学习贯彻习近平生态文明思想，牢固树立以人民为中心的发展思想，自觉践行绿水青山就是金山银山的理念，多措并举、标本兼治，全力以赴、攻坚克难，确保实现清河下段沙子营断面达到Ⅴ类，持续改善通惠河下段新八里桥、坝河下段沙窝、亮马河南岗子七棵树、通惠河上段高碑店断面水质。</w:t>
      </w:r>
    </w:p>
    <w:p w:rsidR="004A119A" w:rsidRPr="004A119A" w:rsidRDefault="004A119A" w:rsidP="00F43F23">
      <w:pPr>
        <w:tabs>
          <w:tab w:val="left" w:pos="3960"/>
          <w:tab w:val="left" w:pos="6480"/>
        </w:tabs>
        <w:spacing w:line="580" w:lineRule="exact"/>
        <w:ind w:firstLine="630"/>
        <w:rPr>
          <w:rFonts w:ascii="仿宋_GB2312" w:eastAsia="仿宋_GB2312"/>
          <w:snapToGrid w:val="0"/>
          <w:kern w:val="0"/>
          <w:sz w:val="32"/>
          <w:szCs w:val="32"/>
        </w:rPr>
      </w:pPr>
      <w:r w:rsidRPr="004A119A">
        <w:rPr>
          <w:rFonts w:ascii="仿宋_GB2312" w:eastAsia="仿宋_GB2312" w:hint="eastAsia"/>
          <w:snapToGrid w:val="0"/>
          <w:kern w:val="0"/>
          <w:sz w:val="32"/>
          <w:szCs w:val="32"/>
        </w:rPr>
        <w:t>二</w:t>
      </w:r>
      <w:r w:rsidRPr="004A119A">
        <w:rPr>
          <w:rFonts w:ascii="仿宋_GB2312" w:eastAsia="仿宋_GB2312"/>
          <w:snapToGrid w:val="0"/>
          <w:kern w:val="0"/>
          <w:sz w:val="32"/>
          <w:szCs w:val="32"/>
        </w:rPr>
        <w:t>、</w:t>
      </w:r>
      <w:r w:rsidRPr="004A119A">
        <w:rPr>
          <w:rFonts w:ascii="仿宋_GB2312" w:eastAsia="仿宋_GB2312" w:hint="eastAsia"/>
          <w:snapToGrid w:val="0"/>
          <w:kern w:val="0"/>
          <w:sz w:val="32"/>
          <w:szCs w:val="32"/>
        </w:rPr>
        <w:t>严格落实水污染防治责任。</w:t>
      </w:r>
      <w:r w:rsidRPr="004A119A">
        <w:rPr>
          <w:rFonts w:ascii="仿宋_GB2312" w:eastAsia="仿宋_GB2312"/>
          <w:snapToGrid w:val="0"/>
          <w:kern w:val="0"/>
          <w:sz w:val="32"/>
          <w:szCs w:val="32"/>
        </w:rPr>
        <w:t>各单位要严格</w:t>
      </w:r>
      <w:r w:rsidRPr="004A119A">
        <w:rPr>
          <w:rFonts w:ascii="仿宋_GB2312" w:eastAsia="仿宋_GB2312" w:hint="eastAsia"/>
          <w:snapToGrid w:val="0"/>
          <w:kern w:val="0"/>
          <w:sz w:val="32"/>
          <w:szCs w:val="32"/>
        </w:rPr>
        <w:t>按照“党政同责、一岗双责”</w:t>
      </w:r>
      <w:r w:rsidRPr="004A119A">
        <w:rPr>
          <w:rFonts w:ascii="仿宋_GB2312" w:eastAsia="仿宋_GB2312"/>
          <w:snapToGrid w:val="0"/>
          <w:kern w:val="0"/>
          <w:sz w:val="32"/>
          <w:szCs w:val="32"/>
        </w:rPr>
        <w:t>要求，</w:t>
      </w:r>
      <w:r w:rsidRPr="004A119A">
        <w:rPr>
          <w:rFonts w:ascii="仿宋_GB2312" w:eastAsia="仿宋_GB2312" w:hint="eastAsia"/>
          <w:snapToGrid w:val="0"/>
          <w:kern w:val="0"/>
          <w:sz w:val="32"/>
          <w:szCs w:val="32"/>
        </w:rPr>
        <w:t>切实真正负起属地和行业责任，严守水环</w:t>
      </w:r>
      <w:r w:rsidRPr="004A119A">
        <w:rPr>
          <w:rFonts w:ascii="仿宋_GB2312" w:eastAsia="仿宋_GB2312" w:hint="eastAsia"/>
          <w:snapToGrid w:val="0"/>
          <w:kern w:val="0"/>
          <w:sz w:val="32"/>
          <w:szCs w:val="32"/>
        </w:rPr>
        <w:lastRenderedPageBreak/>
        <w:t>境质量“只能更好、不能变坏”的底线，</w:t>
      </w:r>
      <w:r w:rsidRPr="004A119A">
        <w:rPr>
          <w:rFonts w:ascii="仿宋_GB2312" w:eastAsia="仿宋_GB2312"/>
          <w:snapToGrid w:val="0"/>
          <w:kern w:val="0"/>
          <w:sz w:val="32"/>
          <w:szCs w:val="32"/>
        </w:rPr>
        <w:t>结合本单位实际，针对各项</w:t>
      </w:r>
      <w:r w:rsidRPr="004A119A">
        <w:rPr>
          <w:rFonts w:ascii="仿宋_GB2312" w:eastAsia="仿宋_GB2312" w:hint="eastAsia"/>
          <w:snapToGrid w:val="0"/>
          <w:kern w:val="0"/>
          <w:sz w:val="32"/>
          <w:szCs w:val="32"/>
        </w:rPr>
        <w:t>法定职责和工作</w:t>
      </w:r>
      <w:r w:rsidRPr="004A119A">
        <w:rPr>
          <w:rFonts w:ascii="仿宋_GB2312" w:eastAsia="仿宋_GB2312"/>
          <w:snapToGrid w:val="0"/>
          <w:kern w:val="0"/>
          <w:sz w:val="32"/>
          <w:szCs w:val="32"/>
        </w:rPr>
        <w:t>任务，明确</w:t>
      </w:r>
      <w:r w:rsidRPr="004A119A">
        <w:rPr>
          <w:rFonts w:ascii="仿宋_GB2312" w:eastAsia="仿宋_GB2312" w:hint="eastAsia"/>
          <w:snapToGrid w:val="0"/>
          <w:kern w:val="0"/>
          <w:sz w:val="32"/>
          <w:szCs w:val="32"/>
        </w:rPr>
        <w:t>责任</w:t>
      </w:r>
      <w:r w:rsidRPr="004A119A">
        <w:rPr>
          <w:rFonts w:ascii="仿宋_GB2312" w:eastAsia="仿宋_GB2312"/>
          <w:snapToGrid w:val="0"/>
          <w:kern w:val="0"/>
          <w:sz w:val="32"/>
          <w:szCs w:val="32"/>
        </w:rPr>
        <w:t>分工和完成时限，</w:t>
      </w:r>
      <w:r w:rsidRPr="004A119A">
        <w:rPr>
          <w:rFonts w:ascii="仿宋_GB2312" w:eastAsia="仿宋_GB2312" w:hint="eastAsia"/>
          <w:snapToGrid w:val="0"/>
          <w:kern w:val="0"/>
          <w:sz w:val="32"/>
          <w:szCs w:val="32"/>
        </w:rPr>
        <w:t>细化工作内容和工作措施，</w:t>
      </w:r>
      <w:r w:rsidRPr="004A119A">
        <w:rPr>
          <w:rFonts w:ascii="仿宋_GB2312" w:eastAsia="仿宋_GB2312"/>
          <w:snapToGrid w:val="0"/>
          <w:kern w:val="0"/>
          <w:sz w:val="32"/>
          <w:szCs w:val="32"/>
        </w:rPr>
        <w:t>确保</w:t>
      </w:r>
      <w:r w:rsidRPr="004A119A">
        <w:rPr>
          <w:rFonts w:ascii="仿宋_GB2312" w:eastAsia="仿宋_GB2312" w:hint="eastAsia"/>
          <w:snapToGrid w:val="0"/>
          <w:kern w:val="0"/>
          <w:sz w:val="32"/>
          <w:szCs w:val="32"/>
        </w:rPr>
        <w:t>各项工作落实到位，取得实效。</w:t>
      </w:r>
    </w:p>
    <w:p w:rsidR="0014196F" w:rsidRPr="004A119A" w:rsidRDefault="004A119A" w:rsidP="00F43F23">
      <w:pPr>
        <w:pStyle w:val="a6"/>
        <w:adjustRightInd w:val="0"/>
        <w:snapToGrid w:val="0"/>
        <w:spacing w:line="580" w:lineRule="exact"/>
        <w:ind w:firstLine="630"/>
        <w:rPr>
          <w:rFonts w:ascii="仿宋_GB2312" w:eastAsia="仿宋_GB2312" w:hAnsi="Times New Roman"/>
          <w:snapToGrid w:val="0"/>
          <w:kern w:val="0"/>
          <w:sz w:val="32"/>
          <w:szCs w:val="32"/>
        </w:rPr>
      </w:pPr>
      <w:r w:rsidRPr="004A119A">
        <w:rPr>
          <w:rFonts w:ascii="仿宋_GB2312" w:eastAsia="仿宋_GB2312" w:hAnsi="Times New Roman"/>
          <w:snapToGrid w:val="0"/>
          <w:kern w:val="0"/>
          <w:sz w:val="32"/>
          <w:szCs w:val="32"/>
        </w:rPr>
        <w:t>三、</w:t>
      </w:r>
      <w:r w:rsidRPr="004A119A">
        <w:rPr>
          <w:rFonts w:ascii="仿宋_GB2312" w:eastAsia="仿宋_GB2312" w:hAnsi="Times New Roman" w:hint="eastAsia"/>
          <w:snapToGrid w:val="0"/>
          <w:kern w:val="0"/>
          <w:sz w:val="32"/>
          <w:szCs w:val="32"/>
        </w:rPr>
        <w:t>严肃</w:t>
      </w:r>
      <w:r w:rsidR="001A3FE4">
        <w:rPr>
          <w:rFonts w:ascii="仿宋_GB2312" w:eastAsia="仿宋_GB2312" w:hAnsi="Times New Roman" w:hint="eastAsia"/>
          <w:snapToGrid w:val="0"/>
          <w:kern w:val="0"/>
          <w:sz w:val="32"/>
          <w:szCs w:val="32"/>
        </w:rPr>
        <w:t>督察</w:t>
      </w:r>
      <w:r w:rsidRPr="004A119A">
        <w:rPr>
          <w:rFonts w:ascii="仿宋_GB2312" w:eastAsia="仿宋_GB2312" w:hAnsi="Times New Roman"/>
          <w:snapToGrid w:val="0"/>
          <w:kern w:val="0"/>
          <w:sz w:val="32"/>
          <w:szCs w:val="32"/>
        </w:rPr>
        <w:t>考核</w:t>
      </w:r>
      <w:r w:rsidRPr="004A119A">
        <w:rPr>
          <w:rFonts w:ascii="仿宋_GB2312" w:eastAsia="仿宋_GB2312" w:hAnsi="Times New Roman" w:hint="eastAsia"/>
          <w:snapToGrid w:val="0"/>
          <w:kern w:val="0"/>
          <w:sz w:val="32"/>
          <w:szCs w:val="32"/>
        </w:rPr>
        <w:t>问责。严格开展水环境质量目标完成情况和水污染防治重点任务完成情况</w:t>
      </w:r>
      <w:r w:rsidR="00A40414">
        <w:rPr>
          <w:rFonts w:ascii="仿宋_GB2312" w:eastAsia="仿宋_GB2312" w:hAnsi="Times New Roman" w:hint="eastAsia"/>
          <w:snapToGrid w:val="0"/>
          <w:kern w:val="0"/>
          <w:sz w:val="32"/>
          <w:szCs w:val="32"/>
        </w:rPr>
        <w:t>督察</w:t>
      </w:r>
      <w:r w:rsidRPr="004A119A">
        <w:rPr>
          <w:rFonts w:ascii="仿宋_GB2312" w:eastAsia="仿宋_GB2312" w:hAnsi="Times New Roman" w:hint="eastAsia"/>
          <w:snapToGrid w:val="0"/>
          <w:kern w:val="0"/>
          <w:sz w:val="32"/>
          <w:szCs w:val="32"/>
        </w:rPr>
        <w:t>考核，考核结果将</w:t>
      </w:r>
      <w:r w:rsidR="0017541E">
        <w:rPr>
          <w:rFonts w:ascii="仿宋_GB2312" w:eastAsia="仿宋_GB2312" w:hAnsi="Times New Roman" w:hint="eastAsia"/>
          <w:snapToGrid w:val="0"/>
          <w:kern w:val="0"/>
          <w:sz w:val="32"/>
          <w:szCs w:val="32"/>
        </w:rPr>
        <w:t>作为</w:t>
      </w:r>
      <w:r w:rsidRPr="004A119A">
        <w:rPr>
          <w:rFonts w:ascii="仿宋_GB2312" w:eastAsia="仿宋_GB2312" w:hAnsi="Times New Roman" w:hint="eastAsia"/>
          <w:snapToGrid w:val="0"/>
          <w:kern w:val="0"/>
          <w:sz w:val="32"/>
          <w:szCs w:val="32"/>
        </w:rPr>
        <w:t>对</w:t>
      </w:r>
      <w:r w:rsidRPr="004A119A">
        <w:rPr>
          <w:rFonts w:ascii="仿宋_GB2312" w:eastAsia="仿宋_GB2312" w:hAnsi="Times New Roman"/>
          <w:snapToGrid w:val="0"/>
          <w:kern w:val="0"/>
          <w:sz w:val="32"/>
          <w:szCs w:val="32"/>
        </w:rPr>
        <w:t>处级领导班子</w:t>
      </w:r>
      <w:r w:rsidRPr="004A119A">
        <w:rPr>
          <w:rFonts w:ascii="仿宋_GB2312" w:eastAsia="仿宋_GB2312" w:hAnsi="Times New Roman" w:hint="eastAsia"/>
          <w:snapToGrid w:val="0"/>
          <w:kern w:val="0"/>
          <w:sz w:val="32"/>
          <w:szCs w:val="32"/>
        </w:rPr>
        <w:t>综合考核评价的重要依据</w:t>
      </w:r>
      <w:r w:rsidR="0017541E">
        <w:rPr>
          <w:rFonts w:ascii="仿宋_GB2312" w:eastAsia="仿宋_GB2312" w:hAnsi="Times New Roman" w:hint="eastAsia"/>
          <w:snapToGrid w:val="0"/>
          <w:kern w:val="0"/>
          <w:sz w:val="32"/>
          <w:szCs w:val="32"/>
        </w:rPr>
        <w:t>和</w:t>
      </w:r>
      <w:r w:rsidRPr="004A119A">
        <w:rPr>
          <w:rFonts w:ascii="仿宋_GB2312" w:eastAsia="仿宋_GB2312" w:hAnsi="Times New Roman"/>
          <w:snapToGrid w:val="0"/>
          <w:kern w:val="0"/>
          <w:sz w:val="32"/>
          <w:szCs w:val="32"/>
        </w:rPr>
        <w:t>政府绩效</w:t>
      </w:r>
      <w:r w:rsidR="0017541E">
        <w:rPr>
          <w:rFonts w:ascii="仿宋_GB2312" w:eastAsia="仿宋_GB2312" w:hAnsi="Times New Roman" w:hint="eastAsia"/>
          <w:snapToGrid w:val="0"/>
          <w:kern w:val="0"/>
          <w:sz w:val="32"/>
          <w:szCs w:val="32"/>
        </w:rPr>
        <w:t>考评</w:t>
      </w:r>
      <w:r w:rsidRPr="004A119A">
        <w:rPr>
          <w:rFonts w:ascii="仿宋_GB2312" w:eastAsia="仿宋_GB2312" w:hAnsi="Times New Roman"/>
          <w:snapToGrid w:val="0"/>
          <w:kern w:val="0"/>
          <w:sz w:val="32"/>
          <w:szCs w:val="32"/>
        </w:rPr>
        <w:t>环境保护工作</w:t>
      </w:r>
      <w:r w:rsidRPr="004A119A">
        <w:rPr>
          <w:rFonts w:ascii="仿宋_GB2312" w:eastAsia="仿宋_GB2312" w:hAnsi="Times New Roman" w:hint="eastAsia"/>
          <w:snapToGrid w:val="0"/>
          <w:kern w:val="0"/>
          <w:sz w:val="32"/>
          <w:szCs w:val="32"/>
        </w:rPr>
        <w:t>的重要</w:t>
      </w:r>
      <w:r w:rsidRPr="004A119A">
        <w:rPr>
          <w:rFonts w:ascii="仿宋_GB2312" w:eastAsia="仿宋_GB2312" w:hAnsi="Times New Roman"/>
          <w:snapToGrid w:val="0"/>
          <w:kern w:val="0"/>
          <w:sz w:val="32"/>
          <w:szCs w:val="32"/>
        </w:rPr>
        <w:t>内容</w:t>
      </w:r>
      <w:r w:rsidRPr="004A119A">
        <w:rPr>
          <w:rFonts w:ascii="仿宋_GB2312" w:eastAsia="仿宋_GB2312" w:hAnsi="Times New Roman" w:hint="eastAsia"/>
          <w:snapToGrid w:val="0"/>
          <w:kern w:val="0"/>
          <w:sz w:val="32"/>
          <w:szCs w:val="32"/>
        </w:rPr>
        <w:t>。对因工作不力、行政效率低下、履职缺位等导致未完成目标任务的，严格依纪依法追究责任。</w:t>
      </w:r>
    </w:p>
    <w:p w:rsidR="004F4D32" w:rsidRDefault="004F4D32" w:rsidP="00F43F23">
      <w:pPr>
        <w:pStyle w:val="a6"/>
        <w:adjustRightInd w:val="0"/>
        <w:snapToGrid w:val="0"/>
        <w:spacing w:line="580" w:lineRule="exact"/>
        <w:ind w:firstLine="630"/>
        <w:rPr>
          <w:rFonts w:eastAsia="仿宋_GB2312"/>
          <w:snapToGrid w:val="0"/>
          <w:kern w:val="0"/>
          <w:sz w:val="32"/>
          <w:szCs w:val="32"/>
        </w:rPr>
      </w:pPr>
    </w:p>
    <w:p w:rsidR="004F4D32" w:rsidRDefault="004F4D32" w:rsidP="00F43F23">
      <w:pPr>
        <w:pStyle w:val="a6"/>
        <w:adjustRightInd w:val="0"/>
        <w:snapToGrid w:val="0"/>
        <w:spacing w:line="580" w:lineRule="exact"/>
        <w:ind w:firstLine="630"/>
        <w:rPr>
          <w:rFonts w:eastAsia="仿宋_GB2312"/>
          <w:snapToGrid w:val="0"/>
          <w:kern w:val="0"/>
          <w:sz w:val="32"/>
          <w:szCs w:val="32"/>
        </w:rPr>
      </w:pPr>
    </w:p>
    <w:p w:rsidR="004F4D32" w:rsidRDefault="004F4D32" w:rsidP="00F43F23">
      <w:pPr>
        <w:pStyle w:val="a6"/>
        <w:adjustRightInd w:val="0"/>
        <w:snapToGrid w:val="0"/>
        <w:spacing w:line="580" w:lineRule="exact"/>
        <w:ind w:firstLine="630"/>
        <w:rPr>
          <w:rFonts w:eastAsia="仿宋_GB2312"/>
          <w:snapToGrid w:val="0"/>
          <w:kern w:val="0"/>
          <w:sz w:val="32"/>
          <w:szCs w:val="32"/>
        </w:rPr>
      </w:pPr>
    </w:p>
    <w:p w:rsidR="004F4D32" w:rsidRDefault="004F4D32" w:rsidP="00F43F23">
      <w:pPr>
        <w:pStyle w:val="a6"/>
        <w:adjustRightInd w:val="0"/>
        <w:snapToGrid w:val="0"/>
        <w:spacing w:line="580" w:lineRule="exact"/>
        <w:ind w:firstLineChars="1000" w:firstLine="4259"/>
        <w:rPr>
          <w:rFonts w:eastAsia="仿宋_GB2312"/>
          <w:snapToGrid w:val="0"/>
          <w:kern w:val="0"/>
          <w:sz w:val="32"/>
          <w:szCs w:val="32"/>
        </w:rPr>
      </w:pPr>
      <w:r>
        <w:rPr>
          <w:rFonts w:eastAsia="仿宋_GB2312" w:hint="eastAsia"/>
          <w:snapToGrid w:val="0"/>
          <w:kern w:val="0"/>
          <w:sz w:val="32"/>
          <w:szCs w:val="32"/>
        </w:rPr>
        <w:t>北京市朝阳区人民政府办公室</w:t>
      </w:r>
    </w:p>
    <w:p w:rsidR="004F4D32" w:rsidRDefault="004F4D32" w:rsidP="00F43F23">
      <w:pPr>
        <w:spacing w:line="580" w:lineRule="exact"/>
        <w:ind w:rightChars="388" w:right="1226" w:firstLine="645"/>
        <w:jc w:val="center"/>
        <w:rPr>
          <w:rFonts w:eastAsia="仿宋_GB2312"/>
          <w:snapToGrid w:val="0"/>
          <w:kern w:val="0"/>
          <w:sz w:val="32"/>
          <w:szCs w:val="32"/>
        </w:rPr>
      </w:pPr>
      <w:r>
        <w:rPr>
          <w:rFonts w:eastAsia="仿宋_GB2312" w:hint="eastAsia"/>
          <w:snapToGrid w:val="0"/>
          <w:kern w:val="0"/>
          <w:sz w:val="32"/>
          <w:szCs w:val="32"/>
        </w:rPr>
        <w:t xml:space="preserve">                       </w:t>
      </w:r>
      <w:r>
        <w:rPr>
          <w:rFonts w:ascii="仿宋_GB2312" w:eastAsia="仿宋_GB2312" w:hint="eastAsia"/>
          <w:snapToGrid w:val="0"/>
          <w:kern w:val="0"/>
          <w:sz w:val="32"/>
          <w:szCs w:val="32"/>
        </w:rPr>
        <w:t xml:space="preserve">    </w:t>
      </w:r>
      <w:r w:rsidRPr="00BE631A">
        <w:rPr>
          <w:rFonts w:ascii="仿宋_GB2312" w:eastAsia="仿宋_GB2312" w:hint="eastAsia"/>
          <w:snapToGrid w:val="0"/>
          <w:kern w:val="0"/>
          <w:sz w:val="32"/>
          <w:szCs w:val="32"/>
        </w:rPr>
        <w:t>201</w:t>
      </w:r>
      <w:r>
        <w:rPr>
          <w:rFonts w:ascii="仿宋_GB2312" w:eastAsia="仿宋_GB2312" w:hint="eastAsia"/>
          <w:snapToGrid w:val="0"/>
          <w:kern w:val="0"/>
          <w:sz w:val="32"/>
          <w:szCs w:val="32"/>
        </w:rPr>
        <w:t>8</w:t>
      </w:r>
      <w:r w:rsidRPr="00BE631A">
        <w:rPr>
          <w:rFonts w:ascii="仿宋_GB2312" w:eastAsia="仿宋_GB2312" w:hint="eastAsia"/>
          <w:snapToGrid w:val="0"/>
          <w:kern w:val="0"/>
          <w:sz w:val="32"/>
          <w:szCs w:val="32"/>
        </w:rPr>
        <w:t>年</w:t>
      </w:r>
      <w:r>
        <w:rPr>
          <w:rFonts w:ascii="仿宋_GB2312" w:eastAsia="仿宋_GB2312" w:hint="eastAsia"/>
          <w:snapToGrid w:val="0"/>
          <w:kern w:val="0"/>
          <w:sz w:val="32"/>
          <w:szCs w:val="32"/>
        </w:rPr>
        <w:t>12</w:t>
      </w:r>
      <w:r w:rsidRPr="00BE631A">
        <w:rPr>
          <w:rFonts w:ascii="仿宋_GB2312" w:eastAsia="仿宋_GB2312" w:hint="eastAsia"/>
          <w:snapToGrid w:val="0"/>
          <w:kern w:val="0"/>
          <w:sz w:val="32"/>
          <w:szCs w:val="32"/>
        </w:rPr>
        <w:t>月</w:t>
      </w:r>
      <w:r>
        <w:rPr>
          <w:rFonts w:ascii="仿宋_GB2312" w:eastAsia="仿宋_GB2312" w:hint="eastAsia"/>
          <w:snapToGrid w:val="0"/>
          <w:kern w:val="0"/>
          <w:sz w:val="32"/>
          <w:szCs w:val="32"/>
        </w:rPr>
        <w:t>19</w:t>
      </w:r>
      <w:r w:rsidRPr="00C8183A">
        <w:rPr>
          <w:rFonts w:eastAsia="仿宋_GB2312"/>
          <w:snapToGrid w:val="0"/>
          <w:kern w:val="0"/>
          <w:sz w:val="32"/>
          <w:szCs w:val="32"/>
        </w:rPr>
        <w:t>日</w:t>
      </w:r>
    </w:p>
    <w:p w:rsidR="004F4D32" w:rsidRPr="008665E2" w:rsidRDefault="004F4D32" w:rsidP="00F43F23">
      <w:pPr>
        <w:adjustRightInd w:val="0"/>
        <w:snapToGrid w:val="0"/>
        <w:spacing w:line="580" w:lineRule="exact"/>
        <w:ind w:firstLine="630"/>
        <w:rPr>
          <w:rFonts w:eastAsia="仿宋_GB2312"/>
          <w:snapToGrid w:val="0"/>
          <w:kern w:val="0"/>
          <w:sz w:val="32"/>
          <w:szCs w:val="32"/>
        </w:rPr>
      </w:pPr>
      <w:r w:rsidRPr="008665E2">
        <w:rPr>
          <w:rFonts w:eastAsia="仿宋_GB2312" w:hint="eastAsia"/>
          <w:snapToGrid w:val="0"/>
          <w:kern w:val="0"/>
          <w:sz w:val="32"/>
          <w:szCs w:val="32"/>
        </w:rPr>
        <w:t>（此件公开发布）</w:t>
      </w:r>
    </w:p>
    <w:p w:rsidR="004F4D32" w:rsidRPr="004F4D32" w:rsidRDefault="004F4D32" w:rsidP="00344B1A">
      <w:pPr>
        <w:tabs>
          <w:tab w:val="left" w:pos="1523"/>
        </w:tabs>
        <w:adjustRightInd w:val="0"/>
        <w:snapToGrid w:val="0"/>
        <w:spacing w:line="480" w:lineRule="exact"/>
        <w:jc w:val="left"/>
        <w:rPr>
          <w:rFonts w:eastAsia="仿宋_GB2312"/>
          <w:snapToGrid w:val="0"/>
          <w:kern w:val="0"/>
          <w:sz w:val="32"/>
          <w:szCs w:val="32"/>
        </w:rPr>
        <w:sectPr w:rsidR="004F4D32" w:rsidRPr="004F4D32" w:rsidSect="004F4D32">
          <w:headerReference w:type="default" r:id="rId7"/>
          <w:footerReference w:type="default" r:id="rId8"/>
          <w:pgSz w:w="11906" w:h="16838" w:code="9"/>
          <w:pgMar w:top="2098" w:right="1474" w:bottom="1985" w:left="1588" w:header="851" w:footer="1588" w:gutter="0"/>
          <w:cols w:space="425"/>
          <w:docGrid w:type="linesAndChars" w:linePitch="312" w:charSpace="21679"/>
        </w:sectPr>
      </w:pPr>
    </w:p>
    <w:p w:rsidR="00FA584B" w:rsidRDefault="00FA584B" w:rsidP="00384111">
      <w:pPr>
        <w:spacing w:line="600" w:lineRule="exact"/>
        <w:ind w:rightChars="388" w:right="815"/>
        <w:rPr>
          <w:rFonts w:eastAsia="仿宋_GB2312"/>
          <w:snapToGrid w:val="0"/>
          <w:kern w:val="0"/>
          <w:sz w:val="32"/>
          <w:szCs w:val="32"/>
        </w:rPr>
      </w:pPr>
    </w:p>
    <w:p w:rsidR="00832AB9" w:rsidRPr="00384111" w:rsidRDefault="002A1807" w:rsidP="00384111">
      <w:pPr>
        <w:spacing w:line="540" w:lineRule="exact"/>
        <w:jc w:val="center"/>
        <w:rPr>
          <w:rFonts w:eastAsia="方正小标宋简体"/>
          <w:snapToGrid w:val="0"/>
          <w:kern w:val="0"/>
          <w:sz w:val="44"/>
          <w:szCs w:val="44"/>
        </w:rPr>
      </w:pPr>
      <w:r w:rsidRPr="0079579D">
        <w:rPr>
          <w:rFonts w:eastAsia="方正小标宋简体"/>
          <w:snapToGrid w:val="0"/>
          <w:kern w:val="0"/>
          <w:sz w:val="44"/>
          <w:szCs w:val="44"/>
        </w:rPr>
        <w:t>朝阳区水污染防治工作方案</w:t>
      </w:r>
      <w:r w:rsidRPr="0079579D">
        <w:rPr>
          <w:rFonts w:eastAsia="方正小标宋简体"/>
          <w:snapToGrid w:val="0"/>
          <w:kern w:val="0"/>
          <w:sz w:val="44"/>
          <w:szCs w:val="44"/>
        </w:rPr>
        <w:t>201</w:t>
      </w:r>
      <w:r w:rsidRPr="0079579D">
        <w:rPr>
          <w:rFonts w:eastAsia="方正小标宋简体" w:hint="eastAsia"/>
          <w:snapToGrid w:val="0"/>
          <w:kern w:val="0"/>
          <w:sz w:val="44"/>
          <w:szCs w:val="44"/>
        </w:rPr>
        <w:t>8</w:t>
      </w:r>
      <w:r w:rsidRPr="0079579D">
        <w:rPr>
          <w:rFonts w:eastAsia="方正小标宋简体"/>
          <w:snapToGrid w:val="0"/>
          <w:kern w:val="0"/>
          <w:sz w:val="44"/>
          <w:szCs w:val="44"/>
        </w:rPr>
        <w:t>年重点任务分解</w:t>
      </w:r>
    </w:p>
    <w:p w:rsidR="00832AB9" w:rsidRDefault="00832AB9" w:rsidP="00FB3CB5">
      <w:pPr>
        <w:spacing w:line="600" w:lineRule="exact"/>
        <w:ind w:rightChars="7" w:right="15"/>
        <w:jc w:val="center"/>
        <w:rPr>
          <w:rFonts w:ascii="方正小标宋简体" w:eastAsia="方正小标宋简体"/>
          <w:snapToGrid w:val="0"/>
          <w:kern w:val="0"/>
          <w:sz w:val="44"/>
          <w:szCs w:val="44"/>
        </w:rPr>
      </w:pP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724"/>
        <w:gridCol w:w="6107"/>
        <w:gridCol w:w="2298"/>
        <w:gridCol w:w="2238"/>
        <w:gridCol w:w="1447"/>
      </w:tblGrid>
      <w:tr w:rsidR="00527CC6" w:rsidTr="00E06310">
        <w:trPr>
          <w:cantSplit/>
          <w:trHeight w:val="502"/>
          <w:tblHeader/>
          <w:jc w:val="center"/>
        </w:trPr>
        <w:tc>
          <w:tcPr>
            <w:tcW w:w="1423"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rFonts w:eastAsia="黑体"/>
                <w:bCs/>
                <w:color w:val="000000"/>
                <w:kern w:val="0"/>
                <w:sz w:val="24"/>
              </w:rPr>
            </w:pPr>
            <w:r>
              <w:rPr>
                <w:rFonts w:eastAsia="黑体"/>
                <w:bCs/>
                <w:color w:val="000000"/>
                <w:kern w:val="0"/>
                <w:sz w:val="24"/>
              </w:rPr>
              <w:t>工作方案</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rFonts w:eastAsia="黑体"/>
                <w:bCs/>
                <w:color w:val="000000"/>
                <w:kern w:val="0"/>
                <w:sz w:val="24"/>
              </w:rPr>
            </w:pPr>
            <w:r>
              <w:rPr>
                <w:rFonts w:eastAsia="黑体" w:hint="eastAsia"/>
                <w:bCs/>
                <w:color w:val="000000"/>
                <w:kern w:val="0"/>
                <w:sz w:val="24"/>
              </w:rPr>
              <w:t>序号</w:t>
            </w:r>
          </w:p>
        </w:tc>
        <w:tc>
          <w:tcPr>
            <w:tcW w:w="6107"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rFonts w:eastAsia="黑体"/>
                <w:bCs/>
                <w:color w:val="000000"/>
                <w:kern w:val="0"/>
                <w:sz w:val="24"/>
              </w:rPr>
            </w:pPr>
            <w:r>
              <w:rPr>
                <w:rFonts w:eastAsia="黑体"/>
                <w:bCs/>
                <w:color w:val="000000"/>
                <w:kern w:val="0"/>
                <w:sz w:val="24"/>
              </w:rPr>
              <w:t>201</w:t>
            </w:r>
            <w:r>
              <w:rPr>
                <w:rFonts w:eastAsia="黑体" w:hint="eastAsia"/>
                <w:bCs/>
                <w:color w:val="000000"/>
                <w:kern w:val="0"/>
                <w:sz w:val="24"/>
              </w:rPr>
              <w:t>8</w:t>
            </w:r>
            <w:r>
              <w:rPr>
                <w:rFonts w:eastAsia="黑体"/>
                <w:bCs/>
                <w:color w:val="000000"/>
                <w:kern w:val="0"/>
                <w:sz w:val="24"/>
              </w:rPr>
              <w:t>年重点任务</w:t>
            </w:r>
          </w:p>
        </w:tc>
        <w:tc>
          <w:tcPr>
            <w:tcW w:w="2298" w:type="dxa"/>
            <w:tcBorders>
              <w:top w:val="single" w:sz="4" w:space="0" w:color="auto"/>
              <w:left w:val="single" w:sz="4" w:space="0" w:color="auto"/>
              <w:bottom w:val="single" w:sz="4" w:space="0" w:color="auto"/>
              <w:right w:val="single" w:sz="4" w:space="0" w:color="auto"/>
            </w:tcBorders>
            <w:vAlign w:val="center"/>
          </w:tcPr>
          <w:p w:rsidR="00527CC6" w:rsidRPr="00E06310" w:rsidRDefault="00527CC6" w:rsidP="00E32DCA">
            <w:pPr>
              <w:widowControl/>
              <w:spacing w:line="320" w:lineRule="exact"/>
              <w:jc w:val="center"/>
              <w:rPr>
                <w:rFonts w:eastAsia="黑体"/>
                <w:bCs/>
                <w:color w:val="000000"/>
                <w:kern w:val="0"/>
                <w:sz w:val="24"/>
              </w:rPr>
            </w:pPr>
            <w:r w:rsidRPr="00E06310">
              <w:rPr>
                <w:rFonts w:eastAsia="黑体"/>
                <w:bCs/>
                <w:color w:val="000000"/>
                <w:kern w:val="0"/>
                <w:sz w:val="24"/>
              </w:rPr>
              <w:t>牵头单位</w:t>
            </w:r>
          </w:p>
        </w:tc>
        <w:tc>
          <w:tcPr>
            <w:tcW w:w="2238" w:type="dxa"/>
            <w:tcBorders>
              <w:top w:val="single" w:sz="4" w:space="0" w:color="auto"/>
              <w:left w:val="single" w:sz="4" w:space="0" w:color="auto"/>
              <w:bottom w:val="single" w:sz="4" w:space="0" w:color="auto"/>
              <w:right w:val="single" w:sz="4" w:space="0" w:color="auto"/>
            </w:tcBorders>
            <w:vAlign w:val="center"/>
          </w:tcPr>
          <w:p w:rsidR="00527CC6" w:rsidRPr="00E06310" w:rsidRDefault="00527CC6" w:rsidP="00E32DCA">
            <w:pPr>
              <w:widowControl/>
              <w:spacing w:line="320" w:lineRule="exact"/>
              <w:jc w:val="center"/>
              <w:rPr>
                <w:rFonts w:eastAsia="黑体"/>
                <w:bCs/>
                <w:color w:val="000000"/>
                <w:kern w:val="0"/>
                <w:sz w:val="24"/>
              </w:rPr>
            </w:pPr>
            <w:r w:rsidRPr="00E06310">
              <w:rPr>
                <w:rFonts w:eastAsia="黑体" w:hint="eastAsia"/>
                <w:bCs/>
                <w:color w:val="000000"/>
                <w:kern w:val="0"/>
                <w:sz w:val="24"/>
              </w:rPr>
              <w:t>参加</w:t>
            </w:r>
            <w:r w:rsidRPr="00E06310">
              <w:rPr>
                <w:rFonts w:eastAsia="黑体"/>
                <w:bCs/>
                <w:color w:val="000000"/>
                <w:kern w:val="0"/>
                <w:sz w:val="24"/>
              </w:rPr>
              <w:t>单位</w:t>
            </w:r>
          </w:p>
        </w:tc>
        <w:tc>
          <w:tcPr>
            <w:tcW w:w="1447"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rFonts w:eastAsia="黑体"/>
                <w:bCs/>
                <w:color w:val="000000"/>
                <w:kern w:val="0"/>
                <w:sz w:val="24"/>
              </w:rPr>
            </w:pPr>
            <w:r>
              <w:rPr>
                <w:rFonts w:eastAsia="黑体"/>
                <w:bCs/>
                <w:color w:val="000000"/>
                <w:kern w:val="0"/>
                <w:sz w:val="24"/>
              </w:rPr>
              <w:t>完成时限</w:t>
            </w:r>
          </w:p>
        </w:tc>
      </w:tr>
      <w:tr w:rsidR="00527CC6" w:rsidTr="00A6750F">
        <w:trPr>
          <w:trHeight w:val="566"/>
          <w:jc w:val="center"/>
        </w:trPr>
        <w:tc>
          <w:tcPr>
            <w:tcW w:w="1423" w:type="dxa"/>
            <w:vMerge w:val="restart"/>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rFonts w:ascii="仿宋_GB2312" w:hAnsi="宋体" w:cs="宋体"/>
                <w:kern w:val="0"/>
                <w:sz w:val="24"/>
              </w:rPr>
            </w:pPr>
            <w:r>
              <w:rPr>
                <w:rFonts w:ascii="仿宋_GB2312" w:hAnsi="宋体" w:cs="宋体" w:hint="eastAsia"/>
                <w:kern w:val="0"/>
                <w:sz w:val="24"/>
              </w:rPr>
              <w:t>深化工业</w:t>
            </w:r>
          </w:p>
          <w:p w:rsidR="00527CC6" w:rsidRDefault="00527CC6" w:rsidP="00E32DCA">
            <w:pPr>
              <w:widowControl/>
              <w:spacing w:line="320" w:lineRule="exact"/>
              <w:jc w:val="center"/>
              <w:rPr>
                <w:color w:val="000000"/>
                <w:kern w:val="0"/>
                <w:sz w:val="24"/>
              </w:rPr>
            </w:pPr>
            <w:r>
              <w:rPr>
                <w:rFonts w:ascii="仿宋_GB2312" w:hAnsi="宋体" w:cs="宋体" w:hint="eastAsia"/>
                <w:kern w:val="0"/>
                <w:sz w:val="24"/>
              </w:rPr>
              <w:t>污染防治</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按照国家要求完成相关重点行业排污许可证核发工作。</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年底前</w:t>
            </w:r>
          </w:p>
        </w:tc>
      </w:tr>
      <w:tr w:rsidR="00527CC6" w:rsidTr="00A6750F">
        <w:trPr>
          <w:trHeight w:val="575"/>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Ansi="宋体" w:cs="宋体" w:hint="eastAsia"/>
                <w:kern w:val="0"/>
                <w:sz w:val="24"/>
              </w:rPr>
              <w:t>实施工业污染源全面达标排放计划，完善长效监管机制。</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A6750F">
        <w:trPr>
          <w:trHeight w:val="1842"/>
          <w:jc w:val="center"/>
        </w:trPr>
        <w:tc>
          <w:tcPr>
            <w:tcW w:w="1423" w:type="dxa"/>
            <w:vMerge w:val="restart"/>
            <w:tcBorders>
              <w:left w:val="single" w:sz="4" w:space="0" w:color="auto"/>
              <w:right w:val="single" w:sz="4" w:space="0" w:color="auto"/>
            </w:tcBorders>
            <w:vAlign w:val="center"/>
          </w:tcPr>
          <w:p w:rsidR="001D32FE" w:rsidRDefault="00527CC6" w:rsidP="00E32DCA">
            <w:pPr>
              <w:spacing w:line="320" w:lineRule="exact"/>
              <w:jc w:val="center"/>
              <w:rPr>
                <w:color w:val="000000"/>
                <w:kern w:val="0"/>
                <w:sz w:val="24"/>
              </w:rPr>
            </w:pPr>
            <w:r>
              <w:rPr>
                <w:color w:val="000000"/>
                <w:kern w:val="0"/>
                <w:sz w:val="24"/>
              </w:rPr>
              <w:t>强化城镇</w:t>
            </w:r>
          </w:p>
          <w:p w:rsidR="001D32FE" w:rsidRDefault="00527CC6" w:rsidP="00E32DCA">
            <w:pPr>
              <w:spacing w:line="320" w:lineRule="exact"/>
              <w:jc w:val="center"/>
              <w:rPr>
                <w:color w:val="000000"/>
                <w:kern w:val="0"/>
                <w:sz w:val="24"/>
              </w:rPr>
            </w:pPr>
            <w:r>
              <w:rPr>
                <w:color w:val="000000"/>
                <w:kern w:val="0"/>
                <w:sz w:val="24"/>
              </w:rPr>
              <w:t>生活污染</w:t>
            </w:r>
          </w:p>
          <w:p w:rsidR="00527CC6" w:rsidRDefault="00527CC6" w:rsidP="00E32DCA">
            <w:pPr>
              <w:spacing w:line="320" w:lineRule="exact"/>
              <w:jc w:val="center"/>
              <w:rPr>
                <w:color w:val="000000"/>
                <w:kern w:val="0"/>
                <w:sz w:val="24"/>
              </w:rPr>
            </w:pPr>
            <w:r>
              <w:rPr>
                <w:color w:val="000000"/>
                <w:kern w:val="0"/>
                <w:sz w:val="24"/>
              </w:rPr>
              <w:t>治理</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协调</w:t>
            </w:r>
            <w:r w:rsidR="005B36B3">
              <w:rPr>
                <w:rFonts w:hint="eastAsia"/>
                <w:color w:val="000000"/>
                <w:kern w:val="0"/>
                <w:sz w:val="24"/>
              </w:rPr>
              <w:t>市</w:t>
            </w:r>
            <w:r>
              <w:rPr>
                <w:rFonts w:hint="eastAsia"/>
                <w:color w:val="000000"/>
                <w:kern w:val="0"/>
                <w:sz w:val="24"/>
              </w:rPr>
              <w:t>排水集团加大建成区污水</w:t>
            </w:r>
            <w:r w:rsidR="004F3318" w:rsidRPr="003442C5">
              <w:rPr>
                <w:rFonts w:hint="eastAsia"/>
                <w:kern w:val="0"/>
                <w:sz w:val="24"/>
              </w:rPr>
              <w:t>收集</w:t>
            </w:r>
            <w:r w:rsidRPr="003442C5">
              <w:rPr>
                <w:rFonts w:hint="eastAsia"/>
                <w:kern w:val="0"/>
                <w:sz w:val="24"/>
              </w:rPr>
              <w:t>管线</w:t>
            </w:r>
            <w:r w:rsidR="004F3318" w:rsidRPr="003442C5">
              <w:rPr>
                <w:rFonts w:hint="eastAsia"/>
                <w:kern w:val="0"/>
                <w:sz w:val="24"/>
              </w:rPr>
              <w:t>建设</w:t>
            </w:r>
            <w:r>
              <w:rPr>
                <w:rFonts w:hint="eastAsia"/>
                <w:color w:val="000000"/>
                <w:kern w:val="0"/>
                <w:sz w:val="24"/>
              </w:rPr>
              <w:t>力度，推进雨污合流管线改造，基本实现污水处理收集设施全覆盖，污水全收集、全处理；逐步完善城乡结合部污水收集管线建设。</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区园林绿化局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kern w:val="0"/>
                <w:sz w:val="24"/>
              </w:rPr>
            </w:pPr>
            <w:r>
              <w:rPr>
                <w:kern w:val="0"/>
                <w:sz w:val="24"/>
              </w:rPr>
              <w:t>年底前</w:t>
            </w:r>
          </w:p>
        </w:tc>
      </w:tr>
      <w:tr w:rsidR="00527CC6" w:rsidTr="00A6750F">
        <w:trPr>
          <w:trHeight w:val="1531"/>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4</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开展自建污水处理设施住宅小区排查，加大公共排水管网建设改造力度，逐步将具备接入条件的自建污水处理设施住宅小区污水管线接入公共排水管网。</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区住房城乡建设委</w:t>
            </w:r>
          </w:p>
          <w:p w:rsidR="00B0465B"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A6750F">
        <w:trPr>
          <w:trHeight w:val="1475"/>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5</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协调、配合市</w:t>
            </w:r>
            <w:r w:rsidR="001D32FE">
              <w:rPr>
                <w:rFonts w:hint="eastAsia"/>
                <w:color w:val="000000"/>
                <w:kern w:val="0"/>
                <w:sz w:val="24"/>
              </w:rPr>
              <w:t>级</w:t>
            </w:r>
            <w:r>
              <w:rPr>
                <w:rFonts w:hint="eastAsia"/>
                <w:color w:val="000000"/>
                <w:kern w:val="0"/>
                <w:sz w:val="24"/>
              </w:rPr>
              <w:t>推进东坝、垡头污水处理厂升级改造和高安屯（二期）再生水厂项目开工建设。</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p w:rsidR="00B0465B"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kern w:val="0"/>
                <w:sz w:val="24"/>
              </w:rPr>
            </w:pPr>
            <w:r>
              <w:rPr>
                <w:rFonts w:hint="eastAsia"/>
                <w:color w:val="000000"/>
                <w:kern w:val="0"/>
                <w:sz w:val="24"/>
              </w:rPr>
              <w:t>年</w:t>
            </w:r>
            <w:r>
              <w:rPr>
                <w:color w:val="000000"/>
                <w:kern w:val="0"/>
                <w:sz w:val="24"/>
              </w:rPr>
              <w:t>底前</w:t>
            </w:r>
          </w:p>
        </w:tc>
      </w:tr>
      <w:tr w:rsidR="00527CC6" w:rsidTr="001F678D">
        <w:trPr>
          <w:trHeight w:val="1039"/>
          <w:jc w:val="center"/>
        </w:trPr>
        <w:tc>
          <w:tcPr>
            <w:tcW w:w="1423" w:type="dxa"/>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lastRenderedPageBreak/>
              <w:t>控制城市</w:t>
            </w:r>
          </w:p>
          <w:p w:rsidR="00527CC6" w:rsidRDefault="00527CC6" w:rsidP="00E32DCA">
            <w:pPr>
              <w:widowControl/>
              <w:spacing w:line="320" w:lineRule="exact"/>
              <w:jc w:val="center"/>
              <w:rPr>
                <w:color w:val="000000"/>
                <w:kern w:val="0"/>
                <w:sz w:val="24"/>
              </w:rPr>
            </w:pPr>
            <w:r>
              <w:rPr>
                <w:rFonts w:hint="eastAsia"/>
                <w:color w:val="000000"/>
                <w:kern w:val="0"/>
                <w:sz w:val="24"/>
              </w:rPr>
              <w:t>面源污染</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6</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按照北京市要求，实施海绵城市建设专项规划，逐步实现雨水就地消纳和利用。</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p w:rsidR="00527CC6" w:rsidRPr="00E06310" w:rsidRDefault="00DD0F3F" w:rsidP="00E32DCA">
            <w:pPr>
              <w:widowControl/>
              <w:spacing w:line="320" w:lineRule="exact"/>
              <w:jc w:val="center"/>
              <w:rPr>
                <w:rFonts w:ascii="仿宋_GB2312"/>
                <w:color w:val="000000"/>
                <w:kern w:val="0"/>
                <w:sz w:val="24"/>
              </w:rPr>
            </w:pPr>
            <w:r w:rsidRPr="00E06310">
              <w:rPr>
                <w:color w:val="000000"/>
                <w:kern w:val="0"/>
                <w:sz w:val="24"/>
              </w:rPr>
              <w:t>市规划国土委朝阳分局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52567B">
        <w:trPr>
          <w:trHeight w:val="1463"/>
          <w:jc w:val="center"/>
        </w:trPr>
        <w:tc>
          <w:tcPr>
            <w:tcW w:w="1423" w:type="dxa"/>
            <w:vMerge w:val="restart"/>
            <w:tcBorders>
              <w:left w:val="single" w:sz="4" w:space="0" w:color="auto"/>
              <w:right w:val="single" w:sz="4" w:space="0" w:color="auto"/>
            </w:tcBorders>
            <w:vAlign w:val="center"/>
          </w:tcPr>
          <w:p w:rsidR="001D32FE" w:rsidRDefault="00527CC6" w:rsidP="00E32DCA">
            <w:pPr>
              <w:widowControl/>
              <w:spacing w:line="320" w:lineRule="exact"/>
              <w:jc w:val="center"/>
              <w:rPr>
                <w:color w:val="000000"/>
                <w:kern w:val="0"/>
                <w:sz w:val="24"/>
              </w:rPr>
            </w:pPr>
            <w:r>
              <w:rPr>
                <w:color w:val="000000"/>
                <w:kern w:val="0"/>
                <w:sz w:val="24"/>
              </w:rPr>
              <w:t>推进农业</w:t>
            </w:r>
          </w:p>
          <w:p w:rsidR="001D32FE" w:rsidRDefault="00527CC6" w:rsidP="00E32DCA">
            <w:pPr>
              <w:widowControl/>
              <w:spacing w:line="320" w:lineRule="exact"/>
              <w:jc w:val="center"/>
              <w:rPr>
                <w:color w:val="000000"/>
                <w:kern w:val="0"/>
                <w:sz w:val="24"/>
              </w:rPr>
            </w:pPr>
            <w:r>
              <w:rPr>
                <w:color w:val="000000"/>
                <w:kern w:val="0"/>
                <w:sz w:val="24"/>
              </w:rPr>
              <w:t>农村污染</w:t>
            </w:r>
          </w:p>
          <w:p w:rsidR="00527CC6" w:rsidRDefault="00527CC6" w:rsidP="00E32DCA">
            <w:pPr>
              <w:widowControl/>
              <w:spacing w:line="320" w:lineRule="exact"/>
              <w:jc w:val="center"/>
              <w:rPr>
                <w:color w:val="000000"/>
                <w:kern w:val="0"/>
                <w:sz w:val="24"/>
              </w:rPr>
            </w:pPr>
            <w:r>
              <w:rPr>
                <w:color w:val="000000"/>
                <w:kern w:val="0"/>
                <w:sz w:val="24"/>
              </w:rPr>
              <w:t>防治</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7</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以美丽乡村建设专项行动为抓手，完成市</w:t>
            </w:r>
            <w:r w:rsidR="00020785">
              <w:rPr>
                <w:rFonts w:hint="eastAsia"/>
                <w:color w:val="000000"/>
                <w:kern w:val="0"/>
                <w:sz w:val="24"/>
              </w:rPr>
              <w:t>级</w:t>
            </w:r>
            <w:r>
              <w:rPr>
                <w:rFonts w:hint="eastAsia"/>
                <w:color w:val="000000"/>
                <w:kern w:val="0"/>
                <w:sz w:val="24"/>
              </w:rPr>
              <w:t>下达的农村环境综合整治任务，确保生活污水处理率达</w:t>
            </w:r>
            <w:r w:rsidRPr="00FB7298">
              <w:rPr>
                <w:rFonts w:ascii="宋体" w:hAnsi="宋体" w:hint="eastAsia"/>
                <w:color w:val="000000"/>
                <w:kern w:val="0"/>
                <w:sz w:val="24"/>
              </w:rPr>
              <w:t>到60%</w:t>
            </w:r>
            <w:r>
              <w:rPr>
                <w:rFonts w:hint="eastAsia"/>
                <w:color w:val="000000"/>
                <w:kern w:val="0"/>
                <w:sz w:val="24"/>
              </w:rPr>
              <w:t>以上，生活垃圾无害化处理率达到</w:t>
            </w:r>
            <w:r w:rsidRPr="006F5A1F">
              <w:rPr>
                <w:rFonts w:ascii="宋体" w:hAnsi="宋体" w:hint="eastAsia"/>
                <w:color w:val="000000"/>
                <w:kern w:val="0"/>
                <w:sz w:val="24"/>
              </w:rPr>
              <w:t>70%以上，畜禽粪便综合利用率达到70%以上，饮用水卫生合格率达到90%以上。</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rFonts w:ascii="仿宋_GB2312"/>
                <w:color w:val="000000"/>
                <w:kern w:val="0"/>
                <w:sz w:val="24"/>
              </w:rPr>
            </w:pPr>
            <w:r w:rsidRPr="00E06310">
              <w:rPr>
                <w:rFonts w:ascii="仿宋_GB2312" w:hint="eastAsia"/>
                <w:color w:val="000000"/>
                <w:kern w:val="0"/>
                <w:sz w:val="24"/>
              </w:rPr>
              <w:t>区农委</w:t>
            </w:r>
          </w:p>
          <w:p w:rsidR="00527CC6" w:rsidRPr="00E06310" w:rsidRDefault="00527CC6" w:rsidP="00E32DCA">
            <w:pPr>
              <w:widowControl/>
              <w:spacing w:line="320" w:lineRule="exact"/>
              <w:jc w:val="center"/>
              <w:rPr>
                <w:rFonts w:ascii="仿宋_GB2312"/>
                <w:color w:val="000000"/>
                <w:kern w:val="0"/>
                <w:sz w:val="24"/>
              </w:rPr>
            </w:pPr>
            <w:r w:rsidRPr="00E06310">
              <w:rPr>
                <w:rFonts w:ascii="仿宋_GB2312" w:hint="eastAsia"/>
                <w:color w:val="000000"/>
                <w:kern w:val="0"/>
                <w:sz w:val="24"/>
              </w:rPr>
              <w:t>区水务局</w:t>
            </w:r>
          </w:p>
          <w:p w:rsidR="00527CC6" w:rsidRPr="00E06310" w:rsidRDefault="00F77E8D" w:rsidP="00E32DCA">
            <w:pPr>
              <w:widowControl/>
              <w:spacing w:line="320" w:lineRule="exact"/>
              <w:jc w:val="center"/>
              <w:rPr>
                <w:color w:val="000000"/>
                <w:kern w:val="0"/>
                <w:sz w:val="24"/>
              </w:rPr>
            </w:pPr>
            <w:r>
              <w:rPr>
                <w:rFonts w:hint="eastAsia"/>
                <w:color w:val="000000"/>
                <w:kern w:val="0"/>
                <w:sz w:val="24"/>
              </w:rPr>
              <w:t>区城管委</w:t>
            </w:r>
          </w:p>
          <w:p w:rsidR="00527CC6" w:rsidRPr="00E06310" w:rsidRDefault="00CD410B" w:rsidP="00E32DCA">
            <w:pPr>
              <w:widowControl/>
              <w:spacing w:line="320" w:lineRule="exact"/>
              <w:jc w:val="center"/>
              <w:rPr>
                <w:color w:val="000000"/>
                <w:kern w:val="0"/>
                <w:sz w:val="24"/>
              </w:rPr>
            </w:pPr>
            <w:r>
              <w:rPr>
                <w:rFonts w:hint="eastAsia"/>
                <w:color w:val="000000"/>
                <w:kern w:val="0"/>
                <w:sz w:val="24"/>
              </w:rPr>
              <w:t>区卫生计生委</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kern w:val="0"/>
                <w:sz w:val="24"/>
              </w:rPr>
            </w:pPr>
            <w:r>
              <w:rPr>
                <w:rFonts w:hint="eastAsia"/>
                <w:color w:val="000000"/>
                <w:kern w:val="0"/>
                <w:sz w:val="24"/>
              </w:rPr>
              <w:t>年</w:t>
            </w:r>
            <w:r>
              <w:rPr>
                <w:color w:val="000000"/>
                <w:kern w:val="0"/>
                <w:sz w:val="24"/>
              </w:rPr>
              <w:t>底前</w:t>
            </w:r>
          </w:p>
        </w:tc>
      </w:tr>
      <w:tr w:rsidR="00527CC6" w:rsidTr="0052567B">
        <w:trPr>
          <w:trHeight w:val="1413"/>
          <w:jc w:val="center"/>
        </w:trPr>
        <w:tc>
          <w:tcPr>
            <w:tcW w:w="1423" w:type="dxa"/>
            <w:vMerge/>
            <w:tcBorders>
              <w:left w:val="single" w:sz="4" w:space="0" w:color="auto"/>
              <w:bottom w:val="single" w:sz="6"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6" w:space="0" w:color="auto"/>
              <w:right w:val="single" w:sz="4" w:space="0" w:color="auto"/>
            </w:tcBorders>
            <w:vAlign w:val="center"/>
          </w:tcPr>
          <w:p w:rsidR="00527CC6" w:rsidRPr="0052567B" w:rsidRDefault="00527CC6" w:rsidP="00E32DCA">
            <w:pPr>
              <w:widowControl/>
              <w:spacing w:line="320" w:lineRule="exact"/>
              <w:jc w:val="center"/>
              <w:rPr>
                <w:color w:val="000000"/>
                <w:kern w:val="0"/>
                <w:sz w:val="24"/>
              </w:rPr>
            </w:pPr>
            <w:r w:rsidRPr="0052567B">
              <w:rPr>
                <w:color w:val="000000"/>
                <w:kern w:val="0"/>
                <w:sz w:val="24"/>
              </w:rPr>
              <w:t>8</w:t>
            </w:r>
          </w:p>
        </w:tc>
        <w:tc>
          <w:tcPr>
            <w:tcW w:w="6107" w:type="dxa"/>
            <w:tcBorders>
              <w:top w:val="single" w:sz="4" w:space="0" w:color="auto"/>
              <w:left w:val="single" w:sz="4" w:space="0" w:color="auto"/>
              <w:right w:val="single" w:sz="4" w:space="0" w:color="auto"/>
            </w:tcBorders>
            <w:vAlign w:val="center"/>
          </w:tcPr>
          <w:p w:rsidR="00527CC6" w:rsidRDefault="00355A56" w:rsidP="00E32DCA">
            <w:pPr>
              <w:widowControl/>
              <w:spacing w:line="320" w:lineRule="exact"/>
              <w:rPr>
                <w:color w:val="000000"/>
                <w:kern w:val="0"/>
                <w:sz w:val="24"/>
              </w:rPr>
            </w:pPr>
            <w:r>
              <w:rPr>
                <w:rFonts w:hint="eastAsia"/>
                <w:color w:val="000000"/>
                <w:kern w:val="0"/>
                <w:sz w:val="24"/>
              </w:rPr>
              <w:t>按照</w:t>
            </w:r>
            <w:r w:rsidR="00527CC6">
              <w:rPr>
                <w:rFonts w:hint="eastAsia"/>
                <w:color w:val="000000"/>
                <w:kern w:val="0"/>
                <w:sz w:val="24"/>
              </w:rPr>
              <w:t>市</w:t>
            </w:r>
            <w:r>
              <w:rPr>
                <w:rFonts w:hint="eastAsia"/>
                <w:color w:val="000000"/>
                <w:kern w:val="0"/>
                <w:sz w:val="24"/>
              </w:rPr>
              <w:t>级</w:t>
            </w:r>
            <w:r w:rsidR="00527CC6">
              <w:rPr>
                <w:rFonts w:hint="eastAsia"/>
                <w:color w:val="000000"/>
                <w:kern w:val="0"/>
                <w:sz w:val="24"/>
              </w:rPr>
              <w:t>要求，以区为单位推进农业废弃物资源化利用，试点建立农村有机废弃物收集、转化、利用三级网络体系，培育发展农村环境治理市场主体，探索建立可持续运营管理机制。</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区农委</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52567B">
        <w:trPr>
          <w:trHeight w:val="1399"/>
          <w:jc w:val="center"/>
        </w:trPr>
        <w:tc>
          <w:tcPr>
            <w:tcW w:w="1423" w:type="dxa"/>
            <w:tcBorders>
              <w:top w:val="single" w:sz="6"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强化垃圾</w:t>
            </w:r>
          </w:p>
          <w:p w:rsidR="00527CC6" w:rsidRDefault="00527CC6" w:rsidP="00E32DCA">
            <w:pPr>
              <w:spacing w:line="320" w:lineRule="exact"/>
              <w:jc w:val="center"/>
              <w:rPr>
                <w:color w:val="000000"/>
                <w:kern w:val="0"/>
                <w:sz w:val="24"/>
              </w:rPr>
            </w:pPr>
            <w:r>
              <w:rPr>
                <w:color w:val="000000"/>
                <w:kern w:val="0"/>
                <w:sz w:val="24"/>
              </w:rPr>
              <w:t>渗滤液处理</w:t>
            </w:r>
          </w:p>
        </w:tc>
        <w:tc>
          <w:tcPr>
            <w:tcW w:w="724" w:type="dxa"/>
            <w:tcBorders>
              <w:top w:val="single" w:sz="6"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9</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Ansi="Verdana" w:cs="Arial" w:hint="eastAsia"/>
                <w:color w:val="000000"/>
                <w:sz w:val="24"/>
              </w:rPr>
              <w:t>加快建设完善垃圾填埋场渗滤液处理设施在线监测系统，实时监测其排水量和排水水质。</w:t>
            </w:r>
          </w:p>
        </w:tc>
        <w:tc>
          <w:tcPr>
            <w:tcW w:w="2298" w:type="dxa"/>
            <w:tcBorders>
              <w:top w:val="single" w:sz="4" w:space="0" w:color="auto"/>
              <w:left w:val="single" w:sz="4" w:space="0" w:color="auto"/>
              <w:right w:val="single" w:sz="4" w:space="0" w:color="auto"/>
            </w:tcBorders>
            <w:vAlign w:val="center"/>
          </w:tcPr>
          <w:p w:rsidR="00527CC6" w:rsidRPr="00E06310" w:rsidRDefault="00F77E8D" w:rsidP="00E32DCA">
            <w:pPr>
              <w:widowControl/>
              <w:spacing w:line="320" w:lineRule="exact"/>
              <w:jc w:val="center"/>
              <w:rPr>
                <w:color w:val="000000"/>
                <w:kern w:val="0"/>
                <w:sz w:val="24"/>
              </w:rPr>
            </w:pPr>
            <w:r>
              <w:rPr>
                <w:rFonts w:hint="eastAsia"/>
                <w:color w:val="000000"/>
                <w:kern w:val="0"/>
                <w:sz w:val="24"/>
              </w:rPr>
              <w:t>区城管委</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p w:rsidR="00823EF2" w:rsidRDefault="00CD410B" w:rsidP="00E32DCA">
            <w:pPr>
              <w:widowControl/>
              <w:spacing w:line="320" w:lineRule="exact"/>
              <w:jc w:val="center"/>
              <w:rPr>
                <w:color w:val="000000"/>
                <w:kern w:val="0"/>
                <w:sz w:val="24"/>
              </w:rPr>
            </w:pPr>
            <w:r>
              <w:rPr>
                <w:rFonts w:hint="eastAsia"/>
                <w:color w:val="000000"/>
                <w:kern w:val="0"/>
                <w:sz w:val="24"/>
              </w:rPr>
              <w:t>朝阳</w:t>
            </w:r>
            <w:r w:rsidR="00527CC6" w:rsidRPr="00E06310">
              <w:rPr>
                <w:rFonts w:hint="eastAsia"/>
                <w:color w:val="000000"/>
                <w:kern w:val="0"/>
                <w:sz w:val="24"/>
              </w:rPr>
              <w:t>循环经济</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产业园管理中心</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52567B">
        <w:trPr>
          <w:trHeight w:val="1537"/>
          <w:jc w:val="center"/>
        </w:trPr>
        <w:tc>
          <w:tcPr>
            <w:tcW w:w="1423"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rFonts w:ascii="仿宋_GB2312" w:hAnsi="宋体" w:cs="宋体"/>
                <w:kern w:val="0"/>
                <w:sz w:val="24"/>
              </w:rPr>
            </w:pPr>
            <w:r>
              <w:rPr>
                <w:rFonts w:ascii="仿宋_GB2312" w:hAnsi="宋体" w:cs="宋体" w:hint="eastAsia"/>
                <w:kern w:val="0"/>
                <w:sz w:val="24"/>
              </w:rPr>
              <w:t>加强船舶</w:t>
            </w:r>
          </w:p>
          <w:p w:rsidR="00527CC6" w:rsidRDefault="00527CC6" w:rsidP="00E32DCA">
            <w:pPr>
              <w:widowControl/>
              <w:spacing w:line="320" w:lineRule="exact"/>
              <w:jc w:val="center"/>
              <w:rPr>
                <w:color w:val="000000"/>
                <w:kern w:val="0"/>
                <w:sz w:val="24"/>
              </w:rPr>
            </w:pPr>
            <w:r>
              <w:rPr>
                <w:rFonts w:ascii="仿宋_GB2312" w:hAnsi="宋体" w:cs="宋体" w:hint="eastAsia"/>
                <w:kern w:val="0"/>
                <w:sz w:val="24"/>
              </w:rPr>
              <w:t>污染控制</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10</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Ansi="宋体" w:cs="宋体" w:hint="eastAsia"/>
                <w:kern w:val="0"/>
                <w:sz w:val="24"/>
              </w:rPr>
              <w:t>建</w:t>
            </w:r>
            <w:r w:rsidR="0038452A">
              <w:rPr>
                <w:rFonts w:ascii="仿宋_GB2312" w:hAnsi="宋体" w:cs="宋体" w:hint="eastAsia"/>
                <w:kern w:val="0"/>
                <w:sz w:val="24"/>
              </w:rPr>
              <w:t>立健全船舶污染物接收、转运、处置监管联单制度和水务、环保等部门</w:t>
            </w:r>
            <w:r>
              <w:rPr>
                <w:rFonts w:ascii="仿宋_GB2312" w:hAnsi="宋体" w:cs="宋体" w:hint="eastAsia"/>
                <w:kern w:val="0"/>
                <w:sz w:val="24"/>
              </w:rPr>
              <w:t>联合监管制度，并做好组织实施。制定实施防治船舶及其有关作业活动污染水域环境应急能力建设规划。</w:t>
            </w:r>
          </w:p>
        </w:tc>
        <w:tc>
          <w:tcPr>
            <w:tcW w:w="2298" w:type="dxa"/>
            <w:tcBorders>
              <w:top w:val="single" w:sz="4" w:space="0" w:color="auto"/>
              <w:left w:val="single" w:sz="4" w:space="0" w:color="auto"/>
              <w:right w:val="single" w:sz="4" w:space="0" w:color="auto"/>
            </w:tcBorders>
            <w:vAlign w:val="center"/>
          </w:tcPr>
          <w:p w:rsidR="00841314" w:rsidRDefault="00527CC6" w:rsidP="00E32DCA">
            <w:pPr>
              <w:widowControl/>
              <w:spacing w:line="320" w:lineRule="exact"/>
              <w:jc w:val="center"/>
              <w:rPr>
                <w:color w:val="000000"/>
                <w:kern w:val="0"/>
                <w:sz w:val="24"/>
              </w:rPr>
            </w:pPr>
            <w:r w:rsidRPr="00E06310">
              <w:rPr>
                <w:rFonts w:hint="eastAsia"/>
                <w:color w:val="000000"/>
                <w:kern w:val="0"/>
                <w:sz w:val="24"/>
              </w:rPr>
              <w:t>市交通委朝阳</w:t>
            </w:r>
          </w:p>
          <w:p w:rsidR="00527CC6" w:rsidRPr="00E06310" w:rsidRDefault="00D51EC2" w:rsidP="00E32DCA">
            <w:pPr>
              <w:widowControl/>
              <w:spacing w:line="320" w:lineRule="exact"/>
              <w:jc w:val="center"/>
              <w:rPr>
                <w:color w:val="000000"/>
                <w:kern w:val="0"/>
                <w:sz w:val="24"/>
              </w:rPr>
            </w:pPr>
            <w:r>
              <w:rPr>
                <w:rFonts w:hint="eastAsia"/>
                <w:color w:val="000000"/>
                <w:kern w:val="0"/>
                <w:sz w:val="24"/>
              </w:rPr>
              <w:t>运管</w:t>
            </w:r>
            <w:r w:rsidR="00527CC6" w:rsidRPr="00E06310">
              <w:rPr>
                <w:rFonts w:hint="eastAsia"/>
                <w:color w:val="000000"/>
                <w:kern w:val="0"/>
                <w:sz w:val="24"/>
              </w:rPr>
              <w:t>处</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区交通委</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ascii="仿宋_GB2312" w:hint="eastAsia"/>
                <w:color w:val="000000"/>
                <w:kern w:val="0"/>
                <w:sz w:val="24"/>
              </w:rPr>
              <w:t>年底前</w:t>
            </w:r>
          </w:p>
        </w:tc>
      </w:tr>
      <w:tr w:rsidR="00527CC6" w:rsidTr="0052567B">
        <w:trPr>
          <w:trHeight w:val="963"/>
          <w:jc w:val="center"/>
        </w:trPr>
        <w:tc>
          <w:tcPr>
            <w:tcW w:w="1423" w:type="dxa"/>
            <w:vMerge w:val="restart"/>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多渠道增加可用水源</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11</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rFonts w:ascii="仿宋_GB2312"/>
                <w:color w:val="000000"/>
                <w:kern w:val="0"/>
                <w:sz w:val="24"/>
              </w:rPr>
            </w:pPr>
            <w:r>
              <w:rPr>
                <w:rFonts w:ascii="仿宋_GB2312" w:hint="eastAsia"/>
                <w:sz w:val="24"/>
              </w:rPr>
              <w:t>单体建筑面积超过</w:t>
            </w:r>
            <w:r w:rsidRPr="00621B0C">
              <w:rPr>
                <w:rFonts w:ascii="宋体" w:hAnsi="宋体" w:hint="eastAsia"/>
                <w:sz w:val="24"/>
              </w:rPr>
              <w:t>2</w:t>
            </w:r>
            <w:r>
              <w:rPr>
                <w:rFonts w:ascii="仿宋_GB2312" w:hint="eastAsia"/>
                <w:sz w:val="24"/>
              </w:rPr>
              <w:t>万平方米的新建公共建筑等应安装建筑中水设施。</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rFonts w:ascii="仿宋_GB2312"/>
                <w:color w:val="000000"/>
                <w:kern w:val="0"/>
                <w:sz w:val="24"/>
              </w:rPr>
            </w:pPr>
            <w:r w:rsidRPr="00E06310">
              <w:rPr>
                <w:rFonts w:hint="eastAsia"/>
                <w:color w:val="000000"/>
                <w:kern w:val="0"/>
                <w:sz w:val="24"/>
              </w:rPr>
              <w:t>区住房城乡建设委</w:t>
            </w:r>
            <w:r w:rsidR="00841314">
              <w:rPr>
                <w:rFonts w:hint="eastAsia"/>
                <w:color w:val="000000"/>
                <w:kern w:val="0"/>
                <w:sz w:val="24"/>
              </w:rPr>
              <w:t xml:space="preserve"> </w:t>
            </w: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spacing w:line="320" w:lineRule="exact"/>
              <w:jc w:val="center"/>
              <w:rPr>
                <w:rFonts w:ascii="仿宋_GB2312"/>
                <w:color w:val="000000"/>
                <w:kern w:val="0"/>
                <w:sz w:val="24"/>
              </w:rPr>
            </w:pPr>
            <w:r w:rsidRPr="00E06310">
              <w:rPr>
                <w:rFonts w:hint="eastAsia"/>
                <w:color w:val="000000"/>
                <w:kern w:val="0"/>
                <w:sz w:val="24"/>
              </w:rPr>
              <w:t>——</w:t>
            </w:r>
          </w:p>
        </w:tc>
        <w:tc>
          <w:tcPr>
            <w:tcW w:w="1447" w:type="dxa"/>
            <w:tcBorders>
              <w:top w:val="single" w:sz="4" w:space="0" w:color="auto"/>
              <w:left w:val="single" w:sz="4" w:space="0" w:color="auto"/>
              <w:right w:val="single" w:sz="4" w:space="0" w:color="auto"/>
            </w:tcBorders>
            <w:vAlign w:val="center"/>
          </w:tcPr>
          <w:p w:rsidR="00527CC6" w:rsidRPr="005C1949" w:rsidRDefault="00527CC6" w:rsidP="00E32DCA">
            <w:pPr>
              <w:widowControl/>
              <w:spacing w:line="320" w:lineRule="exact"/>
              <w:jc w:val="center"/>
              <w:rPr>
                <w:rFonts w:ascii="宋体" w:hAnsi="宋体"/>
                <w:color w:val="000000"/>
                <w:spacing w:val="-20"/>
                <w:kern w:val="0"/>
                <w:sz w:val="24"/>
              </w:rPr>
            </w:pPr>
            <w:r w:rsidRPr="005C1949">
              <w:rPr>
                <w:rFonts w:ascii="宋体" w:hAnsi="宋体" w:cs="宋体" w:hint="eastAsia"/>
                <w:spacing w:val="-20"/>
                <w:kern w:val="0"/>
                <w:sz w:val="24"/>
              </w:rPr>
              <w:t>自2018年起</w:t>
            </w:r>
          </w:p>
        </w:tc>
      </w:tr>
      <w:tr w:rsidR="00527CC6" w:rsidTr="00E70797">
        <w:trPr>
          <w:trHeight w:val="1322"/>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12</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大力推进再生水利用，全区再生水利用量达到市</w:t>
            </w:r>
            <w:r w:rsidR="006E257B">
              <w:rPr>
                <w:rFonts w:ascii="仿宋_GB2312" w:hint="eastAsia"/>
                <w:sz w:val="24"/>
              </w:rPr>
              <w:t>级</w:t>
            </w:r>
            <w:r>
              <w:rPr>
                <w:rFonts w:ascii="仿宋_GB2312" w:hint="eastAsia"/>
                <w:sz w:val="24"/>
              </w:rPr>
              <w:t>要求。</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区园林绿化局</w:t>
            </w:r>
          </w:p>
          <w:p w:rsidR="00527CC6" w:rsidRPr="00E06310" w:rsidRDefault="00F77E8D" w:rsidP="00E32DCA">
            <w:pPr>
              <w:widowControl/>
              <w:spacing w:line="320" w:lineRule="exact"/>
              <w:jc w:val="center"/>
              <w:rPr>
                <w:color w:val="000000"/>
                <w:kern w:val="0"/>
                <w:sz w:val="24"/>
              </w:rPr>
            </w:pPr>
            <w:r>
              <w:rPr>
                <w:color w:val="000000"/>
                <w:kern w:val="0"/>
                <w:sz w:val="24"/>
              </w:rPr>
              <w:t>区城管委</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年底前</w:t>
            </w:r>
          </w:p>
        </w:tc>
      </w:tr>
      <w:tr w:rsidR="00527CC6" w:rsidTr="00E70797">
        <w:trPr>
          <w:trHeight w:val="1539"/>
          <w:jc w:val="center"/>
        </w:trPr>
        <w:tc>
          <w:tcPr>
            <w:tcW w:w="1423" w:type="dxa"/>
            <w:tcBorders>
              <w:left w:val="single" w:sz="4" w:space="0" w:color="auto"/>
              <w:bottom w:val="single" w:sz="4" w:space="0" w:color="auto"/>
              <w:right w:val="single" w:sz="4" w:space="0" w:color="auto"/>
            </w:tcBorders>
            <w:vAlign w:val="center"/>
          </w:tcPr>
          <w:p w:rsidR="008E5487" w:rsidRDefault="00527CC6" w:rsidP="00E32DCA">
            <w:pPr>
              <w:spacing w:line="320" w:lineRule="exact"/>
              <w:jc w:val="center"/>
              <w:rPr>
                <w:color w:val="000000"/>
                <w:kern w:val="0"/>
                <w:sz w:val="24"/>
              </w:rPr>
            </w:pPr>
            <w:r>
              <w:rPr>
                <w:color w:val="000000"/>
                <w:kern w:val="0"/>
                <w:sz w:val="24"/>
              </w:rPr>
              <w:t>严控</w:t>
            </w:r>
            <w:r w:rsidR="00791282">
              <w:rPr>
                <w:color w:val="000000"/>
                <w:kern w:val="0"/>
                <w:sz w:val="24"/>
              </w:rPr>
              <w:t>地下</w:t>
            </w:r>
          </w:p>
          <w:p w:rsidR="00527CC6" w:rsidRDefault="00527CC6" w:rsidP="00E32DCA">
            <w:pPr>
              <w:spacing w:line="320" w:lineRule="exact"/>
              <w:jc w:val="center"/>
              <w:rPr>
                <w:color w:val="000000"/>
                <w:kern w:val="0"/>
                <w:sz w:val="24"/>
              </w:rPr>
            </w:pPr>
            <w:r>
              <w:rPr>
                <w:color w:val="000000"/>
                <w:kern w:val="0"/>
                <w:sz w:val="24"/>
              </w:rPr>
              <w:t>水超采</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13</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实施地下水压采方案。</w:t>
            </w:r>
            <w:r>
              <w:rPr>
                <w:rFonts w:ascii="仿宋_GB2312" w:hAnsi="宋体" w:cs="宋体" w:hint="eastAsia"/>
                <w:kern w:val="0"/>
                <w:sz w:val="24"/>
              </w:rPr>
              <w:t>封填未经批准的机井，按</w:t>
            </w:r>
            <w:r w:rsidR="00EE08C1">
              <w:rPr>
                <w:rFonts w:ascii="仿宋_GB2312" w:hAnsi="宋体" w:cs="宋体" w:hint="eastAsia"/>
                <w:kern w:val="0"/>
                <w:sz w:val="24"/>
              </w:rPr>
              <w:t>照</w:t>
            </w:r>
            <w:r>
              <w:rPr>
                <w:rFonts w:ascii="仿宋_GB2312" w:hAnsi="宋体" w:cs="宋体" w:hint="eastAsia"/>
                <w:kern w:val="0"/>
                <w:sz w:val="24"/>
              </w:rPr>
              <w:t>市级要求置换公共供水管网覆盖范围内的自备机井。</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841314"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区农委</w:t>
            </w:r>
          </w:p>
          <w:p w:rsidR="00527CC6" w:rsidRPr="00E06310" w:rsidRDefault="00527CC6" w:rsidP="00E32DCA">
            <w:pPr>
              <w:widowControl/>
              <w:spacing w:line="320" w:lineRule="exact"/>
              <w:jc w:val="center"/>
              <w:rPr>
                <w:color w:val="000000"/>
                <w:kern w:val="0"/>
                <w:sz w:val="24"/>
              </w:rPr>
            </w:pPr>
            <w:r w:rsidRPr="00E06310">
              <w:rPr>
                <w:rFonts w:hint="eastAsia"/>
                <w:kern w:val="0"/>
                <w:sz w:val="24"/>
              </w:rPr>
              <w:t>相关街</w:t>
            </w:r>
            <w:r w:rsidRPr="00E06310">
              <w:rPr>
                <w:kern w:val="0"/>
                <w:sz w:val="24"/>
              </w:rPr>
              <w:t>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E70797">
        <w:trPr>
          <w:trHeight w:val="994"/>
          <w:jc w:val="center"/>
        </w:trPr>
        <w:tc>
          <w:tcPr>
            <w:tcW w:w="1423" w:type="dxa"/>
            <w:vMerge w:val="restart"/>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保障饮用水水源安全</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14</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kern w:val="0"/>
                <w:sz w:val="24"/>
              </w:rPr>
            </w:pPr>
            <w:r>
              <w:rPr>
                <w:rFonts w:ascii="仿宋_GB2312" w:hAnsi="宋体" w:cs="宋体" w:hint="eastAsia"/>
                <w:kern w:val="0"/>
                <w:sz w:val="24"/>
              </w:rPr>
              <w:t>完成辖区集中式饮用水水源地环境状况年度评估。</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区卫生计生委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kern w:val="0"/>
                <w:sz w:val="24"/>
              </w:rPr>
            </w:pPr>
            <w:r>
              <w:rPr>
                <w:kern w:val="0"/>
                <w:sz w:val="24"/>
              </w:rPr>
              <w:t>年底前</w:t>
            </w:r>
          </w:p>
        </w:tc>
      </w:tr>
      <w:tr w:rsidR="00527CC6" w:rsidTr="00E70797">
        <w:trPr>
          <w:trHeight w:val="979"/>
          <w:jc w:val="center"/>
        </w:trPr>
        <w:tc>
          <w:tcPr>
            <w:tcW w:w="1423" w:type="dxa"/>
            <w:vMerge/>
            <w:tcBorders>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15</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完成分散式农村饮用水水源地环境状况评估。</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区卫生计生委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年底前</w:t>
            </w:r>
          </w:p>
        </w:tc>
      </w:tr>
      <w:tr w:rsidR="00527CC6" w:rsidTr="00840908">
        <w:trPr>
          <w:trHeight w:val="776"/>
          <w:jc w:val="center"/>
        </w:trPr>
        <w:tc>
          <w:tcPr>
            <w:tcW w:w="1423" w:type="dxa"/>
            <w:vMerge w:val="restart"/>
            <w:tcBorders>
              <w:top w:val="single" w:sz="4" w:space="0" w:color="auto"/>
              <w:left w:val="single" w:sz="4" w:space="0" w:color="auto"/>
              <w:right w:val="single" w:sz="4" w:space="0" w:color="auto"/>
            </w:tcBorders>
            <w:vAlign w:val="center"/>
          </w:tcPr>
          <w:p w:rsidR="00B74C4B" w:rsidRDefault="00527CC6" w:rsidP="00E32DCA">
            <w:pPr>
              <w:spacing w:line="320" w:lineRule="exact"/>
              <w:jc w:val="center"/>
              <w:rPr>
                <w:color w:val="000000"/>
                <w:kern w:val="0"/>
                <w:sz w:val="24"/>
              </w:rPr>
            </w:pPr>
            <w:r>
              <w:rPr>
                <w:color w:val="000000"/>
                <w:kern w:val="0"/>
                <w:sz w:val="24"/>
              </w:rPr>
              <w:t>防治地下</w:t>
            </w:r>
          </w:p>
          <w:p w:rsidR="00527CC6" w:rsidRDefault="00527CC6" w:rsidP="00E32DCA">
            <w:pPr>
              <w:spacing w:line="320" w:lineRule="exact"/>
              <w:jc w:val="center"/>
              <w:rPr>
                <w:color w:val="000000"/>
                <w:kern w:val="0"/>
                <w:sz w:val="24"/>
              </w:rPr>
            </w:pPr>
            <w:r>
              <w:rPr>
                <w:color w:val="000000"/>
                <w:kern w:val="0"/>
                <w:sz w:val="24"/>
              </w:rPr>
              <w:t>水污染</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16</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按北京市要求完成加油站</w:t>
            </w:r>
            <w:r>
              <w:rPr>
                <w:color w:val="000000"/>
                <w:kern w:val="0"/>
                <w:sz w:val="24"/>
              </w:rPr>
              <w:t>防渗漏改造工作。</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区安监局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区商务委</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年底前</w:t>
            </w:r>
          </w:p>
        </w:tc>
      </w:tr>
      <w:tr w:rsidR="00527CC6" w:rsidTr="00840908">
        <w:trPr>
          <w:trHeight w:val="1112"/>
          <w:jc w:val="center"/>
        </w:trPr>
        <w:tc>
          <w:tcPr>
            <w:tcW w:w="1423" w:type="dxa"/>
            <w:vMerge/>
            <w:tcBorders>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17</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配合市有关部门开展地下水污染专项调查和污染溯源，进行地下水污染风险评估。</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840908">
        <w:trPr>
          <w:trHeight w:val="1129"/>
          <w:jc w:val="center"/>
        </w:trPr>
        <w:tc>
          <w:tcPr>
            <w:tcW w:w="1423" w:type="dxa"/>
            <w:tcBorders>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保障生态</w:t>
            </w:r>
          </w:p>
          <w:p w:rsidR="00527CC6" w:rsidRDefault="00527CC6" w:rsidP="00E32DCA">
            <w:pPr>
              <w:widowControl/>
              <w:spacing w:line="320" w:lineRule="exact"/>
              <w:jc w:val="center"/>
              <w:rPr>
                <w:color w:val="000000"/>
                <w:kern w:val="0"/>
                <w:sz w:val="24"/>
              </w:rPr>
            </w:pPr>
            <w:r>
              <w:rPr>
                <w:rFonts w:hint="eastAsia"/>
                <w:color w:val="000000"/>
                <w:kern w:val="0"/>
                <w:sz w:val="24"/>
              </w:rPr>
              <w:t>环境用水</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18</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加快推进河湖水系连通及水资源循环利用工作，推动形成区水系连通格局。</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DD4841">
        <w:trPr>
          <w:trHeight w:val="1181"/>
          <w:jc w:val="center"/>
        </w:trPr>
        <w:tc>
          <w:tcPr>
            <w:tcW w:w="1423" w:type="dxa"/>
            <w:vMerge w:val="restart"/>
            <w:tcBorders>
              <w:left w:val="single" w:sz="4" w:space="0" w:color="auto"/>
              <w:right w:val="single" w:sz="4" w:space="0" w:color="auto"/>
            </w:tcBorders>
            <w:vAlign w:val="center"/>
          </w:tcPr>
          <w:p w:rsidR="00647FF5" w:rsidRDefault="00527CC6" w:rsidP="00E32DCA">
            <w:pPr>
              <w:widowControl/>
              <w:spacing w:line="320" w:lineRule="exact"/>
              <w:jc w:val="center"/>
              <w:rPr>
                <w:color w:val="000000"/>
                <w:kern w:val="0"/>
                <w:sz w:val="24"/>
              </w:rPr>
            </w:pPr>
            <w:r>
              <w:rPr>
                <w:color w:val="000000"/>
                <w:kern w:val="0"/>
                <w:sz w:val="24"/>
              </w:rPr>
              <w:lastRenderedPageBreak/>
              <w:t>保护水</w:t>
            </w:r>
          </w:p>
          <w:p w:rsidR="00527CC6" w:rsidRDefault="00527CC6" w:rsidP="00E32DCA">
            <w:pPr>
              <w:widowControl/>
              <w:spacing w:line="320" w:lineRule="exact"/>
              <w:jc w:val="center"/>
              <w:rPr>
                <w:color w:val="000000"/>
                <w:kern w:val="0"/>
                <w:sz w:val="24"/>
              </w:rPr>
            </w:pPr>
            <w:r>
              <w:rPr>
                <w:color w:val="000000"/>
                <w:kern w:val="0"/>
                <w:sz w:val="24"/>
              </w:rPr>
              <w:t>生态健康</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19</w:t>
            </w:r>
          </w:p>
        </w:tc>
        <w:tc>
          <w:tcPr>
            <w:tcW w:w="6107" w:type="dxa"/>
            <w:tcBorders>
              <w:top w:val="single" w:sz="4" w:space="0" w:color="auto"/>
              <w:left w:val="single" w:sz="4" w:space="0" w:color="auto"/>
              <w:right w:val="single" w:sz="4" w:space="0" w:color="auto"/>
            </w:tcBorders>
            <w:vAlign w:val="center"/>
          </w:tcPr>
          <w:p w:rsidR="00527CC6" w:rsidRPr="00645D00" w:rsidRDefault="00527CC6" w:rsidP="00E32DCA">
            <w:pPr>
              <w:widowControl/>
              <w:spacing w:line="320" w:lineRule="exact"/>
              <w:rPr>
                <w:kern w:val="0"/>
                <w:sz w:val="24"/>
              </w:rPr>
            </w:pPr>
            <w:r w:rsidRPr="00645D00">
              <w:rPr>
                <w:rFonts w:hint="eastAsia"/>
                <w:sz w:val="24"/>
              </w:rPr>
              <w:t>加强滨河（湖）带生态建设，在河道两侧建设植被缓冲带</w:t>
            </w:r>
            <w:r w:rsidR="00350111" w:rsidRPr="003442C5">
              <w:rPr>
                <w:rFonts w:hint="eastAsia"/>
                <w:sz w:val="24"/>
              </w:rPr>
              <w:t>或</w:t>
            </w:r>
            <w:r w:rsidRPr="00645D00">
              <w:rPr>
                <w:rFonts w:hint="eastAsia"/>
                <w:sz w:val="24"/>
              </w:rPr>
              <w:t>隔离带。</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区园林绿化局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996926"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DD4841">
        <w:trPr>
          <w:trHeight w:val="1477"/>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20</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sz w:val="24"/>
              </w:rPr>
            </w:pPr>
            <w:r>
              <w:rPr>
                <w:rFonts w:hint="eastAsia"/>
                <w:sz w:val="24"/>
              </w:rPr>
              <w:t>加快实施萧太后河（二期）滨水廊道、亮马河国际风情水岸、坝河生态廊道工程。</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区园林绿化局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DD4841">
        <w:trPr>
          <w:trHeight w:val="2335"/>
          <w:jc w:val="center"/>
        </w:trPr>
        <w:tc>
          <w:tcPr>
            <w:tcW w:w="1423" w:type="dxa"/>
            <w:vMerge w:val="restart"/>
            <w:tcBorders>
              <w:left w:val="single" w:sz="4" w:space="0" w:color="auto"/>
              <w:right w:val="single" w:sz="4" w:space="0" w:color="auto"/>
            </w:tcBorders>
            <w:vAlign w:val="center"/>
          </w:tcPr>
          <w:p w:rsidR="00647FF5" w:rsidRDefault="00527CC6" w:rsidP="00E32DCA">
            <w:pPr>
              <w:widowControl/>
              <w:spacing w:line="320" w:lineRule="exact"/>
              <w:jc w:val="center"/>
              <w:rPr>
                <w:color w:val="000000"/>
                <w:kern w:val="0"/>
                <w:sz w:val="24"/>
              </w:rPr>
            </w:pPr>
            <w:r>
              <w:rPr>
                <w:rFonts w:hint="eastAsia"/>
                <w:color w:val="000000"/>
                <w:kern w:val="0"/>
                <w:sz w:val="24"/>
              </w:rPr>
              <w:t>加强</w:t>
            </w:r>
          </w:p>
          <w:p w:rsidR="00527CC6" w:rsidRDefault="00527CC6" w:rsidP="00E32DCA">
            <w:pPr>
              <w:widowControl/>
              <w:spacing w:line="320" w:lineRule="exact"/>
              <w:jc w:val="center"/>
              <w:rPr>
                <w:color w:val="000000"/>
                <w:kern w:val="0"/>
                <w:sz w:val="24"/>
              </w:rPr>
            </w:pPr>
            <w:r>
              <w:rPr>
                <w:rFonts w:hint="eastAsia"/>
                <w:color w:val="000000"/>
                <w:kern w:val="0"/>
                <w:sz w:val="24"/>
              </w:rPr>
              <w:t>湿地建设</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21</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高标准推进温榆河森林湿地公园建设</w:t>
            </w:r>
            <w:r w:rsidR="00996926">
              <w:rPr>
                <w:rFonts w:hint="eastAsia"/>
                <w:color w:val="000000"/>
                <w:kern w:val="0"/>
                <w:sz w:val="24"/>
              </w:rPr>
              <w:t>。</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温榆河管委会</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区园林绿化局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孙河乡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DD4841">
        <w:trPr>
          <w:trHeight w:val="1121"/>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FF0000"/>
                <w:kern w:val="0"/>
                <w:sz w:val="24"/>
              </w:rPr>
            </w:pPr>
            <w:r>
              <w:rPr>
                <w:rFonts w:hint="eastAsia"/>
                <w:color w:val="000000"/>
                <w:kern w:val="0"/>
                <w:sz w:val="24"/>
              </w:rPr>
              <w:t>22</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Ansi="宋体" w:cs="宋体" w:hint="eastAsia"/>
                <w:kern w:val="0"/>
                <w:sz w:val="24"/>
              </w:rPr>
              <w:t>根据北京市要求，在重要排污口下游、支流入干流处等处因地制宜建设人工湿地水质净化工程。</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D866E4">
        <w:trPr>
          <w:trHeight w:val="1550"/>
          <w:jc w:val="center"/>
        </w:trPr>
        <w:tc>
          <w:tcPr>
            <w:tcW w:w="1423" w:type="dxa"/>
            <w:vMerge w:val="restart"/>
            <w:tcBorders>
              <w:left w:val="single" w:sz="4" w:space="0" w:color="auto"/>
              <w:right w:val="single" w:sz="4" w:space="0" w:color="auto"/>
            </w:tcBorders>
            <w:vAlign w:val="center"/>
          </w:tcPr>
          <w:p w:rsidR="00ED7570" w:rsidRDefault="00527CC6" w:rsidP="00E32DCA">
            <w:pPr>
              <w:spacing w:line="320" w:lineRule="exact"/>
              <w:jc w:val="center"/>
              <w:rPr>
                <w:color w:val="000000"/>
                <w:kern w:val="0"/>
                <w:sz w:val="24"/>
              </w:rPr>
            </w:pPr>
            <w:r>
              <w:rPr>
                <w:rFonts w:hint="eastAsia"/>
                <w:color w:val="000000"/>
                <w:kern w:val="0"/>
                <w:sz w:val="24"/>
              </w:rPr>
              <w:t>整治</w:t>
            </w:r>
          </w:p>
          <w:p w:rsidR="00527CC6" w:rsidRDefault="00527CC6" w:rsidP="00E32DCA">
            <w:pPr>
              <w:spacing w:line="320" w:lineRule="exact"/>
              <w:jc w:val="center"/>
              <w:rPr>
                <w:color w:val="000000"/>
                <w:kern w:val="0"/>
                <w:sz w:val="24"/>
              </w:rPr>
            </w:pPr>
            <w:r>
              <w:rPr>
                <w:rFonts w:hint="eastAsia"/>
                <w:color w:val="000000"/>
                <w:kern w:val="0"/>
                <w:sz w:val="24"/>
              </w:rPr>
              <w:t>黑臭水体</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23</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全面消除非建成区</w:t>
            </w:r>
            <w:r w:rsidRPr="00901815">
              <w:rPr>
                <w:rFonts w:ascii="宋体" w:hAnsi="宋体" w:hint="eastAsia"/>
                <w:sz w:val="24"/>
              </w:rPr>
              <w:t>内23</w:t>
            </w:r>
            <w:r>
              <w:rPr>
                <w:rFonts w:ascii="仿宋_GB2312" w:hint="eastAsia"/>
                <w:sz w:val="24"/>
              </w:rPr>
              <w:t>条段黑臭水体。年中和年底前向社会公布黑臭水体治理情况。</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F77E8D" w:rsidP="00E32DCA">
            <w:pPr>
              <w:widowControl/>
              <w:spacing w:line="320" w:lineRule="exact"/>
              <w:jc w:val="center"/>
              <w:rPr>
                <w:color w:val="000000"/>
                <w:kern w:val="0"/>
                <w:sz w:val="24"/>
              </w:rPr>
            </w:pPr>
            <w:r>
              <w:rPr>
                <w:rFonts w:hint="eastAsia"/>
                <w:color w:val="000000"/>
                <w:kern w:val="0"/>
                <w:sz w:val="24"/>
              </w:rPr>
              <w:t>区城管委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区农委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年底前</w:t>
            </w:r>
          </w:p>
        </w:tc>
      </w:tr>
      <w:tr w:rsidR="00527CC6" w:rsidTr="00D866E4">
        <w:trPr>
          <w:trHeight w:val="1606"/>
          <w:jc w:val="center"/>
        </w:trPr>
        <w:tc>
          <w:tcPr>
            <w:tcW w:w="1423" w:type="dxa"/>
            <w:vMerge/>
            <w:tcBorders>
              <w:left w:val="single" w:sz="4" w:space="0" w:color="auto"/>
              <w:right w:val="single" w:sz="4" w:space="0" w:color="auto"/>
            </w:tcBorders>
            <w:vAlign w:val="center"/>
          </w:tcPr>
          <w:p w:rsidR="00527CC6" w:rsidRDefault="00527CC6" w:rsidP="00E32DCA">
            <w:pPr>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FF0000"/>
                <w:kern w:val="0"/>
                <w:sz w:val="24"/>
              </w:rPr>
            </w:pPr>
            <w:r>
              <w:rPr>
                <w:rFonts w:hint="eastAsia"/>
                <w:color w:val="000000"/>
                <w:kern w:val="0"/>
                <w:sz w:val="24"/>
              </w:rPr>
              <w:t>24</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对已完成治理的建成区</w:t>
            </w:r>
            <w:r w:rsidRPr="00FD304F">
              <w:rPr>
                <w:rFonts w:ascii="宋体" w:hAnsi="宋体" w:hint="eastAsia"/>
                <w:sz w:val="24"/>
              </w:rPr>
              <w:t>10</w:t>
            </w:r>
            <w:r w:rsidRPr="004B68D2">
              <w:rPr>
                <w:rFonts w:asciiTheme="minorEastAsia" w:eastAsiaTheme="minorEastAsia" w:hAnsiTheme="minorEastAsia" w:hint="eastAsia"/>
                <w:sz w:val="24"/>
              </w:rPr>
              <w:t>条</w:t>
            </w:r>
            <w:r>
              <w:rPr>
                <w:rFonts w:ascii="仿宋_GB2312" w:hint="eastAsia"/>
                <w:sz w:val="24"/>
              </w:rPr>
              <w:t>黑臭水体，建立健全防止水污染反弹机制。</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F77E8D" w:rsidP="00E32DCA">
            <w:pPr>
              <w:widowControl/>
              <w:spacing w:line="320" w:lineRule="exact"/>
              <w:jc w:val="center"/>
              <w:rPr>
                <w:color w:val="000000"/>
                <w:kern w:val="0"/>
                <w:sz w:val="24"/>
              </w:rPr>
            </w:pPr>
            <w:r>
              <w:rPr>
                <w:rFonts w:hint="eastAsia"/>
                <w:color w:val="000000"/>
                <w:kern w:val="0"/>
                <w:sz w:val="24"/>
              </w:rPr>
              <w:t>区城管委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区社会办</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区农委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E06310">
        <w:trPr>
          <w:trHeight w:val="614"/>
          <w:jc w:val="center"/>
        </w:trPr>
        <w:tc>
          <w:tcPr>
            <w:tcW w:w="1423" w:type="dxa"/>
            <w:tcBorders>
              <w:left w:val="single" w:sz="4" w:space="0" w:color="auto"/>
              <w:right w:val="single" w:sz="4" w:space="0" w:color="auto"/>
            </w:tcBorders>
            <w:vAlign w:val="center"/>
          </w:tcPr>
          <w:p w:rsidR="00ED7570" w:rsidRDefault="00527CC6" w:rsidP="00E32DCA">
            <w:pPr>
              <w:widowControl/>
              <w:spacing w:line="320" w:lineRule="exact"/>
              <w:jc w:val="center"/>
              <w:rPr>
                <w:color w:val="000000"/>
                <w:kern w:val="0"/>
                <w:sz w:val="24"/>
              </w:rPr>
            </w:pPr>
            <w:r>
              <w:rPr>
                <w:rFonts w:hint="eastAsia"/>
                <w:color w:val="000000"/>
                <w:kern w:val="0"/>
                <w:sz w:val="24"/>
              </w:rPr>
              <w:t>改善</w:t>
            </w:r>
            <w:r w:rsidR="008B19A5">
              <w:rPr>
                <w:rFonts w:hint="eastAsia"/>
                <w:color w:val="000000"/>
                <w:kern w:val="0"/>
                <w:sz w:val="24"/>
              </w:rPr>
              <w:t>水</w:t>
            </w:r>
          </w:p>
          <w:p w:rsidR="00527CC6" w:rsidRDefault="00527CC6" w:rsidP="00E32DCA">
            <w:pPr>
              <w:widowControl/>
              <w:spacing w:line="320" w:lineRule="exact"/>
              <w:jc w:val="center"/>
              <w:rPr>
                <w:color w:val="000000"/>
                <w:kern w:val="0"/>
                <w:sz w:val="24"/>
              </w:rPr>
            </w:pPr>
            <w:r>
              <w:rPr>
                <w:rFonts w:hint="eastAsia"/>
                <w:color w:val="000000"/>
                <w:kern w:val="0"/>
                <w:sz w:val="24"/>
              </w:rPr>
              <w:t>环境质量</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25</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推进凉水河、坝河、通惠河等河道综合整治。</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长期实施</w:t>
            </w:r>
          </w:p>
        </w:tc>
      </w:tr>
      <w:tr w:rsidR="00527CC6" w:rsidTr="00723CC4">
        <w:trPr>
          <w:trHeight w:val="758"/>
          <w:jc w:val="center"/>
        </w:trPr>
        <w:tc>
          <w:tcPr>
            <w:tcW w:w="1423" w:type="dxa"/>
            <w:tcBorders>
              <w:left w:val="single" w:sz="4" w:space="0" w:color="auto"/>
              <w:right w:val="single" w:sz="4" w:space="0" w:color="auto"/>
            </w:tcBorders>
            <w:vAlign w:val="center"/>
          </w:tcPr>
          <w:p w:rsidR="00ED7570" w:rsidRDefault="00527CC6" w:rsidP="00E32DCA">
            <w:pPr>
              <w:widowControl/>
              <w:spacing w:line="320" w:lineRule="exact"/>
              <w:jc w:val="center"/>
              <w:rPr>
                <w:color w:val="000000"/>
                <w:kern w:val="0"/>
                <w:sz w:val="24"/>
              </w:rPr>
            </w:pPr>
            <w:r>
              <w:rPr>
                <w:color w:val="000000"/>
                <w:kern w:val="0"/>
                <w:sz w:val="24"/>
              </w:rPr>
              <w:t>调整</w:t>
            </w:r>
          </w:p>
          <w:p w:rsidR="00527CC6" w:rsidRDefault="00527CC6" w:rsidP="00E32DCA">
            <w:pPr>
              <w:widowControl/>
              <w:spacing w:line="320" w:lineRule="exact"/>
              <w:jc w:val="center"/>
              <w:rPr>
                <w:color w:val="000000"/>
                <w:kern w:val="0"/>
                <w:sz w:val="24"/>
              </w:rPr>
            </w:pPr>
            <w:r>
              <w:rPr>
                <w:color w:val="000000"/>
                <w:kern w:val="0"/>
                <w:sz w:val="24"/>
              </w:rPr>
              <w:t>产业结构</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26</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FF0000"/>
                <w:kern w:val="0"/>
                <w:sz w:val="24"/>
              </w:rPr>
            </w:pPr>
            <w:r>
              <w:rPr>
                <w:rFonts w:ascii="仿宋_GB2312" w:hint="eastAsia"/>
                <w:sz w:val="24"/>
              </w:rPr>
              <w:t>配合市有关部门，建立水环境承载能力监测评价体系，完成市、区两级水环境承载能力现状评价。</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年底前</w:t>
            </w:r>
          </w:p>
        </w:tc>
      </w:tr>
      <w:tr w:rsidR="00527CC6" w:rsidTr="00723CC4">
        <w:trPr>
          <w:trHeight w:val="1974"/>
          <w:jc w:val="center"/>
        </w:trPr>
        <w:tc>
          <w:tcPr>
            <w:tcW w:w="1423" w:type="dxa"/>
            <w:tcBorders>
              <w:left w:val="single" w:sz="4" w:space="0" w:color="auto"/>
              <w:right w:val="single" w:sz="4" w:space="0" w:color="auto"/>
            </w:tcBorders>
            <w:vAlign w:val="center"/>
          </w:tcPr>
          <w:p w:rsidR="00ED7570" w:rsidRDefault="00527CC6" w:rsidP="00E32DCA">
            <w:pPr>
              <w:widowControl/>
              <w:spacing w:line="320" w:lineRule="exact"/>
              <w:jc w:val="center"/>
              <w:rPr>
                <w:color w:val="000000"/>
                <w:kern w:val="0"/>
                <w:sz w:val="24"/>
              </w:rPr>
            </w:pPr>
            <w:r>
              <w:rPr>
                <w:color w:val="000000"/>
                <w:kern w:val="0"/>
                <w:sz w:val="24"/>
              </w:rPr>
              <w:t>调整</w:t>
            </w:r>
          </w:p>
          <w:p w:rsidR="00527CC6" w:rsidRDefault="00527CC6" w:rsidP="00E32DCA">
            <w:pPr>
              <w:widowControl/>
              <w:spacing w:line="320" w:lineRule="exact"/>
              <w:jc w:val="center"/>
              <w:rPr>
                <w:color w:val="000000"/>
                <w:kern w:val="0"/>
                <w:sz w:val="24"/>
              </w:rPr>
            </w:pPr>
            <w:r>
              <w:rPr>
                <w:color w:val="000000"/>
                <w:kern w:val="0"/>
                <w:sz w:val="24"/>
              </w:rPr>
              <w:t>产业结构</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27</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rFonts w:ascii="仿宋_GB2312"/>
                <w:sz w:val="24"/>
              </w:rPr>
            </w:pPr>
            <w:r>
              <w:rPr>
                <w:rFonts w:ascii="仿宋_GB2312" w:hint="eastAsia"/>
                <w:sz w:val="24"/>
              </w:rPr>
              <w:t>针对坝河下段、清河下段和通惠河下段优先控制单元，在严格执行</w:t>
            </w:r>
            <w:r w:rsidR="003A15CA">
              <w:rPr>
                <w:rFonts w:ascii="仿宋_GB2312" w:hint="eastAsia"/>
                <w:sz w:val="24"/>
              </w:rPr>
              <w:t>《</w:t>
            </w:r>
            <w:r>
              <w:rPr>
                <w:rFonts w:ascii="仿宋_GB2312" w:hAnsi="宋体" w:cs="宋体" w:hint="eastAsia"/>
                <w:kern w:val="0"/>
                <w:sz w:val="24"/>
              </w:rPr>
              <w:t>建设项目主要污染物排放总量指标审核及管理暂行办法</w:t>
            </w:r>
            <w:r w:rsidR="003A15CA">
              <w:rPr>
                <w:rFonts w:ascii="仿宋_GB2312" w:hint="eastAsia"/>
                <w:sz w:val="24"/>
              </w:rPr>
              <w:t>》</w:t>
            </w:r>
            <w:r>
              <w:rPr>
                <w:rFonts w:ascii="仿宋_GB2312" w:hAnsi="宋体" w:cs="宋体" w:hint="eastAsia"/>
                <w:kern w:val="0"/>
                <w:sz w:val="24"/>
              </w:rPr>
              <w:t>《北京市新增产业的禁止和限制目录》等法规政策基础上，对石化、化工、医药、食品饮料（酒）、畜禽养殖、农副食加工等水污染物排放量较大的项目建设从严环保准入，同时大幅减少水域污染负荷。</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区发展改革委</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723CC4">
        <w:trPr>
          <w:trHeight w:val="984"/>
          <w:jc w:val="center"/>
        </w:trPr>
        <w:tc>
          <w:tcPr>
            <w:tcW w:w="1423" w:type="dxa"/>
            <w:tcBorders>
              <w:left w:val="single" w:sz="4" w:space="0" w:color="auto"/>
              <w:bottom w:val="single" w:sz="4" w:space="0" w:color="auto"/>
              <w:right w:val="single" w:sz="4" w:space="0" w:color="auto"/>
            </w:tcBorders>
            <w:vAlign w:val="center"/>
          </w:tcPr>
          <w:p w:rsidR="00ED7570" w:rsidRDefault="00527CC6" w:rsidP="00E32DCA">
            <w:pPr>
              <w:widowControl/>
              <w:spacing w:line="320" w:lineRule="exact"/>
              <w:jc w:val="center"/>
              <w:rPr>
                <w:color w:val="000000"/>
                <w:kern w:val="0"/>
                <w:sz w:val="24"/>
              </w:rPr>
            </w:pPr>
            <w:r>
              <w:rPr>
                <w:color w:val="000000"/>
                <w:kern w:val="0"/>
                <w:sz w:val="24"/>
              </w:rPr>
              <w:t>优化</w:t>
            </w:r>
          </w:p>
          <w:p w:rsidR="00527CC6" w:rsidRDefault="00527CC6" w:rsidP="00E32DCA">
            <w:pPr>
              <w:widowControl/>
              <w:spacing w:line="320" w:lineRule="exact"/>
              <w:jc w:val="center"/>
              <w:rPr>
                <w:color w:val="000000"/>
                <w:kern w:val="0"/>
                <w:sz w:val="24"/>
              </w:rPr>
            </w:pPr>
            <w:r>
              <w:rPr>
                <w:color w:val="000000"/>
                <w:kern w:val="0"/>
                <w:sz w:val="24"/>
              </w:rPr>
              <w:t>空间布局</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28</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完成河道保护及管理范围划定，明确河湖利用和保护要求。</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年底前</w:t>
            </w:r>
          </w:p>
        </w:tc>
      </w:tr>
      <w:tr w:rsidR="00527CC6" w:rsidTr="00D866E4">
        <w:trPr>
          <w:trHeight w:val="1692"/>
          <w:jc w:val="center"/>
        </w:trPr>
        <w:tc>
          <w:tcPr>
            <w:tcW w:w="1423" w:type="dxa"/>
            <w:vMerge w:val="restart"/>
            <w:tcBorders>
              <w:left w:val="single" w:sz="4" w:space="0" w:color="auto"/>
              <w:right w:val="single" w:sz="4" w:space="0" w:color="auto"/>
            </w:tcBorders>
            <w:vAlign w:val="center"/>
          </w:tcPr>
          <w:p w:rsidR="006B382B" w:rsidRDefault="00527CC6" w:rsidP="00E32DCA">
            <w:pPr>
              <w:widowControl/>
              <w:spacing w:line="320" w:lineRule="exact"/>
              <w:jc w:val="center"/>
              <w:rPr>
                <w:color w:val="000000"/>
                <w:kern w:val="0"/>
                <w:sz w:val="24"/>
              </w:rPr>
            </w:pPr>
            <w:r>
              <w:rPr>
                <w:rFonts w:hint="eastAsia"/>
                <w:color w:val="000000"/>
                <w:kern w:val="0"/>
                <w:sz w:val="24"/>
              </w:rPr>
              <w:t>切实加快</w:t>
            </w:r>
          </w:p>
          <w:p w:rsidR="006B382B" w:rsidRDefault="00527CC6" w:rsidP="00E32DCA">
            <w:pPr>
              <w:widowControl/>
              <w:spacing w:line="320" w:lineRule="exact"/>
              <w:jc w:val="center"/>
              <w:rPr>
                <w:color w:val="000000"/>
                <w:kern w:val="0"/>
                <w:sz w:val="24"/>
              </w:rPr>
            </w:pPr>
            <w:r>
              <w:rPr>
                <w:rFonts w:hint="eastAsia"/>
                <w:color w:val="000000"/>
                <w:kern w:val="0"/>
                <w:sz w:val="24"/>
              </w:rPr>
              <w:t>重点流域</w:t>
            </w:r>
          </w:p>
          <w:p w:rsidR="006B382B" w:rsidRDefault="00527CC6" w:rsidP="00E32DCA">
            <w:pPr>
              <w:widowControl/>
              <w:spacing w:line="320" w:lineRule="exact"/>
              <w:jc w:val="center"/>
              <w:rPr>
                <w:color w:val="000000"/>
                <w:kern w:val="0"/>
                <w:sz w:val="24"/>
              </w:rPr>
            </w:pPr>
            <w:r>
              <w:rPr>
                <w:rFonts w:hint="eastAsia"/>
                <w:color w:val="000000"/>
                <w:kern w:val="0"/>
                <w:sz w:val="24"/>
              </w:rPr>
              <w:t>地表水体</w:t>
            </w:r>
          </w:p>
          <w:p w:rsidR="00527CC6" w:rsidRDefault="00527CC6" w:rsidP="00E32DCA">
            <w:pPr>
              <w:widowControl/>
              <w:spacing w:line="320" w:lineRule="exact"/>
              <w:jc w:val="center"/>
              <w:rPr>
                <w:color w:val="000000"/>
                <w:kern w:val="0"/>
                <w:sz w:val="24"/>
              </w:rPr>
            </w:pPr>
            <w:r>
              <w:rPr>
                <w:rFonts w:hint="eastAsia"/>
                <w:color w:val="000000"/>
                <w:kern w:val="0"/>
                <w:sz w:val="24"/>
              </w:rPr>
              <w:t>治理</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29</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rFonts w:ascii="仿宋_GB2312" w:hAnsi="宋体" w:cs="宋体"/>
                <w:kern w:val="0"/>
                <w:sz w:val="24"/>
              </w:rPr>
            </w:pPr>
            <w:r>
              <w:rPr>
                <w:rFonts w:ascii="仿宋_GB2312" w:hAnsi="宋体" w:cs="宋体" w:hint="eastAsia"/>
                <w:kern w:val="0"/>
                <w:sz w:val="24"/>
              </w:rPr>
              <w:t>加快形成本区重点流域水污染防治项目储备库并分年度编制项目建设计划，明确项目投资规模及来源、前期工作和工程时间节点、责任人，建立台账，逐步形成“建成一批、开工一批、储备一批”的局面，确保按时完成国家要求。</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区发展改革委</w:t>
            </w:r>
          </w:p>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区园林绿化局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C70298">
        <w:trPr>
          <w:trHeight w:val="1181"/>
          <w:jc w:val="center"/>
        </w:trPr>
        <w:tc>
          <w:tcPr>
            <w:tcW w:w="1423" w:type="dxa"/>
            <w:vMerge/>
            <w:tcBorders>
              <w:left w:val="single" w:sz="4" w:space="0" w:color="auto"/>
              <w:right w:val="single" w:sz="4" w:space="0" w:color="auto"/>
            </w:tcBorders>
            <w:vAlign w:val="center"/>
          </w:tcPr>
          <w:p w:rsidR="00527CC6" w:rsidRDefault="00527CC6" w:rsidP="00E32DCA">
            <w:pPr>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30</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Ansi="宋体" w:cs="宋体" w:hint="eastAsia"/>
                <w:kern w:val="0"/>
                <w:sz w:val="24"/>
              </w:rPr>
              <w:t>通过生态补水、初期雨水收集处理、雨污分流改造、城乡结合部污水支户线完善等措施，进一步改善坝河下段沙窝断面水体水质。</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区农委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年底前</w:t>
            </w:r>
          </w:p>
        </w:tc>
      </w:tr>
      <w:tr w:rsidR="00527CC6" w:rsidTr="00C70298">
        <w:trPr>
          <w:trHeight w:val="1126"/>
          <w:jc w:val="center"/>
        </w:trPr>
        <w:tc>
          <w:tcPr>
            <w:tcW w:w="1423" w:type="dxa"/>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color w:val="000000"/>
                <w:kern w:val="0"/>
                <w:sz w:val="24"/>
              </w:rPr>
              <w:t>严格环境</w:t>
            </w:r>
          </w:p>
          <w:p w:rsidR="00527CC6" w:rsidRDefault="00527CC6" w:rsidP="00E32DCA">
            <w:pPr>
              <w:spacing w:line="320" w:lineRule="exact"/>
              <w:jc w:val="center"/>
              <w:rPr>
                <w:color w:val="000000"/>
                <w:kern w:val="0"/>
                <w:sz w:val="24"/>
              </w:rPr>
            </w:pPr>
            <w:r>
              <w:rPr>
                <w:color w:val="000000"/>
                <w:kern w:val="0"/>
                <w:sz w:val="24"/>
              </w:rPr>
              <w:t>风险控制</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31</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完善饮用水水源地环境应急管理。</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E177E6" w:rsidP="00E32DCA">
            <w:pPr>
              <w:widowControl/>
              <w:spacing w:line="320" w:lineRule="exact"/>
              <w:jc w:val="center"/>
              <w:rPr>
                <w:color w:val="000000"/>
                <w:kern w:val="0"/>
                <w:sz w:val="24"/>
              </w:rPr>
            </w:pPr>
            <w:r>
              <w:rPr>
                <w:rFonts w:hint="eastAsia"/>
                <w:color w:val="000000"/>
                <w:kern w:val="0"/>
                <w:sz w:val="24"/>
              </w:rPr>
              <w:t>区水务局</w:t>
            </w:r>
          </w:p>
          <w:p w:rsidR="00527CC6" w:rsidRPr="00E06310" w:rsidRDefault="00E177E6" w:rsidP="00E32DCA">
            <w:pPr>
              <w:widowControl/>
              <w:spacing w:line="320" w:lineRule="exact"/>
              <w:jc w:val="center"/>
              <w:rPr>
                <w:color w:val="000000"/>
                <w:kern w:val="0"/>
                <w:sz w:val="24"/>
              </w:rPr>
            </w:pPr>
            <w:r>
              <w:rPr>
                <w:rFonts w:hint="eastAsia"/>
                <w:color w:val="000000"/>
                <w:kern w:val="0"/>
                <w:sz w:val="24"/>
              </w:rPr>
              <w:t>区卫生计生委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区安监局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C70298">
        <w:trPr>
          <w:trHeight w:val="1137"/>
          <w:jc w:val="center"/>
        </w:trPr>
        <w:tc>
          <w:tcPr>
            <w:tcW w:w="1423" w:type="dxa"/>
            <w:vMerge w:val="restart"/>
            <w:tcBorders>
              <w:left w:val="single" w:sz="4" w:space="0" w:color="auto"/>
              <w:right w:val="single" w:sz="4" w:space="0" w:color="auto"/>
            </w:tcBorders>
            <w:vAlign w:val="center"/>
          </w:tcPr>
          <w:p w:rsidR="001A36B3" w:rsidRDefault="00527CC6" w:rsidP="00E32DCA">
            <w:pPr>
              <w:widowControl/>
              <w:spacing w:line="320" w:lineRule="exact"/>
              <w:jc w:val="center"/>
              <w:rPr>
                <w:color w:val="000000"/>
                <w:kern w:val="0"/>
                <w:sz w:val="24"/>
              </w:rPr>
            </w:pPr>
            <w:r>
              <w:rPr>
                <w:rFonts w:hint="eastAsia"/>
                <w:color w:val="000000"/>
                <w:kern w:val="0"/>
                <w:sz w:val="24"/>
              </w:rPr>
              <w:t>加大</w:t>
            </w:r>
          </w:p>
          <w:p w:rsidR="00527CC6" w:rsidRDefault="00527CC6" w:rsidP="00E32DCA">
            <w:pPr>
              <w:widowControl/>
              <w:spacing w:line="320" w:lineRule="exact"/>
              <w:jc w:val="center"/>
              <w:rPr>
                <w:color w:val="000000"/>
                <w:kern w:val="0"/>
                <w:sz w:val="24"/>
              </w:rPr>
            </w:pPr>
            <w:r>
              <w:rPr>
                <w:rFonts w:hint="eastAsia"/>
                <w:color w:val="000000"/>
                <w:kern w:val="0"/>
                <w:sz w:val="24"/>
              </w:rPr>
              <w:t>执法力度</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32</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围绕不达标水体水环境质量改善，定期开展以坝河流域为重点的水环境联合专项执法行动，加大对重点排污单位的环境执法力度，严厉查处违规排污行为。</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公安朝阳分局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C70298">
        <w:trPr>
          <w:trHeight w:val="1407"/>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33</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开展乡镇级及以上集中式</w:t>
            </w:r>
            <w:r>
              <w:rPr>
                <w:rFonts w:hint="eastAsia"/>
                <w:color w:val="000000"/>
                <w:kern w:val="0"/>
                <w:sz w:val="24"/>
              </w:rPr>
              <w:t>饮用水水源地周边环境安全隐患排查和饮用水水源保护区内环境违法问题专项检查，</w:t>
            </w:r>
            <w:r>
              <w:rPr>
                <w:rFonts w:ascii="仿宋_GB2312" w:hint="eastAsia"/>
                <w:sz w:val="24"/>
              </w:rPr>
              <w:t>建立问题清单和</w:t>
            </w:r>
            <w:r>
              <w:rPr>
                <w:rFonts w:hint="eastAsia"/>
                <w:color w:val="000000"/>
                <w:kern w:val="0"/>
                <w:sz w:val="24"/>
              </w:rPr>
              <w:t>风险源档案、风险防控方案</w:t>
            </w:r>
            <w:r>
              <w:rPr>
                <w:rFonts w:ascii="仿宋_GB2312" w:hint="eastAsia"/>
                <w:sz w:val="24"/>
              </w:rPr>
              <w:t>，</w:t>
            </w:r>
            <w:r>
              <w:rPr>
                <w:rFonts w:hint="eastAsia"/>
                <w:color w:val="000000"/>
                <w:kern w:val="0"/>
                <w:sz w:val="24"/>
              </w:rPr>
              <w:t>加快推动排污口取缔、违法建设项目取缔或关闭等整治工作</w:t>
            </w:r>
            <w:r>
              <w:rPr>
                <w:rFonts w:ascii="仿宋_GB2312" w:hint="eastAsia"/>
                <w:sz w:val="24"/>
              </w:rPr>
              <w:t>。</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区卫生计生委</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C70298">
        <w:trPr>
          <w:trHeight w:val="1129"/>
          <w:jc w:val="center"/>
        </w:trPr>
        <w:tc>
          <w:tcPr>
            <w:tcW w:w="1423" w:type="dxa"/>
            <w:vMerge w:val="restart"/>
            <w:tcBorders>
              <w:left w:val="single" w:sz="4" w:space="0" w:color="auto"/>
              <w:right w:val="single" w:sz="4" w:space="0" w:color="auto"/>
            </w:tcBorders>
            <w:vAlign w:val="center"/>
          </w:tcPr>
          <w:p w:rsidR="001A36B3" w:rsidRDefault="00527CC6" w:rsidP="00E32DCA">
            <w:pPr>
              <w:widowControl/>
              <w:spacing w:line="320" w:lineRule="exact"/>
              <w:jc w:val="center"/>
              <w:rPr>
                <w:color w:val="000000"/>
                <w:kern w:val="0"/>
                <w:sz w:val="24"/>
              </w:rPr>
            </w:pPr>
            <w:r>
              <w:rPr>
                <w:color w:val="000000"/>
                <w:kern w:val="0"/>
                <w:sz w:val="24"/>
              </w:rPr>
              <w:t>提升</w:t>
            </w:r>
          </w:p>
          <w:p w:rsidR="00527CC6" w:rsidRDefault="00527CC6" w:rsidP="00E32DCA">
            <w:pPr>
              <w:widowControl/>
              <w:spacing w:line="320" w:lineRule="exact"/>
              <w:jc w:val="center"/>
              <w:rPr>
                <w:color w:val="000000"/>
                <w:kern w:val="0"/>
                <w:sz w:val="24"/>
              </w:rPr>
            </w:pPr>
            <w:r>
              <w:rPr>
                <w:color w:val="000000"/>
                <w:kern w:val="0"/>
                <w:sz w:val="24"/>
              </w:rPr>
              <w:t>监管水平</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34</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Ansi="宋体" w:cs="宋体" w:hint="eastAsia"/>
                <w:kern w:val="0"/>
                <w:sz w:val="24"/>
              </w:rPr>
              <w:t>落实大运河文化带水环境保护工作，配合市有关部门</w:t>
            </w:r>
            <w:r>
              <w:rPr>
                <w:rFonts w:ascii="仿宋_GB2312" w:hint="eastAsia"/>
                <w:sz w:val="24"/>
              </w:rPr>
              <w:t>加强大运河沿线水环境监测，及时掌握水质状况，为推进大运河保护提供支持保障。</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C70298">
        <w:trPr>
          <w:trHeight w:val="1818"/>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35</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完善手工监测与自动监测相结合的监测体系，完成朝阳区沙子营断面国家水质自动监测站房建设。</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区园林绿化局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sidRPr="00C70298">
              <w:rPr>
                <w:rFonts w:ascii="宋体" w:hAnsi="宋体" w:hint="eastAsia"/>
                <w:color w:val="000000"/>
                <w:kern w:val="0"/>
                <w:sz w:val="24"/>
              </w:rPr>
              <w:t>5月</w:t>
            </w:r>
            <w:r>
              <w:rPr>
                <w:rFonts w:hint="eastAsia"/>
                <w:color w:val="000000"/>
                <w:kern w:val="0"/>
                <w:sz w:val="24"/>
              </w:rPr>
              <w:t>底前</w:t>
            </w:r>
          </w:p>
        </w:tc>
      </w:tr>
      <w:tr w:rsidR="00527CC6" w:rsidTr="00C26427">
        <w:trPr>
          <w:trHeight w:val="1748"/>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36</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启动地表水市级考核断面水质自动监测站建设选址和论证工作。</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DD0F3F" w:rsidP="00E32DCA">
            <w:pPr>
              <w:widowControl/>
              <w:spacing w:line="320" w:lineRule="exact"/>
              <w:jc w:val="center"/>
              <w:rPr>
                <w:color w:val="000000"/>
                <w:kern w:val="0"/>
                <w:sz w:val="24"/>
              </w:rPr>
            </w:pPr>
            <w:r w:rsidRPr="00E06310">
              <w:rPr>
                <w:color w:val="000000"/>
                <w:kern w:val="0"/>
                <w:sz w:val="24"/>
              </w:rPr>
              <w:t>市规划国土委朝阳分局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区园林绿化局</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年底前</w:t>
            </w:r>
          </w:p>
        </w:tc>
      </w:tr>
      <w:tr w:rsidR="00527CC6" w:rsidTr="00E06310">
        <w:trPr>
          <w:trHeight w:val="472"/>
          <w:jc w:val="center"/>
        </w:trPr>
        <w:tc>
          <w:tcPr>
            <w:tcW w:w="1423" w:type="dxa"/>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建立</w:t>
            </w:r>
          </w:p>
          <w:p w:rsidR="00527CC6" w:rsidRDefault="00527CC6" w:rsidP="00E32DCA">
            <w:pPr>
              <w:spacing w:line="320" w:lineRule="exact"/>
              <w:jc w:val="center"/>
              <w:rPr>
                <w:color w:val="000000"/>
                <w:kern w:val="0"/>
                <w:sz w:val="24"/>
              </w:rPr>
            </w:pPr>
            <w:r>
              <w:rPr>
                <w:rFonts w:hint="eastAsia"/>
                <w:color w:val="000000"/>
                <w:kern w:val="0"/>
                <w:sz w:val="24"/>
              </w:rPr>
              <w:t>激励机制</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37</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全面实施辖区内街乡间水环境区域补偿机制，压实街乡水污染防治责任。</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区财政局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各街乡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C26427">
        <w:trPr>
          <w:trHeight w:val="1147"/>
          <w:jc w:val="center"/>
        </w:trPr>
        <w:tc>
          <w:tcPr>
            <w:tcW w:w="1423" w:type="dxa"/>
            <w:tcBorders>
              <w:left w:val="single" w:sz="4" w:space="0" w:color="auto"/>
              <w:right w:val="single" w:sz="4" w:space="0" w:color="auto"/>
            </w:tcBorders>
            <w:vAlign w:val="center"/>
          </w:tcPr>
          <w:p w:rsidR="00817CB2" w:rsidRDefault="00527CC6" w:rsidP="00E32DCA">
            <w:pPr>
              <w:spacing w:line="320" w:lineRule="exact"/>
              <w:jc w:val="center"/>
              <w:rPr>
                <w:color w:val="000000"/>
                <w:kern w:val="0"/>
                <w:sz w:val="24"/>
              </w:rPr>
            </w:pPr>
            <w:r>
              <w:rPr>
                <w:rFonts w:hint="eastAsia"/>
                <w:color w:val="000000"/>
                <w:kern w:val="0"/>
                <w:sz w:val="24"/>
              </w:rPr>
              <w:t>推广运用</w:t>
            </w:r>
          </w:p>
          <w:p w:rsidR="00817CB2" w:rsidRDefault="00527CC6" w:rsidP="00E32DCA">
            <w:pPr>
              <w:spacing w:line="320" w:lineRule="exact"/>
              <w:jc w:val="center"/>
              <w:rPr>
                <w:color w:val="000000"/>
                <w:kern w:val="0"/>
                <w:sz w:val="24"/>
              </w:rPr>
            </w:pPr>
            <w:r>
              <w:rPr>
                <w:rFonts w:hint="eastAsia"/>
                <w:color w:val="000000"/>
                <w:kern w:val="0"/>
                <w:sz w:val="24"/>
              </w:rPr>
              <w:t>先进适用</w:t>
            </w:r>
          </w:p>
          <w:p w:rsidR="00527CC6" w:rsidRDefault="00527CC6" w:rsidP="00E32DCA">
            <w:pPr>
              <w:spacing w:line="320" w:lineRule="exact"/>
              <w:jc w:val="center"/>
              <w:rPr>
                <w:color w:val="000000"/>
                <w:kern w:val="0"/>
                <w:sz w:val="24"/>
              </w:rPr>
            </w:pPr>
            <w:r>
              <w:rPr>
                <w:rFonts w:hint="eastAsia"/>
                <w:color w:val="000000"/>
                <w:kern w:val="0"/>
                <w:sz w:val="24"/>
              </w:rPr>
              <w:t>技术</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38</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按照北京市公开发布的水污染防治技术指导目录，加强指导目录的实施，确保入选技术示范推广率达到</w:t>
            </w:r>
            <w:r w:rsidRPr="00CB4491">
              <w:rPr>
                <w:rFonts w:asciiTheme="minorEastAsia" w:eastAsiaTheme="minorEastAsia" w:hAnsiTheme="minorEastAsia" w:hint="eastAsia"/>
                <w:sz w:val="24"/>
              </w:rPr>
              <w:t>60%</w:t>
            </w:r>
            <w:r>
              <w:rPr>
                <w:rFonts w:ascii="仿宋_GB2312" w:hint="eastAsia"/>
                <w:sz w:val="24"/>
              </w:rPr>
              <w:t>以上。</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区科委</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区发展改革委</w:t>
            </w:r>
          </w:p>
          <w:p w:rsidR="00527CC6" w:rsidRPr="00E06310" w:rsidRDefault="00527CC6" w:rsidP="00E32DCA">
            <w:pPr>
              <w:widowControl/>
              <w:spacing w:line="320" w:lineRule="exact"/>
              <w:jc w:val="center"/>
              <w:rPr>
                <w:color w:val="000000"/>
                <w:kern w:val="0"/>
                <w:sz w:val="24"/>
              </w:rPr>
            </w:pPr>
            <w:r w:rsidRPr="00E06310">
              <w:rPr>
                <w:color w:val="000000"/>
                <w:kern w:val="0"/>
                <w:sz w:val="24"/>
              </w:rPr>
              <w:t>区农委</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年底前</w:t>
            </w:r>
          </w:p>
        </w:tc>
      </w:tr>
      <w:tr w:rsidR="00527CC6" w:rsidTr="00C26427">
        <w:trPr>
          <w:trHeight w:val="1445"/>
          <w:jc w:val="center"/>
        </w:trPr>
        <w:tc>
          <w:tcPr>
            <w:tcW w:w="1423" w:type="dxa"/>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加强宣传</w:t>
            </w:r>
          </w:p>
          <w:p w:rsidR="00527CC6" w:rsidRDefault="00527CC6" w:rsidP="00E32DCA">
            <w:pPr>
              <w:spacing w:line="320" w:lineRule="exact"/>
              <w:jc w:val="center"/>
              <w:rPr>
                <w:color w:val="000000"/>
                <w:kern w:val="0"/>
                <w:sz w:val="24"/>
              </w:rPr>
            </w:pPr>
            <w:r>
              <w:rPr>
                <w:rFonts w:hint="eastAsia"/>
                <w:color w:val="000000"/>
                <w:kern w:val="0"/>
                <w:sz w:val="24"/>
              </w:rPr>
              <w:t>引导和鼓励社会监督</w:t>
            </w:r>
          </w:p>
        </w:tc>
        <w:tc>
          <w:tcPr>
            <w:tcW w:w="724"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39</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rFonts w:ascii="仿宋_GB2312"/>
                <w:sz w:val="24"/>
              </w:rPr>
            </w:pPr>
            <w:r>
              <w:rPr>
                <w:rFonts w:hint="eastAsia"/>
                <w:color w:val="000000"/>
                <w:kern w:val="0"/>
                <w:sz w:val="24"/>
              </w:rPr>
              <w:t>科学解读水环境质量，强化对水污染防治工作的科普宣传，加强对水污染防治工作的宣传报道，支持公众依法、有序监督各项水污染防治措施落实情况和举报污染水环境行为。</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C26427">
        <w:trPr>
          <w:trHeight w:val="1409"/>
          <w:jc w:val="center"/>
        </w:trPr>
        <w:tc>
          <w:tcPr>
            <w:tcW w:w="1423" w:type="dxa"/>
            <w:tcBorders>
              <w:left w:val="single" w:sz="4" w:space="0" w:color="auto"/>
              <w:right w:val="single" w:sz="4" w:space="0" w:color="auto"/>
            </w:tcBorders>
            <w:vAlign w:val="center"/>
          </w:tcPr>
          <w:p w:rsidR="001E5580" w:rsidRDefault="00527CC6" w:rsidP="00E32DCA">
            <w:pPr>
              <w:widowControl/>
              <w:spacing w:line="320" w:lineRule="exact"/>
              <w:jc w:val="center"/>
              <w:rPr>
                <w:color w:val="000000"/>
                <w:kern w:val="0"/>
                <w:sz w:val="24"/>
              </w:rPr>
            </w:pPr>
            <w:r>
              <w:rPr>
                <w:rFonts w:hint="eastAsia"/>
                <w:color w:val="000000"/>
                <w:kern w:val="0"/>
                <w:sz w:val="24"/>
              </w:rPr>
              <w:t>加强</w:t>
            </w:r>
          </w:p>
          <w:p w:rsidR="00527CC6" w:rsidRDefault="00527CC6" w:rsidP="00E32DCA">
            <w:pPr>
              <w:widowControl/>
              <w:spacing w:line="320" w:lineRule="exact"/>
              <w:jc w:val="center"/>
              <w:rPr>
                <w:color w:val="000000"/>
                <w:kern w:val="0"/>
                <w:sz w:val="24"/>
              </w:rPr>
            </w:pPr>
            <w:r>
              <w:rPr>
                <w:rFonts w:hint="eastAsia"/>
                <w:color w:val="000000"/>
                <w:kern w:val="0"/>
                <w:sz w:val="24"/>
              </w:rPr>
              <w:t>组织领导</w:t>
            </w:r>
          </w:p>
        </w:tc>
        <w:tc>
          <w:tcPr>
            <w:tcW w:w="724"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40</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hint="eastAsia"/>
                <w:color w:val="000000"/>
                <w:kern w:val="0"/>
                <w:sz w:val="24"/>
              </w:rPr>
              <w:t>依据《</w:t>
            </w:r>
            <w:r>
              <w:rPr>
                <w:rFonts w:ascii="仿宋_GB2312" w:hint="eastAsia"/>
                <w:sz w:val="24"/>
              </w:rPr>
              <w:t>重点流域水污染防治规划（</w:t>
            </w:r>
            <w:r w:rsidRPr="000A5BE5">
              <w:rPr>
                <w:rFonts w:ascii="宋体" w:hAnsi="宋体" w:hint="eastAsia"/>
                <w:sz w:val="24"/>
              </w:rPr>
              <w:t>2016－2020年</w:t>
            </w:r>
            <w:r>
              <w:rPr>
                <w:rFonts w:ascii="仿宋_GB2312" w:hint="eastAsia"/>
                <w:sz w:val="24"/>
              </w:rPr>
              <w:t>）》和北京市、朝阳区《水污染防治工作方案》</w:t>
            </w:r>
            <w:r w:rsidR="00167DDC">
              <w:rPr>
                <w:rFonts w:ascii="仿宋_GB2312" w:hint="eastAsia"/>
                <w:sz w:val="24"/>
              </w:rPr>
              <w:t>，</w:t>
            </w:r>
            <w:r>
              <w:rPr>
                <w:rFonts w:ascii="仿宋_GB2312" w:hint="eastAsia"/>
                <w:sz w:val="24"/>
              </w:rPr>
              <w:t>加强部门联动，适时组织开展水环境会商、分析、预警等，及时发现和解决突出问题。</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相关单位</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各街乡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E06310">
        <w:trPr>
          <w:trHeight w:val="1129"/>
          <w:jc w:val="center"/>
        </w:trPr>
        <w:tc>
          <w:tcPr>
            <w:tcW w:w="1423" w:type="dxa"/>
            <w:vMerge w:val="restart"/>
            <w:tcBorders>
              <w:left w:val="single" w:sz="4" w:space="0" w:color="auto"/>
              <w:right w:val="single" w:sz="4" w:space="0" w:color="auto"/>
            </w:tcBorders>
            <w:vAlign w:val="center"/>
          </w:tcPr>
          <w:p w:rsidR="00527CC6" w:rsidRDefault="00527CC6" w:rsidP="00E32DCA">
            <w:pPr>
              <w:spacing w:line="320" w:lineRule="exact"/>
              <w:jc w:val="center"/>
              <w:rPr>
                <w:color w:val="000000"/>
                <w:kern w:val="0"/>
                <w:sz w:val="24"/>
              </w:rPr>
            </w:pPr>
            <w:r>
              <w:rPr>
                <w:color w:val="000000"/>
                <w:kern w:val="0"/>
                <w:sz w:val="24"/>
              </w:rPr>
              <w:t>实施河长制</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41</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做好区河长制办公室日常工作，推动三级河长落实“三清三查三治三管”责任。</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各街乡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E06310">
        <w:trPr>
          <w:trHeight w:val="706"/>
          <w:jc w:val="center"/>
        </w:trPr>
        <w:tc>
          <w:tcPr>
            <w:tcW w:w="1423" w:type="dxa"/>
            <w:vMerge/>
            <w:tcBorders>
              <w:left w:val="single" w:sz="4" w:space="0" w:color="auto"/>
              <w:right w:val="single" w:sz="4" w:space="0" w:color="auto"/>
            </w:tcBorders>
            <w:vAlign w:val="center"/>
          </w:tcPr>
          <w:p w:rsidR="00527CC6" w:rsidRDefault="00527CC6" w:rsidP="00E32DCA">
            <w:pPr>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42</w:t>
            </w:r>
          </w:p>
        </w:tc>
        <w:tc>
          <w:tcPr>
            <w:tcW w:w="6107" w:type="dxa"/>
            <w:tcBorders>
              <w:top w:val="single" w:sz="4" w:space="0" w:color="auto"/>
              <w:left w:val="single" w:sz="4" w:space="0" w:color="auto"/>
              <w:right w:val="single" w:sz="4" w:space="0" w:color="auto"/>
            </w:tcBorders>
            <w:vAlign w:val="center"/>
          </w:tcPr>
          <w:p w:rsidR="00527CC6" w:rsidRDefault="00527CC6" w:rsidP="00E32DCA">
            <w:pPr>
              <w:spacing w:line="320" w:lineRule="exact"/>
              <w:rPr>
                <w:rFonts w:ascii="仿宋_GB2312"/>
                <w:sz w:val="24"/>
              </w:rPr>
            </w:pPr>
            <w:r>
              <w:rPr>
                <w:rFonts w:ascii="仿宋_GB2312" w:hint="eastAsia"/>
                <w:sz w:val="24"/>
              </w:rPr>
              <w:t>完成湖长制有关工作。</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年底前</w:t>
            </w:r>
          </w:p>
        </w:tc>
      </w:tr>
      <w:tr w:rsidR="00527CC6" w:rsidTr="00E06310">
        <w:trPr>
          <w:trHeight w:val="418"/>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43</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Ansi="Arial" w:cs="Arial" w:hint="eastAsia"/>
                <w:kern w:val="0"/>
                <w:sz w:val="24"/>
              </w:rPr>
              <w:t>按照河长制工作要求，组织开展河道水质监测和评价。</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FFFFFF"/>
                <w:kern w:val="0"/>
                <w:sz w:val="24"/>
              </w:rPr>
            </w:pPr>
            <w:r>
              <w:rPr>
                <w:rFonts w:hint="eastAsia"/>
                <w:color w:val="000000"/>
                <w:kern w:val="0"/>
                <w:sz w:val="24"/>
              </w:rPr>
              <w:t>长期实施</w:t>
            </w:r>
          </w:p>
        </w:tc>
      </w:tr>
      <w:tr w:rsidR="00527CC6" w:rsidTr="00E06310">
        <w:trPr>
          <w:trHeight w:val="325"/>
          <w:jc w:val="center"/>
        </w:trPr>
        <w:tc>
          <w:tcPr>
            <w:tcW w:w="1423" w:type="dxa"/>
            <w:vMerge/>
            <w:tcBorders>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44</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开展分阶段整治河道排污口和污染源工作。</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各街乡</w:t>
            </w:r>
          </w:p>
        </w:tc>
        <w:tc>
          <w:tcPr>
            <w:tcW w:w="144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长期实施</w:t>
            </w:r>
          </w:p>
        </w:tc>
      </w:tr>
      <w:tr w:rsidR="00527CC6" w:rsidTr="00C26427">
        <w:trPr>
          <w:trHeight w:val="794"/>
          <w:jc w:val="center"/>
        </w:trPr>
        <w:tc>
          <w:tcPr>
            <w:tcW w:w="1423" w:type="dxa"/>
            <w:tcBorders>
              <w:left w:val="single" w:sz="4" w:space="0" w:color="auto"/>
              <w:right w:val="single" w:sz="4" w:space="0" w:color="auto"/>
            </w:tcBorders>
            <w:vAlign w:val="center"/>
          </w:tcPr>
          <w:p w:rsidR="005E14EC" w:rsidRDefault="00527CC6" w:rsidP="00E32DCA">
            <w:pPr>
              <w:spacing w:line="320" w:lineRule="exact"/>
              <w:jc w:val="center"/>
              <w:rPr>
                <w:rFonts w:ascii="仿宋_GB2312"/>
                <w:sz w:val="24"/>
              </w:rPr>
            </w:pPr>
            <w:r>
              <w:rPr>
                <w:rFonts w:ascii="仿宋_GB2312" w:hint="eastAsia"/>
                <w:sz w:val="24"/>
              </w:rPr>
              <w:t>严格</w:t>
            </w:r>
          </w:p>
          <w:p w:rsidR="00527CC6" w:rsidRDefault="00C86C4A" w:rsidP="00E32DCA">
            <w:pPr>
              <w:spacing w:line="320" w:lineRule="exact"/>
              <w:jc w:val="center"/>
              <w:rPr>
                <w:color w:val="000000"/>
                <w:kern w:val="0"/>
                <w:sz w:val="24"/>
              </w:rPr>
            </w:pPr>
            <w:r>
              <w:rPr>
                <w:rFonts w:ascii="仿宋_GB2312" w:hint="eastAsia"/>
                <w:sz w:val="24"/>
              </w:rPr>
              <w:t>督察</w:t>
            </w:r>
            <w:r w:rsidR="00527CC6">
              <w:rPr>
                <w:rFonts w:ascii="仿宋_GB2312" w:hint="eastAsia"/>
                <w:sz w:val="24"/>
              </w:rPr>
              <w:t>考核</w:t>
            </w:r>
          </w:p>
        </w:tc>
        <w:tc>
          <w:tcPr>
            <w:tcW w:w="724" w:type="dxa"/>
            <w:tcBorders>
              <w:top w:val="single" w:sz="4" w:space="0" w:color="auto"/>
              <w:left w:val="single" w:sz="4" w:space="0" w:color="auto"/>
              <w:bottom w:val="single" w:sz="4" w:space="0" w:color="auto"/>
              <w:right w:val="single" w:sz="4" w:space="0" w:color="auto"/>
            </w:tcBorders>
            <w:vAlign w:val="center"/>
          </w:tcPr>
          <w:p w:rsidR="00527CC6" w:rsidRDefault="00527CC6" w:rsidP="00E32DCA">
            <w:pPr>
              <w:widowControl/>
              <w:spacing w:line="320" w:lineRule="exact"/>
              <w:jc w:val="center"/>
              <w:rPr>
                <w:color w:val="000000"/>
                <w:kern w:val="0"/>
                <w:sz w:val="24"/>
              </w:rPr>
            </w:pPr>
            <w:r>
              <w:rPr>
                <w:rFonts w:hint="eastAsia"/>
                <w:color w:val="000000"/>
                <w:kern w:val="0"/>
                <w:sz w:val="24"/>
              </w:rPr>
              <w:t>45</w:t>
            </w:r>
          </w:p>
        </w:tc>
        <w:tc>
          <w:tcPr>
            <w:tcW w:w="6107" w:type="dxa"/>
            <w:tcBorders>
              <w:top w:val="single" w:sz="4" w:space="0" w:color="auto"/>
              <w:left w:val="single" w:sz="4" w:space="0" w:color="auto"/>
              <w:right w:val="single" w:sz="4" w:space="0" w:color="auto"/>
            </w:tcBorders>
            <w:vAlign w:val="center"/>
          </w:tcPr>
          <w:p w:rsidR="00527CC6" w:rsidRDefault="00527CC6" w:rsidP="00E32DCA">
            <w:pPr>
              <w:widowControl/>
              <w:spacing w:line="320" w:lineRule="exact"/>
              <w:rPr>
                <w:color w:val="000000"/>
                <w:kern w:val="0"/>
                <w:sz w:val="24"/>
              </w:rPr>
            </w:pPr>
            <w:r>
              <w:rPr>
                <w:rFonts w:ascii="仿宋_GB2312" w:hint="eastAsia"/>
                <w:sz w:val="24"/>
              </w:rPr>
              <w:t>针对上级环保督察反馈意见中提出的水污染防治问题，制定整改方案，抓好问题整改。</w:t>
            </w:r>
          </w:p>
        </w:tc>
        <w:tc>
          <w:tcPr>
            <w:tcW w:w="229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区环保局</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区水务局</w:t>
            </w:r>
          </w:p>
        </w:tc>
        <w:tc>
          <w:tcPr>
            <w:tcW w:w="2238" w:type="dxa"/>
            <w:tcBorders>
              <w:top w:val="single" w:sz="4" w:space="0" w:color="auto"/>
              <w:left w:val="single" w:sz="4" w:space="0" w:color="auto"/>
              <w:right w:val="single" w:sz="4" w:space="0" w:color="auto"/>
            </w:tcBorders>
            <w:vAlign w:val="center"/>
          </w:tcPr>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相关单位</w:t>
            </w:r>
          </w:p>
          <w:p w:rsidR="00527CC6" w:rsidRPr="00E06310" w:rsidRDefault="00527CC6" w:rsidP="00E32DCA">
            <w:pPr>
              <w:widowControl/>
              <w:spacing w:line="320" w:lineRule="exact"/>
              <w:jc w:val="center"/>
              <w:rPr>
                <w:color w:val="000000"/>
                <w:kern w:val="0"/>
                <w:sz w:val="24"/>
              </w:rPr>
            </w:pPr>
            <w:r w:rsidRPr="00E06310">
              <w:rPr>
                <w:rFonts w:hint="eastAsia"/>
                <w:color w:val="000000"/>
                <w:kern w:val="0"/>
                <w:sz w:val="24"/>
              </w:rPr>
              <w:t>相关街乡</w:t>
            </w:r>
          </w:p>
        </w:tc>
        <w:tc>
          <w:tcPr>
            <w:tcW w:w="1447" w:type="dxa"/>
            <w:tcBorders>
              <w:top w:val="single" w:sz="4" w:space="0" w:color="auto"/>
              <w:left w:val="single" w:sz="4" w:space="0" w:color="auto"/>
              <w:right w:val="single" w:sz="4" w:space="0" w:color="auto"/>
            </w:tcBorders>
            <w:vAlign w:val="center"/>
          </w:tcPr>
          <w:p w:rsidR="00F044C6" w:rsidRDefault="00527CC6" w:rsidP="00E32DCA">
            <w:pPr>
              <w:widowControl/>
              <w:spacing w:line="320" w:lineRule="exact"/>
              <w:jc w:val="center"/>
              <w:rPr>
                <w:rFonts w:ascii="仿宋_GB2312"/>
                <w:sz w:val="24"/>
              </w:rPr>
            </w:pPr>
            <w:r>
              <w:rPr>
                <w:rFonts w:ascii="仿宋_GB2312" w:hint="eastAsia"/>
                <w:sz w:val="24"/>
              </w:rPr>
              <w:t>按照整改</w:t>
            </w:r>
          </w:p>
          <w:p w:rsidR="00527CC6" w:rsidRDefault="00527CC6" w:rsidP="00E32DCA">
            <w:pPr>
              <w:widowControl/>
              <w:spacing w:line="320" w:lineRule="exact"/>
              <w:jc w:val="center"/>
              <w:rPr>
                <w:color w:val="000000"/>
                <w:kern w:val="0"/>
                <w:sz w:val="24"/>
              </w:rPr>
            </w:pPr>
            <w:r>
              <w:rPr>
                <w:rFonts w:ascii="仿宋_GB2312" w:hint="eastAsia"/>
                <w:sz w:val="24"/>
              </w:rPr>
              <w:t>方案实施</w:t>
            </w:r>
          </w:p>
        </w:tc>
      </w:tr>
    </w:tbl>
    <w:p w:rsidR="00527CC6" w:rsidRDefault="00527CC6" w:rsidP="00436051">
      <w:pPr>
        <w:adjustRightInd w:val="0"/>
        <w:snapToGrid w:val="0"/>
        <w:spacing w:line="600" w:lineRule="exact"/>
        <w:rPr>
          <w:rFonts w:eastAsia="仿宋_GB2312"/>
          <w:kern w:val="0"/>
          <w:sz w:val="32"/>
          <w:szCs w:val="32"/>
        </w:rPr>
        <w:sectPr w:rsidR="00527CC6" w:rsidSect="004F4D32">
          <w:pgSz w:w="16838" w:h="11906" w:orient="landscape" w:code="9"/>
          <w:pgMar w:top="1588" w:right="2098" w:bottom="1474" w:left="1985" w:header="851" w:footer="1588" w:gutter="0"/>
          <w:cols w:space="425"/>
          <w:docGrid w:linePitch="312" w:charSpace="21679"/>
        </w:sectPr>
      </w:pPr>
    </w:p>
    <w:p w:rsidR="00436051" w:rsidRPr="00436051" w:rsidRDefault="00436051" w:rsidP="00436051">
      <w:pPr>
        <w:adjustRightInd w:val="0"/>
        <w:snapToGrid w:val="0"/>
        <w:spacing w:line="600" w:lineRule="exact"/>
        <w:rPr>
          <w:snapToGrid w:val="0"/>
          <w:kern w:val="0"/>
        </w:rPr>
      </w:pPr>
    </w:p>
    <w:sectPr w:rsidR="00436051" w:rsidRPr="00436051" w:rsidSect="00527CC6">
      <w:pgSz w:w="11906" w:h="16838" w:code="9"/>
      <w:pgMar w:top="2098" w:right="1474" w:bottom="1985" w:left="1588" w:header="851" w:footer="1588" w:gutter="0"/>
      <w:cols w:space="425"/>
      <w:docGrid w:linePitch="312"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72" w:rsidRDefault="00242072">
      <w:r>
        <w:separator/>
      </w:r>
    </w:p>
  </w:endnote>
  <w:endnote w:type="continuationSeparator" w:id="0">
    <w:p w:rsidR="00242072" w:rsidRDefault="00242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DD2" w:rsidRPr="001817FA" w:rsidRDefault="00AB4DD2" w:rsidP="00411075">
    <w:pPr>
      <w:pStyle w:val="a4"/>
      <w:framePr w:wrap="around" w:vAnchor="text" w:hAnchor="margin" w:xAlign="outside" w:y="1"/>
      <w:ind w:rightChars="150" w:right="315" w:firstLineChars="100" w:firstLine="280"/>
      <w:rPr>
        <w:rStyle w:val="a5"/>
        <w:sz w:val="28"/>
      </w:rPr>
    </w:pPr>
    <w:r w:rsidRPr="001817FA">
      <w:rPr>
        <w:rStyle w:val="a5"/>
        <w:rFonts w:hint="eastAsia"/>
        <w:sz w:val="28"/>
      </w:rPr>
      <w:t>—</w:t>
    </w:r>
    <w:r w:rsidRPr="001817FA">
      <w:rPr>
        <w:rStyle w:val="a5"/>
        <w:rFonts w:hint="eastAsia"/>
        <w:sz w:val="28"/>
      </w:rPr>
      <w:t xml:space="preserve"> </w:t>
    </w:r>
    <w:r w:rsidR="005F3F01" w:rsidRPr="001817FA">
      <w:rPr>
        <w:rStyle w:val="a5"/>
        <w:sz w:val="28"/>
      </w:rPr>
      <w:fldChar w:fldCharType="begin"/>
    </w:r>
    <w:r w:rsidRPr="001817FA">
      <w:rPr>
        <w:rStyle w:val="a5"/>
        <w:sz w:val="28"/>
      </w:rPr>
      <w:instrText xml:space="preserve">PAGE  </w:instrText>
    </w:r>
    <w:r w:rsidR="005F3F01" w:rsidRPr="001817FA">
      <w:rPr>
        <w:rStyle w:val="a5"/>
        <w:sz w:val="28"/>
      </w:rPr>
      <w:fldChar w:fldCharType="separate"/>
    </w:r>
    <w:r w:rsidR="00163BC4">
      <w:rPr>
        <w:rStyle w:val="a5"/>
        <w:noProof/>
        <w:sz w:val="28"/>
      </w:rPr>
      <w:t>1</w:t>
    </w:r>
    <w:r w:rsidR="005F3F01" w:rsidRPr="001817FA">
      <w:rPr>
        <w:rStyle w:val="a5"/>
        <w:sz w:val="28"/>
      </w:rPr>
      <w:fldChar w:fldCharType="end"/>
    </w:r>
    <w:r w:rsidRPr="001817FA">
      <w:rPr>
        <w:rStyle w:val="a5"/>
        <w:rFonts w:hint="eastAsia"/>
        <w:sz w:val="28"/>
      </w:rPr>
      <w:t xml:space="preserve"> </w:t>
    </w:r>
    <w:r w:rsidRPr="001817FA">
      <w:rPr>
        <w:rStyle w:val="a5"/>
        <w:rFonts w:hint="eastAsia"/>
        <w:sz w:val="28"/>
      </w:rPr>
      <w:t>—</w:t>
    </w:r>
  </w:p>
  <w:p w:rsidR="00AB4DD2" w:rsidRDefault="00AB4D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72" w:rsidRDefault="00242072">
      <w:r>
        <w:separator/>
      </w:r>
    </w:p>
  </w:footnote>
  <w:footnote w:type="continuationSeparator" w:id="0">
    <w:p w:rsidR="00242072" w:rsidRDefault="00242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DD2" w:rsidRDefault="00AB4DD2" w:rsidP="00B569E8">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forms" w:formatting="1" w:enforcement="1" w:cryptProviderType="rsaFull" w:cryptAlgorithmClass="hash" w:cryptAlgorithmType="typeAny" w:cryptAlgorithmSid="4" w:cryptSpinCount="100000" w:hash="k3UXv8aEzT+dSp/wSavwvx7gFmA=" w:salt="vtslvot4YP9tNPU2AxYq4Q=="/>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075"/>
    <w:rsid w:val="00014496"/>
    <w:rsid w:val="00017A4F"/>
    <w:rsid w:val="00020785"/>
    <w:rsid w:val="00023A8E"/>
    <w:rsid w:val="00026F40"/>
    <w:rsid w:val="00030450"/>
    <w:rsid w:val="00030CFB"/>
    <w:rsid w:val="000344FC"/>
    <w:rsid w:val="000345B2"/>
    <w:rsid w:val="00034DA3"/>
    <w:rsid w:val="00035FE4"/>
    <w:rsid w:val="00036FA3"/>
    <w:rsid w:val="00041D88"/>
    <w:rsid w:val="000428BD"/>
    <w:rsid w:val="000451B3"/>
    <w:rsid w:val="00045BB9"/>
    <w:rsid w:val="00054E85"/>
    <w:rsid w:val="000564DA"/>
    <w:rsid w:val="000737A3"/>
    <w:rsid w:val="000767D2"/>
    <w:rsid w:val="00077755"/>
    <w:rsid w:val="000815A0"/>
    <w:rsid w:val="00081A11"/>
    <w:rsid w:val="000838B7"/>
    <w:rsid w:val="00085501"/>
    <w:rsid w:val="00086E6E"/>
    <w:rsid w:val="000921F3"/>
    <w:rsid w:val="0009347C"/>
    <w:rsid w:val="000944FF"/>
    <w:rsid w:val="000A2D86"/>
    <w:rsid w:val="000A5BE5"/>
    <w:rsid w:val="000B1522"/>
    <w:rsid w:val="000B3FC2"/>
    <w:rsid w:val="000B4DE6"/>
    <w:rsid w:val="000C37F8"/>
    <w:rsid w:val="000C4B6F"/>
    <w:rsid w:val="000C4CF7"/>
    <w:rsid w:val="000D0AD2"/>
    <w:rsid w:val="000D4A2B"/>
    <w:rsid w:val="00111E26"/>
    <w:rsid w:val="0012180F"/>
    <w:rsid w:val="00123E9D"/>
    <w:rsid w:val="001242B8"/>
    <w:rsid w:val="00124520"/>
    <w:rsid w:val="001252CF"/>
    <w:rsid w:val="00131B78"/>
    <w:rsid w:val="001346F6"/>
    <w:rsid w:val="001350BA"/>
    <w:rsid w:val="00135135"/>
    <w:rsid w:val="0014196F"/>
    <w:rsid w:val="00142E11"/>
    <w:rsid w:val="0014319B"/>
    <w:rsid w:val="001433A4"/>
    <w:rsid w:val="00143755"/>
    <w:rsid w:val="00145BA6"/>
    <w:rsid w:val="001470C1"/>
    <w:rsid w:val="0015268F"/>
    <w:rsid w:val="001556FC"/>
    <w:rsid w:val="00163BC4"/>
    <w:rsid w:val="00167DDC"/>
    <w:rsid w:val="00167F59"/>
    <w:rsid w:val="00170EA6"/>
    <w:rsid w:val="0017541E"/>
    <w:rsid w:val="00176DB4"/>
    <w:rsid w:val="00177466"/>
    <w:rsid w:val="001861F9"/>
    <w:rsid w:val="001874B3"/>
    <w:rsid w:val="00192CF0"/>
    <w:rsid w:val="0019567F"/>
    <w:rsid w:val="001A1006"/>
    <w:rsid w:val="001A36B3"/>
    <w:rsid w:val="001A3FE4"/>
    <w:rsid w:val="001A63EB"/>
    <w:rsid w:val="001B211B"/>
    <w:rsid w:val="001B7766"/>
    <w:rsid w:val="001C121C"/>
    <w:rsid w:val="001D32FE"/>
    <w:rsid w:val="001D3559"/>
    <w:rsid w:val="001D48D6"/>
    <w:rsid w:val="001D5E42"/>
    <w:rsid w:val="001E374C"/>
    <w:rsid w:val="001E5580"/>
    <w:rsid w:val="001F3531"/>
    <w:rsid w:val="001F4094"/>
    <w:rsid w:val="001F678D"/>
    <w:rsid w:val="0020275F"/>
    <w:rsid w:val="00206A1D"/>
    <w:rsid w:val="00213971"/>
    <w:rsid w:val="00213A6D"/>
    <w:rsid w:val="0022389D"/>
    <w:rsid w:val="00226C4E"/>
    <w:rsid w:val="00232258"/>
    <w:rsid w:val="002403A7"/>
    <w:rsid w:val="00242072"/>
    <w:rsid w:val="00245855"/>
    <w:rsid w:val="0025019D"/>
    <w:rsid w:val="00250BDF"/>
    <w:rsid w:val="00254525"/>
    <w:rsid w:val="002622D8"/>
    <w:rsid w:val="00263801"/>
    <w:rsid w:val="002659AE"/>
    <w:rsid w:val="00266E86"/>
    <w:rsid w:val="00270CB0"/>
    <w:rsid w:val="002724C0"/>
    <w:rsid w:val="00272676"/>
    <w:rsid w:val="0027427A"/>
    <w:rsid w:val="00276B8B"/>
    <w:rsid w:val="00280183"/>
    <w:rsid w:val="00283024"/>
    <w:rsid w:val="00290728"/>
    <w:rsid w:val="00291998"/>
    <w:rsid w:val="00292774"/>
    <w:rsid w:val="00295A0D"/>
    <w:rsid w:val="002A11F4"/>
    <w:rsid w:val="002A1807"/>
    <w:rsid w:val="002A1AF1"/>
    <w:rsid w:val="002A1CDF"/>
    <w:rsid w:val="002A6B41"/>
    <w:rsid w:val="002B7FA7"/>
    <w:rsid w:val="002C380C"/>
    <w:rsid w:val="002C3A81"/>
    <w:rsid w:val="002C3C68"/>
    <w:rsid w:val="002C6E70"/>
    <w:rsid w:val="002D3F1C"/>
    <w:rsid w:val="002D4E89"/>
    <w:rsid w:val="002E319C"/>
    <w:rsid w:val="002F55A9"/>
    <w:rsid w:val="002F6A84"/>
    <w:rsid w:val="003009C5"/>
    <w:rsid w:val="00306E36"/>
    <w:rsid w:val="00312933"/>
    <w:rsid w:val="00316834"/>
    <w:rsid w:val="00323254"/>
    <w:rsid w:val="003325E2"/>
    <w:rsid w:val="00335704"/>
    <w:rsid w:val="00335DB5"/>
    <w:rsid w:val="00337502"/>
    <w:rsid w:val="003442C5"/>
    <w:rsid w:val="00344B1A"/>
    <w:rsid w:val="00345230"/>
    <w:rsid w:val="00350111"/>
    <w:rsid w:val="003512A6"/>
    <w:rsid w:val="00354511"/>
    <w:rsid w:val="00355A56"/>
    <w:rsid w:val="00357235"/>
    <w:rsid w:val="00360A6C"/>
    <w:rsid w:val="00363FB1"/>
    <w:rsid w:val="003752A6"/>
    <w:rsid w:val="00375317"/>
    <w:rsid w:val="003772AB"/>
    <w:rsid w:val="00380B2D"/>
    <w:rsid w:val="00384111"/>
    <w:rsid w:val="0038452A"/>
    <w:rsid w:val="003851AE"/>
    <w:rsid w:val="003853CB"/>
    <w:rsid w:val="003A15CA"/>
    <w:rsid w:val="003B23B8"/>
    <w:rsid w:val="003B3165"/>
    <w:rsid w:val="003C0D01"/>
    <w:rsid w:val="003C7F02"/>
    <w:rsid w:val="003D3FD9"/>
    <w:rsid w:val="003E14DE"/>
    <w:rsid w:val="003E78DA"/>
    <w:rsid w:val="003F192A"/>
    <w:rsid w:val="003F2E1D"/>
    <w:rsid w:val="003F3929"/>
    <w:rsid w:val="003F4B6C"/>
    <w:rsid w:val="00402258"/>
    <w:rsid w:val="00406525"/>
    <w:rsid w:val="00406FB1"/>
    <w:rsid w:val="00411075"/>
    <w:rsid w:val="004118F4"/>
    <w:rsid w:val="004121D4"/>
    <w:rsid w:val="00416419"/>
    <w:rsid w:val="00416C81"/>
    <w:rsid w:val="004176D1"/>
    <w:rsid w:val="00417D79"/>
    <w:rsid w:val="004261A0"/>
    <w:rsid w:val="0042713C"/>
    <w:rsid w:val="00427824"/>
    <w:rsid w:val="004331DB"/>
    <w:rsid w:val="00436051"/>
    <w:rsid w:val="00440011"/>
    <w:rsid w:val="0044333B"/>
    <w:rsid w:val="004433D4"/>
    <w:rsid w:val="004576C9"/>
    <w:rsid w:val="004619FB"/>
    <w:rsid w:val="00463CE6"/>
    <w:rsid w:val="00467014"/>
    <w:rsid w:val="0047012F"/>
    <w:rsid w:val="004727D2"/>
    <w:rsid w:val="00472C9E"/>
    <w:rsid w:val="00476706"/>
    <w:rsid w:val="0048239A"/>
    <w:rsid w:val="00484F79"/>
    <w:rsid w:val="00487B14"/>
    <w:rsid w:val="00491A4A"/>
    <w:rsid w:val="004A119A"/>
    <w:rsid w:val="004A2711"/>
    <w:rsid w:val="004A4AB7"/>
    <w:rsid w:val="004B0AB6"/>
    <w:rsid w:val="004B1317"/>
    <w:rsid w:val="004B2F23"/>
    <w:rsid w:val="004B5662"/>
    <w:rsid w:val="004B68D2"/>
    <w:rsid w:val="004C021A"/>
    <w:rsid w:val="004C10A8"/>
    <w:rsid w:val="004D6C46"/>
    <w:rsid w:val="004D7322"/>
    <w:rsid w:val="004E6788"/>
    <w:rsid w:val="004F0371"/>
    <w:rsid w:val="004F1EFB"/>
    <w:rsid w:val="004F3318"/>
    <w:rsid w:val="004F4153"/>
    <w:rsid w:val="004F4D32"/>
    <w:rsid w:val="004F6514"/>
    <w:rsid w:val="004F7435"/>
    <w:rsid w:val="005054D4"/>
    <w:rsid w:val="005057EA"/>
    <w:rsid w:val="0051091D"/>
    <w:rsid w:val="00511D6C"/>
    <w:rsid w:val="0052567B"/>
    <w:rsid w:val="00527CC6"/>
    <w:rsid w:val="0054789D"/>
    <w:rsid w:val="00551FF3"/>
    <w:rsid w:val="00560532"/>
    <w:rsid w:val="00564BC2"/>
    <w:rsid w:val="00571253"/>
    <w:rsid w:val="0057406A"/>
    <w:rsid w:val="00576E12"/>
    <w:rsid w:val="005800D2"/>
    <w:rsid w:val="00592743"/>
    <w:rsid w:val="00595376"/>
    <w:rsid w:val="005954A9"/>
    <w:rsid w:val="00595D9D"/>
    <w:rsid w:val="005A328B"/>
    <w:rsid w:val="005A7130"/>
    <w:rsid w:val="005B36B3"/>
    <w:rsid w:val="005C1949"/>
    <w:rsid w:val="005C20E0"/>
    <w:rsid w:val="005D2BBC"/>
    <w:rsid w:val="005E14EC"/>
    <w:rsid w:val="005E28E2"/>
    <w:rsid w:val="005E3FA5"/>
    <w:rsid w:val="005E41FF"/>
    <w:rsid w:val="005E69BB"/>
    <w:rsid w:val="005E7578"/>
    <w:rsid w:val="005E7CA2"/>
    <w:rsid w:val="005F3889"/>
    <w:rsid w:val="005F3F01"/>
    <w:rsid w:val="005F61F9"/>
    <w:rsid w:val="00606576"/>
    <w:rsid w:val="006118F3"/>
    <w:rsid w:val="00621B0C"/>
    <w:rsid w:val="00625723"/>
    <w:rsid w:val="00632B1B"/>
    <w:rsid w:val="0063659F"/>
    <w:rsid w:val="00640B22"/>
    <w:rsid w:val="00642529"/>
    <w:rsid w:val="00643689"/>
    <w:rsid w:val="0064521C"/>
    <w:rsid w:val="00645D00"/>
    <w:rsid w:val="00647122"/>
    <w:rsid w:val="00647572"/>
    <w:rsid w:val="00647D5E"/>
    <w:rsid w:val="00647FF5"/>
    <w:rsid w:val="0065524A"/>
    <w:rsid w:val="00655D89"/>
    <w:rsid w:val="00657164"/>
    <w:rsid w:val="006601C8"/>
    <w:rsid w:val="00666DCE"/>
    <w:rsid w:val="006709B4"/>
    <w:rsid w:val="006719C9"/>
    <w:rsid w:val="00673C46"/>
    <w:rsid w:val="00674E10"/>
    <w:rsid w:val="00680BC1"/>
    <w:rsid w:val="00682F47"/>
    <w:rsid w:val="00683003"/>
    <w:rsid w:val="00686412"/>
    <w:rsid w:val="00690652"/>
    <w:rsid w:val="00694B0B"/>
    <w:rsid w:val="00694BEF"/>
    <w:rsid w:val="00695FAA"/>
    <w:rsid w:val="006A3655"/>
    <w:rsid w:val="006A5492"/>
    <w:rsid w:val="006B3332"/>
    <w:rsid w:val="006B382B"/>
    <w:rsid w:val="006C0A0A"/>
    <w:rsid w:val="006C12F2"/>
    <w:rsid w:val="006C23B4"/>
    <w:rsid w:val="006C2C33"/>
    <w:rsid w:val="006C3FAF"/>
    <w:rsid w:val="006C4184"/>
    <w:rsid w:val="006D110A"/>
    <w:rsid w:val="006D3BCF"/>
    <w:rsid w:val="006D64D7"/>
    <w:rsid w:val="006D7DD4"/>
    <w:rsid w:val="006E0209"/>
    <w:rsid w:val="006E257B"/>
    <w:rsid w:val="006E54A5"/>
    <w:rsid w:val="006E7B54"/>
    <w:rsid w:val="006F5A1F"/>
    <w:rsid w:val="00711228"/>
    <w:rsid w:val="007153AD"/>
    <w:rsid w:val="00723CC4"/>
    <w:rsid w:val="00726FAE"/>
    <w:rsid w:val="0073408D"/>
    <w:rsid w:val="00742959"/>
    <w:rsid w:val="0074323E"/>
    <w:rsid w:val="00743CDB"/>
    <w:rsid w:val="00745D25"/>
    <w:rsid w:val="007461A0"/>
    <w:rsid w:val="007465CC"/>
    <w:rsid w:val="0075107A"/>
    <w:rsid w:val="0075310A"/>
    <w:rsid w:val="007556F4"/>
    <w:rsid w:val="007557BD"/>
    <w:rsid w:val="00756E59"/>
    <w:rsid w:val="00761459"/>
    <w:rsid w:val="007653E9"/>
    <w:rsid w:val="007663B6"/>
    <w:rsid w:val="00773C2D"/>
    <w:rsid w:val="00775A42"/>
    <w:rsid w:val="0078154A"/>
    <w:rsid w:val="00791282"/>
    <w:rsid w:val="00791FD9"/>
    <w:rsid w:val="0079337F"/>
    <w:rsid w:val="00794B02"/>
    <w:rsid w:val="0079579D"/>
    <w:rsid w:val="00796F0C"/>
    <w:rsid w:val="00797ECD"/>
    <w:rsid w:val="007C6A74"/>
    <w:rsid w:val="007D4FE1"/>
    <w:rsid w:val="007D5DA3"/>
    <w:rsid w:val="007D7CD6"/>
    <w:rsid w:val="007E16BB"/>
    <w:rsid w:val="007E1DE0"/>
    <w:rsid w:val="007E2B15"/>
    <w:rsid w:val="007E6E6A"/>
    <w:rsid w:val="007E7D74"/>
    <w:rsid w:val="007F04ED"/>
    <w:rsid w:val="007F21FC"/>
    <w:rsid w:val="007F39ED"/>
    <w:rsid w:val="007F49E6"/>
    <w:rsid w:val="00814B4E"/>
    <w:rsid w:val="00814D24"/>
    <w:rsid w:val="00817CB2"/>
    <w:rsid w:val="00823EF2"/>
    <w:rsid w:val="00824873"/>
    <w:rsid w:val="0082629A"/>
    <w:rsid w:val="00830ACE"/>
    <w:rsid w:val="00831337"/>
    <w:rsid w:val="00832636"/>
    <w:rsid w:val="00832AB9"/>
    <w:rsid w:val="00840908"/>
    <w:rsid w:val="00840EE5"/>
    <w:rsid w:val="00841314"/>
    <w:rsid w:val="0085354B"/>
    <w:rsid w:val="0085577B"/>
    <w:rsid w:val="00862B30"/>
    <w:rsid w:val="00862FA8"/>
    <w:rsid w:val="008665E2"/>
    <w:rsid w:val="008725C8"/>
    <w:rsid w:val="00882073"/>
    <w:rsid w:val="00884E64"/>
    <w:rsid w:val="00885C7A"/>
    <w:rsid w:val="00887EE6"/>
    <w:rsid w:val="00892B25"/>
    <w:rsid w:val="00896DC6"/>
    <w:rsid w:val="008A0D4A"/>
    <w:rsid w:val="008A20F2"/>
    <w:rsid w:val="008A68ED"/>
    <w:rsid w:val="008B19A5"/>
    <w:rsid w:val="008C0C98"/>
    <w:rsid w:val="008C0CDF"/>
    <w:rsid w:val="008C378E"/>
    <w:rsid w:val="008C615F"/>
    <w:rsid w:val="008D1A0D"/>
    <w:rsid w:val="008D2C27"/>
    <w:rsid w:val="008D47C2"/>
    <w:rsid w:val="008D788D"/>
    <w:rsid w:val="008E0511"/>
    <w:rsid w:val="008E2035"/>
    <w:rsid w:val="008E3E36"/>
    <w:rsid w:val="008E5487"/>
    <w:rsid w:val="008F0699"/>
    <w:rsid w:val="008F2F26"/>
    <w:rsid w:val="008F3810"/>
    <w:rsid w:val="008F4345"/>
    <w:rsid w:val="008F4B56"/>
    <w:rsid w:val="008F5D74"/>
    <w:rsid w:val="008F635A"/>
    <w:rsid w:val="008F76FE"/>
    <w:rsid w:val="008F7DB1"/>
    <w:rsid w:val="00900BE3"/>
    <w:rsid w:val="00901178"/>
    <w:rsid w:val="00901815"/>
    <w:rsid w:val="00906F28"/>
    <w:rsid w:val="009102ED"/>
    <w:rsid w:val="00914CEA"/>
    <w:rsid w:val="00914EA8"/>
    <w:rsid w:val="0091705A"/>
    <w:rsid w:val="0092496E"/>
    <w:rsid w:val="00930494"/>
    <w:rsid w:val="00931EB0"/>
    <w:rsid w:val="00947B45"/>
    <w:rsid w:val="009620F1"/>
    <w:rsid w:val="0098071F"/>
    <w:rsid w:val="009906B7"/>
    <w:rsid w:val="009910DA"/>
    <w:rsid w:val="009967D4"/>
    <w:rsid w:val="00996926"/>
    <w:rsid w:val="009A0E57"/>
    <w:rsid w:val="009A2344"/>
    <w:rsid w:val="009A4797"/>
    <w:rsid w:val="009A7E4F"/>
    <w:rsid w:val="009B0B75"/>
    <w:rsid w:val="009B22BB"/>
    <w:rsid w:val="009B6E3C"/>
    <w:rsid w:val="009C0253"/>
    <w:rsid w:val="009C15B6"/>
    <w:rsid w:val="009C706C"/>
    <w:rsid w:val="009C75AE"/>
    <w:rsid w:val="009D24AD"/>
    <w:rsid w:val="009F362D"/>
    <w:rsid w:val="009F3FC0"/>
    <w:rsid w:val="00A057F0"/>
    <w:rsid w:val="00A137DC"/>
    <w:rsid w:val="00A138F6"/>
    <w:rsid w:val="00A13CB7"/>
    <w:rsid w:val="00A17390"/>
    <w:rsid w:val="00A203EE"/>
    <w:rsid w:val="00A219E1"/>
    <w:rsid w:val="00A27A05"/>
    <w:rsid w:val="00A3292D"/>
    <w:rsid w:val="00A334C0"/>
    <w:rsid w:val="00A33686"/>
    <w:rsid w:val="00A336C3"/>
    <w:rsid w:val="00A34755"/>
    <w:rsid w:val="00A40414"/>
    <w:rsid w:val="00A4257F"/>
    <w:rsid w:val="00A6137A"/>
    <w:rsid w:val="00A62F3B"/>
    <w:rsid w:val="00A65C8F"/>
    <w:rsid w:val="00A65FB0"/>
    <w:rsid w:val="00A6750F"/>
    <w:rsid w:val="00A67B73"/>
    <w:rsid w:val="00A745A5"/>
    <w:rsid w:val="00A765C8"/>
    <w:rsid w:val="00A813CD"/>
    <w:rsid w:val="00A81AEF"/>
    <w:rsid w:val="00A82B80"/>
    <w:rsid w:val="00A8305A"/>
    <w:rsid w:val="00A8344E"/>
    <w:rsid w:val="00AA09D2"/>
    <w:rsid w:val="00AB4DD2"/>
    <w:rsid w:val="00AC7B27"/>
    <w:rsid w:val="00AD424D"/>
    <w:rsid w:val="00AD6281"/>
    <w:rsid w:val="00AE148D"/>
    <w:rsid w:val="00AE62F1"/>
    <w:rsid w:val="00AE6933"/>
    <w:rsid w:val="00AE6F58"/>
    <w:rsid w:val="00AF16C4"/>
    <w:rsid w:val="00AF4F57"/>
    <w:rsid w:val="00B0465B"/>
    <w:rsid w:val="00B2549D"/>
    <w:rsid w:val="00B26536"/>
    <w:rsid w:val="00B40F37"/>
    <w:rsid w:val="00B46DF1"/>
    <w:rsid w:val="00B569E8"/>
    <w:rsid w:val="00B56ACC"/>
    <w:rsid w:val="00B56F26"/>
    <w:rsid w:val="00B61F7B"/>
    <w:rsid w:val="00B62BDE"/>
    <w:rsid w:val="00B7205D"/>
    <w:rsid w:val="00B74C4B"/>
    <w:rsid w:val="00B815EF"/>
    <w:rsid w:val="00B91507"/>
    <w:rsid w:val="00BA15B8"/>
    <w:rsid w:val="00BA5545"/>
    <w:rsid w:val="00BB16E2"/>
    <w:rsid w:val="00BB48E6"/>
    <w:rsid w:val="00BC7D8C"/>
    <w:rsid w:val="00BD33FB"/>
    <w:rsid w:val="00BD3EF5"/>
    <w:rsid w:val="00BD447E"/>
    <w:rsid w:val="00BE1DE6"/>
    <w:rsid w:val="00BE2126"/>
    <w:rsid w:val="00BE21A1"/>
    <w:rsid w:val="00BE34D9"/>
    <w:rsid w:val="00BE631A"/>
    <w:rsid w:val="00BF2F3F"/>
    <w:rsid w:val="00BF6E5F"/>
    <w:rsid w:val="00C10D9E"/>
    <w:rsid w:val="00C10FDA"/>
    <w:rsid w:val="00C20E53"/>
    <w:rsid w:val="00C21F8C"/>
    <w:rsid w:val="00C22807"/>
    <w:rsid w:val="00C24373"/>
    <w:rsid w:val="00C26427"/>
    <w:rsid w:val="00C31D7D"/>
    <w:rsid w:val="00C34105"/>
    <w:rsid w:val="00C35F1A"/>
    <w:rsid w:val="00C40164"/>
    <w:rsid w:val="00C428A9"/>
    <w:rsid w:val="00C44899"/>
    <w:rsid w:val="00C57F5E"/>
    <w:rsid w:val="00C60672"/>
    <w:rsid w:val="00C61910"/>
    <w:rsid w:val="00C645E1"/>
    <w:rsid w:val="00C64CB0"/>
    <w:rsid w:val="00C664AB"/>
    <w:rsid w:val="00C70298"/>
    <w:rsid w:val="00C77F20"/>
    <w:rsid w:val="00C80FCC"/>
    <w:rsid w:val="00C8183A"/>
    <w:rsid w:val="00C86C4A"/>
    <w:rsid w:val="00C9057D"/>
    <w:rsid w:val="00C961C4"/>
    <w:rsid w:val="00CA11F4"/>
    <w:rsid w:val="00CA2A4E"/>
    <w:rsid w:val="00CA4994"/>
    <w:rsid w:val="00CA5186"/>
    <w:rsid w:val="00CA57D3"/>
    <w:rsid w:val="00CB4491"/>
    <w:rsid w:val="00CC5718"/>
    <w:rsid w:val="00CD1BED"/>
    <w:rsid w:val="00CD3ACD"/>
    <w:rsid w:val="00CD410B"/>
    <w:rsid w:val="00CD7842"/>
    <w:rsid w:val="00CE0BA2"/>
    <w:rsid w:val="00CE3CDC"/>
    <w:rsid w:val="00CE4F2F"/>
    <w:rsid w:val="00CE752E"/>
    <w:rsid w:val="00CF28F3"/>
    <w:rsid w:val="00CF5E97"/>
    <w:rsid w:val="00D01F21"/>
    <w:rsid w:val="00D02846"/>
    <w:rsid w:val="00D051C5"/>
    <w:rsid w:val="00D1325F"/>
    <w:rsid w:val="00D154A9"/>
    <w:rsid w:val="00D16858"/>
    <w:rsid w:val="00D26055"/>
    <w:rsid w:val="00D3138A"/>
    <w:rsid w:val="00D34DFC"/>
    <w:rsid w:val="00D37A50"/>
    <w:rsid w:val="00D40B5D"/>
    <w:rsid w:val="00D42882"/>
    <w:rsid w:val="00D42C36"/>
    <w:rsid w:val="00D43D2E"/>
    <w:rsid w:val="00D51EC2"/>
    <w:rsid w:val="00D65C83"/>
    <w:rsid w:val="00D65DA4"/>
    <w:rsid w:val="00D725DF"/>
    <w:rsid w:val="00D766C7"/>
    <w:rsid w:val="00D808F5"/>
    <w:rsid w:val="00D81B1D"/>
    <w:rsid w:val="00D833E9"/>
    <w:rsid w:val="00D83C42"/>
    <w:rsid w:val="00D85BD5"/>
    <w:rsid w:val="00D866E4"/>
    <w:rsid w:val="00D8740D"/>
    <w:rsid w:val="00D90482"/>
    <w:rsid w:val="00D92E02"/>
    <w:rsid w:val="00D940FB"/>
    <w:rsid w:val="00D9662B"/>
    <w:rsid w:val="00DA0F6F"/>
    <w:rsid w:val="00DB17C6"/>
    <w:rsid w:val="00DB2811"/>
    <w:rsid w:val="00DB2C67"/>
    <w:rsid w:val="00DB69FD"/>
    <w:rsid w:val="00DC79BA"/>
    <w:rsid w:val="00DC7DBA"/>
    <w:rsid w:val="00DD0F3F"/>
    <w:rsid w:val="00DD3DCF"/>
    <w:rsid w:val="00DD4841"/>
    <w:rsid w:val="00DE3CB3"/>
    <w:rsid w:val="00DE7F5A"/>
    <w:rsid w:val="00DF047A"/>
    <w:rsid w:val="00DF1B75"/>
    <w:rsid w:val="00DF3BE2"/>
    <w:rsid w:val="00E01846"/>
    <w:rsid w:val="00E06310"/>
    <w:rsid w:val="00E07095"/>
    <w:rsid w:val="00E07DB8"/>
    <w:rsid w:val="00E13132"/>
    <w:rsid w:val="00E177E6"/>
    <w:rsid w:val="00E178BD"/>
    <w:rsid w:val="00E23C30"/>
    <w:rsid w:val="00E2627B"/>
    <w:rsid w:val="00E32DCA"/>
    <w:rsid w:val="00E36449"/>
    <w:rsid w:val="00E37521"/>
    <w:rsid w:val="00E508AF"/>
    <w:rsid w:val="00E51701"/>
    <w:rsid w:val="00E70797"/>
    <w:rsid w:val="00E709CF"/>
    <w:rsid w:val="00E74882"/>
    <w:rsid w:val="00E81594"/>
    <w:rsid w:val="00E84EF4"/>
    <w:rsid w:val="00E90A18"/>
    <w:rsid w:val="00E917D0"/>
    <w:rsid w:val="00EA4E84"/>
    <w:rsid w:val="00EA5390"/>
    <w:rsid w:val="00EB438A"/>
    <w:rsid w:val="00EB530B"/>
    <w:rsid w:val="00EC44A3"/>
    <w:rsid w:val="00EC4D30"/>
    <w:rsid w:val="00EC5325"/>
    <w:rsid w:val="00EC70A6"/>
    <w:rsid w:val="00EC7ABA"/>
    <w:rsid w:val="00ED0B61"/>
    <w:rsid w:val="00ED11BE"/>
    <w:rsid w:val="00ED12F5"/>
    <w:rsid w:val="00ED7570"/>
    <w:rsid w:val="00EE08C1"/>
    <w:rsid w:val="00EE0B59"/>
    <w:rsid w:val="00EE57EA"/>
    <w:rsid w:val="00EE5C0E"/>
    <w:rsid w:val="00EE60DD"/>
    <w:rsid w:val="00EF0DA8"/>
    <w:rsid w:val="00EF629D"/>
    <w:rsid w:val="00F0116C"/>
    <w:rsid w:val="00F02C64"/>
    <w:rsid w:val="00F03CE9"/>
    <w:rsid w:val="00F044C6"/>
    <w:rsid w:val="00F06BAC"/>
    <w:rsid w:val="00F11C7E"/>
    <w:rsid w:val="00F21E03"/>
    <w:rsid w:val="00F27699"/>
    <w:rsid w:val="00F316B0"/>
    <w:rsid w:val="00F43F23"/>
    <w:rsid w:val="00F63AF8"/>
    <w:rsid w:val="00F63CD4"/>
    <w:rsid w:val="00F77E8D"/>
    <w:rsid w:val="00FA2015"/>
    <w:rsid w:val="00FA584B"/>
    <w:rsid w:val="00FB2C34"/>
    <w:rsid w:val="00FB38E6"/>
    <w:rsid w:val="00FB3CB5"/>
    <w:rsid w:val="00FB7298"/>
    <w:rsid w:val="00FB75C2"/>
    <w:rsid w:val="00FC2BFA"/>
    <w:rsid w:val="00FC379B"/>
    <w:rsid w:val="00FC3A8D"/>
    <w:rsid w:val="00FC6175"/>
    <w:rsid w:val="00FC7405"/>
    <w:rsid w:val="00FD0492"/>
    <w:rsid w:val="00FD1A42"/>
    <w:rsid w:val="00FD304F"/>
    <w:rsid w:val="00FD37CC"/>
    <w:rsid w:val="00FE231F"/>
    <w:rsid w:val="00FE5EC3"/>
    <w:rsid w:val="00FE62FB"/>
    <w:rsid w:val="00FE66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11075"/>
    <w:pPr>
      <w:spacing w:line="620" w:lineRule="exact"/>
    </w:pPr>
    <w:rPr>
      <w:rFonts w:ascii="仿宋_GB2312" w:eastAsia="仿宋_GB2312"/>
      <w:sz w:val="32"/>
    </w:rPr>
  </w:style>
  <w:style w:type="paragraph" w:styleId="a4">
    <w:name w:val="footer"/>
    <w:basedOn w:val="a"/>
    <w:rsid w:val="00411075"/>
    <w:pPr>
      <w:tabs>
        <w:tab w:val="center" w:pos="4153"/>
        <w:tab w:val="right" w:pos="8306"/>
      </w:tabs>
      <w:snapToGrid w:val="0"/>
      <w:jc w:val="left"/>
    </w:pPr>
    <w:rPr>
      <w:sz w:val="18"/>
      <w:szCs w:val="18"/>
    </w:rPr>
  </w:style>
  <w:style w:type="character" w:styleId="a5">
    <w:name w:val="page number"/>
    <w:basedOn w:val="a0"/>
    <w:rsid w:val="00411075"/>
  </w:style>
  <w:style w:type="paragraph" w:styleId="a6">
    <w:name w:val="Plain Text"/>
    <w:basedOn w:val="a"/>
    <w:link w:val="Char0"/>
    <w:uiPriority w:val="99"/>
    <w:rsid w:val="00411075"/>
    <w:rPr>
      <w:rFonts w:ascii="宋体" w:hAnsi="Courier New"/>
      <w:szCs w:val="20"/>
    </w:rPr>
  </w:style>
  <w:style w:type="paragraph" w:customStyle="1" w:styleId="Char1">
    <w:name w:val="Char"/>
    <w:basedOn w:val="a"/>
    <w:autoRedefine/>
    <w:rsid w:val="001861F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rsid w:val="00D65C83"/>
    <w:rPr>
      <w:rFonts w:ascii="宋体" w:hAnsi="宋体" w:cs="Courier New"/>
      <w:sz w:val="32"/>
      <w:szCs w:val="32"/>
    </w:rPr>
  </w:style>
  <w:style w:type="paragraph" w:customStyle="1" w:styleId="Char2">
    <w:name w:val="Char"/>
    <w:basedOn w:val="a"/>
    <w:rsid w:val="009102ED"/>
    <w:rPr>
      <w:rFonts w:ascii="宋体" w:hAnsi="宋体" w:cs="Courier New"/>
      <w:sz w:val="32"/>
      <w:szCs w:val="32"/>
    </w:rPr>
  </w:style>
  <w:style w:type="paragraph" w:styleId="a7">
    <w:name w:val="Normal (Web)"/>
    <w:basedOn w:val="a"/>
    <w:uiPriority w:val="99"/>
    <w:rsid w:val="009102ED"/>
    <w:pPr>
      <w:widowControl/>
      <w:spacing w:before="100" w:beforeAutospacing="1" w:after="100" w:afterAutospacing="1"/>
      <w:jc w:val="left"/>
    </w:pPr>
    <w:rPr>
      <w:rFonts w:ascii="宋体" w:hAnsi="宋体" w:cs="宋体"/>
      <w:kern w:val="0"/>
      <w:sz w:val="24"/>
    </w:rPr>
  </w:style>
  <w:style w:type="paragraph" w:styleId="a8">
    <w:name w:val="Balloon Text"/>
    <w:basedOn w:val="a"/>
    <w:semiHidden/>
    <w:rsid w:val="0047012F"/>
    <w:rPr>
      <w:sz w:val="18"/>
      <w:szCs w:val="18"/>
    </w:rPr>
  </w:style>
  <w:style w:type="paragraph" w:styleId="a9">
    <w:name w:val="header"/>
    <w:basedOn w:val="a"/>
    <w:rsid w:val="00167F59"/>
    <w:pPr>
      <w:pBdr>
        <w:bottom w:val="single" w:sz="6" w:space="1" w:color="auto"/>
      </w:pBdr>
      <w:tabs>
        <w:tab w:val="center" w:pos="4153"/>
        <w:tab w:val="right" w:pos="8306"/>
      </w:tabs>
      <w:snapToGrid w:val="0"/>
      <w:jc w:val="center"/>
    </w:pPr>
    <w:rPr>
      <w:sz w:val="18"/>
      <w:szCs w:val="18"/>
    </w:rPr>
  </w:style>
  <w:style w:type="paragraph" w:styleId="aa">
    <w:name w:val="List Paragraph"/>
    <w:basedOn w:val="a"/>
    <w:qFormat/>
    <w:rsid w:val="00FE231F"/>
    <w:pPr>
      <w:ind w:firstLineChars="200" w:firstLine="420"/>
    </w:pPr>
    <w:rPr>
      <w:rFonts w:ascii="Calibri" w:hAnsi="Calibri"/>
      <w:szCs w:val="22"/>
    </w:rPr>
  </w:style>
  <w:style w:type="character" w:customStyle="1" w:styleId="Char">
    <w:name w:val="正文文本 Char"/>
    <w:basedOn w:val="a0"/>
    <w:link w:val="a3"/>
    <w:rsid w:val="00FE231F"/>
    <w:rPr>
      <w:rFonts w:ascii="仿宋_GB2312" w:eastAsia="仿宋_GB2312"/>
      <w:kern w:val="2"/>
      <w:sz w:val="32"/>
      <w:szCs w:val="24"/>
      <w:lang w:val="en-US" w:eastAsia="zh-CN" w:bidi="ar-SA"/>
    </w:rPr>
  </w:style>
  <w:style w:type="character" w:customStyle="1" w:styleId="Char0">
    <w:name w:val="纯文本 Char"/>
    <w:basedOn w:val="a0"/>
    <w:link w:val="a6"/>
    <w:uiPriority w:val="99"/>
    <w:rsid w:val="00FE231F"/>
    <w:rPr>
      <w:rFonts w:ascii="宋体" w:eastAsia="宋体" w:hAnsi="Courier New"/>
      <w:kern w:val="2"/>
      <w:sz w:val="21"/>
      <w:lang w:val="en-US" w:eastAsia="zh-CN" w:bidi="ar-SA"/>
    </w:rPr>
  </w:style>
  <w:style w:type="character" w:customStyle="1" w:styleId="CharChar">
    <w:name w:val="Char Char"/>
    <w:basedOn w:val="a0"/>
    <w:locked/>
    <w:rsid w:val="00C60672"/>
    <w:rPr>
      <w:rFonts w:ascii="宋体" w:eastAsia="宋体" w:hAnsi="Courier New"/>
      <w:kern w:val="2"/>
      <w:sz w:val="21"/>
      <w:lang w:val="en-US" w:eastAsia="zh-CN" w:bidi="ar-SA"/>
    </w:rPr>
  </w:style>
  <w:style w:type="paragraph" w:customStyle="1" w:styleId="CharCharCharCharCharCharCharCharCharChar">
    <w:name w:val="Char Char Char Char Char Char Char Char Char Char"/>
    <w:basedOn w:val="a"/>
    <w:autoRedefine/>
    <w:rsid w:val="00C60672"/>
    <w:pPr>
      <w:tabs>
        <w:tab w:val="num" w:pos="360"/>
      </w:tabs>
    </w:pPr>
    <w:rPr>
      <w:sz w:val="24"/>
    </w:rPr>
  </w:style>
  <w:style w:type="paragraph" w:styleId="ab">
    <w:name w:val="Date"/>
    <w:basedOn w:val="a"/>
    <w:next w:val="a"/>
    <w:rsid w:val="00A6137A"/>
    <w:pPr>
      <w:ind w:leftChars="2500" w:left="100"/>
    </w:pPr>
  </w:style>
  <w:style w:type="paragraph" w:customStyle="1" w:styleId="CharCharCharChar">
    <w:name w:val="Char Char Char Char"/>
    <w:basedOn w:val="a"/>
    <w:rsid w:val="004A119A"/>
  </w:style>
</w:styles>
</file>

<file path=word/webSettings.xml><?xml version="1.0" encoding="utf-8"?>
<w:webSettings xmlns:r="http://schemas.openxmlformats.org/officeDocument/2006/relationships" xmlns:w="http://schemas.openxmlformats.org/wordprocessingml/2006/main">
  <w:divs>
    <w:div w:id="59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A0D84-C407-4260-BB67-91C9C3AD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3985</Words>
  <Characters>585</Characters>
  <Application>Microsoft Office Word</Application>
  <DocSecurity>0</DocSecurity>
  <Lines>4</Lines>
  <Paragraphs>9</Paragraphs>
  <ScaleCrop>false</ScaleCrop>
  <Company>微软中国</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北京市朝阳区人民政府办公室文件</dc:title>
  <dc:creator>微软用户</dc:creator>
  <cp:lastModifiedBy>user</cp:lastModifiedBy>
  <cp:revision>124</cp:revision>
  <cp:lastPrinted>2017-09-25T12:58:00Z</cp:lastPrinted>
  <dcterms:created xsi:type="dcterms:W3CDTF">2018-12-21T01:26:00Z</dcterms:created>
  <dcterms:modified xsi:type="dcterms:W3CDTF">2018-12-25T06:46:00Z</dcterms:modified>
</cp:coreProperties>
</file>