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3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（区人才局）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2025年市政府工作报告重点工作落实情况表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（第2季度）</w:t>
      </w:r>
    </w:p>
    <w:tbl>
      <w:tblPr>
        <w:tblStyle w:val="10"/>
        <w:tblW w:w="1324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46"/>
        <w:gridCol w:w="2908"/>
        <w:gridCol w:w="4892"/>
      </w:tblGrid>
      <w:tr w14:paraId="3E89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1F2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79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54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市级任务内容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96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AC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 w14:paraId="5972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市政府工作报告重点工作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0B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健全人才培养、引进、使用等机制，集聚引进培养战略科学家、一流科技领军人才和创新团队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区人才局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A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经推荐申报、资格审核、同行评议、综合认定、人选公示等程序，6月份，完成2025年“凤凰计划”高层次人才认定工作，实现引进并服务一批战略科学家、一流科技领军人才和创新团队。</w:t>
            </w:r>
          </w:p>
        </w:tc>
      </w:tr>
    </w:tbl>
    <w:p w14:paraId="1F2F8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 w14:paraId="5735C4BE">
      <w:pPr>
        <w:keepNext w:val="0"/>
        <w:keepLines w:val="0"/>
        <w:pageBreakBefore w:val="0"/>
        <w:tabs>
          <w:tab w:val="left" w:pos="7728"/>
          <w:tab w:val="left" w:pos="8050"/>
        </w:tabs>
        <w:kinsoku/>
        <w:overflowPunct/>
        <w:topLinePunct w:val="0"/>
        <w:autoSpaceDE/>
        <w:autoSpaceDN/>
        <w:bidi w:val="0"/>
        <w:spacing w:line="560" w:lineRule="exact"/>
        <w:ind w:right="14" w:rightChars="7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9E01F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D7A292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603B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B6385C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3B317C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2D34BD0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6B7956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11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1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11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1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843</Words>
  <Characters>879</Characters>
  <Lines>3</Lines>
  <Paragraphs>1</Paragraphs>
  <TotalTime>1</TotalTime>
  <ScaleCrop>false</ScaleCrop>
  <LinksUpToDate>false</LinksUpToDate>
  <CharactersWithSpaces>899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侃儿</cp:lastModifiedBy>
  <cp:lastPrinted>2025-06-20T03:02:52Z</cp:lastPrinted>
  <dcterms:modified xsi:type="dcterms:W3CDTF">2025-06-20T09:23:58Z</dcterms:modified>
  <dc:title>朝阳区人民政府督查室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685274E2E0884C49A08A27438603B5E9_13</vt:lpwstr>
  </property>
  <property fmtid="{D5CDD505-2E9C-101B-9397-08002B2CF9AE}" pid="4" name="KSOTemplateDocerSaveRecord">
    <vt:lpwstr>eyJoZGlkIjoiZmQzMzYxMDFkMmVkNTliMjBkM2NiMWQxM2Y3NDg3YzMiLCJ1c2VySWQiOiIxMDg1NTE2NTQxIn0=</vt:lpwstr>
  </property>
</Properties>
</file>