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83" w:rsidRPr="00EB0687" w:rsidRDefault="00EB0687">
      <w:pPr>
        <w:rPr>
          <w:sz w:val="48"/>
          <w:szCs w:val="48"/>
        </w:rPr>
      </w:pPr>
      <w:r>
        <w:rPr>
          <w:rFonts w:hint="eastAsia"/>
        </w:rPr>
        <w:t xml:space="preserve">        </w:t>
      </w:r>
      <w:r w:rsidRPr="00EB0687">
        <w:rPr>
          <w:rFonts w:hint="eastAsia"/>
          <w:sz w:val="48"/>
          <w:szCs w:val="48"/>
        </w:rPr>
        <w:t xml:space="preserve">  </w:t>
      </w:r>
      <w:r w:rsidRPr="00EB0687">
        <w:rPr>
          <w:rFonts w:hint="eastAsia"/>
          <w:sz w:val="48"/>
          <w:szCs w:val="48"/>
        </w:rPr>
        <w:t>行政处罚一般程序路程图</w:t>
      </w:r>
    </w:p>
    <w:p w:rsidR="00DA2C83" w:rsidRPr="00DA2C83" w:rsidRDefault="00DA2C83" w:rsidP="00DA2C83"/>
    <w:p w:rsidR="00DA2C83" w:rsidRPr="00DA2C83" w:rsidRDefault="00DA2C83" w:rsidP="00DA2C83"/>
    <w:p w:rsidR="00DA2C83" w:rsidRDefault="0037141B" w:rsidP="00DA2C83">
      <w:r>
        <w:rPr>
          <w:noProof/>
        </w:rPr>
        <w:pict>
          <v:rect id="_x0000_s1030" style="position:absolute;left:0;text-align:left;margin-left:192.6pt;margin-top:5.5pt;width:53.65pt;height:26.5pt;z-index:251660288">
            <v:textbox style="mso-next-textbox:#_x0000_s1030">
              <w:txbxContent>
                <w:p w:rsidR="00DA2C83" w:rsidRDefault="00DA2C83" w:rsidP="00522BC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立案</w:t>
                  </w:r>
                </w:p>
                <w:p w:rsidR="0037141B" w:rsidRDefault="0037141B"/>
              </w:txbxContent>
            </v:textbox>
          </v:rect>
        </w:pict>
      </w:r>
      <w:r>
        <w:rPr>
          <w:rFonts w:hint="eastAsia"/>
          <w:noProof/>
        </w:rPr>
        <w:pict>
          <v:rect id="_x0000_s1026" style="position:absolute;left:0;text-align:left;margin-left:89.35pt;margin-top:5.5pt;width:56.35pt;height:26.5pt;z-index:251658240">
            <v:textbox>
              <w:txbxContent>
                <w:p w:rsidR="00DA2C83" w:rsidRDefault="00DA2C83" w:rsidP="00522BC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接案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</w:t>
      </w:r>
    </w:p>
    <w:p w:rsidR="00DA2C83" w:rsidRDefault="00DA2C83" w:rsidP="00DA2C83">
      <w:pPr>
        <w:tabs>
          <w:tab w:val="left" w:pos="1454"/>
          <w:tab w:val="left" w:pos="240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5.7pt;margin-top:3.45pt;width:46.9pt;height:.7pt;flip:y;z-index:251659264" o:connectortype="straight">
            <v:stroke endarrow="block"/>
          </v:shape>
        </w:pict>
      </w:r>
      <w:r>
        <w:tab/>
      </w:r>
      <w:r>
        <w:tab/>
      </w:r>
    </w:p>
    <w:p w:rsidR="00DA2C83" w:rsidRDefault="00DA2C83" w:rsidP="00DA2C83">
      <w:pPr>
        <w:rPr>
          <w:rFonts w:hint="eastAsia"/>
        </w:rPr>
      </w:pPr>
      <w:r>
        <w:rPr>
          <w:noProof/>
        </w:rPr>
        <w:pict>
          <v:shape id="_x0000_s1031" type="#_x0000_t32" style="position:absolute;left:0;text-align:left;margin-left:217.7pt;margin-top:.8pt;width:.7pt;height:26.45pt;z-index:251661312" o:connectortype="straight">
            <v:stroke endarrow="block"/>
          </v:shape>
        </w:pict>
      </w:r>
    </w:p>
    <w:p w:rsidR="00DA2C83" w:rsidRDefault="0037141B" w:rsidP="00DA2C83">
      <w:r>
        <w:rPr>
          <w:noProof/>
        </w:rPr>
        <w:pict>
          <v:rect id="_x0000_s1032" style="position:absolute;left:0;text-align:left;margin-left:58.1pt;margin-top:11.65pt;width:299.55pt;height:29.25pt;z-index:251662336">
            <v:textbox style="mso-next-textbox:#_x0000_s1032">
              <w:txbxContent>
                <w:p w:rsidR="00DA2C83" w:rsidRDefault="00DA2C83" w:rsidP="00522BCA">
                  <w:pPr>
                    <w:ind w:firstLineChars="1200" w:firstLine="2520"/>
                  </w:pPr>
                  <w:r>
                    <w:rPr>
                      <w:rFonts w:hint="eastAsia"/>
                    </w:rPr>
                    <w:t>调查取证</w:t>
                  </w:r>
                </w:p>
              </w:txbxContent>
            </v:textbox>
          </v:rect>
        </w:pict>
      </w:r>
    </w:p>
    <w:p w:rsidR="00DA2C83" w:rsidRDefault="00DA2C83" w:rsidP="00DA2C83">
      <w:pPr>
        <w:tabs>
          <w:tab w:val="left" w:pos="2934"/>
        </w:tabs>
      </w:pPr>
      <w:r>
        <w:tab/>
      </w:r>
    </w:p>
    <w:p w:rsidR="00DA2C83" w:rsidRPr="00DA2C83" w:rsidRDefault="0037141B" w:rsidP="00DA2C83">
      <w:r>
        <w:rPr>
          <w:noProof/>
        </w:rPr>
        <w:pict>
          <v:shape id="_x0000_s1042" type="#_x0000_t32" style="position:absolute;left:0;text-align:left;margin-left:181.7pt;margin-top:10.4pt;width:0;height:29.2pt;z-index:251668480" o:connectortype="straight"/>
        </w:pict>
      </w:r>
      <w:r>
        <w:rPr>
          <w:noProof/>
        </w:rPr>
        <w:pict>
          <v:shape id="_x0000_s1036" type="#_x0000_t32" style="position:absolute;left:0;text-align:left;margin-left:79.15pt;margin-top:10.4pt;width:0;height:29.2pt;z-index:251663360" o:connectortype="straight"/>
        </w:pict>
      </w:r>
      <w:r>
        <w:rPr>
          <w:noProof/>
        </w:rPr>
        <w:pict>
          <v:shape id="_x0000_s1039" type="#_x0000_t32" style="position:absolute;left:0;text-align:left;margin-left:130.75pt;margin-top:10.4pt;width:0;height:29.2pt;z-index:251666432" o:connectortype="straight"/>
        </w:pict>
      </w:r>
      <w:r>
        <w:rPr>
          <w:noProof/>
        </w:rPr>
        <w:pict>
          <v:shape id="_x0000_s1047" type="#_x0000_t32" style="position:absolute;left:0;text-align:left;margin-left:282.25pt;margin-top:10.4pt;width:.05pt;height:29.2pt;z-index:251672576" o:connectortype="straight"/>
        </w:pict>
      </w:r>
      <w:r>
        <w:rPr>
          <w:noProof/>
        </w:rPr>
        <w:pict>
          <v:shape id="_x0000_s1045" type="#_x0000_t32" style="position:absolute;left:0;text-align:left;margin-left:229.25pt;margin-top:9.7pt;width:.05pt;height:29.2pt;z-index:251670528" o:connectortype="straight"/>
        </w:pict>
      </w:r>
      <w:r>
        <w:rPr>
          <w:noProof/>
        </w:rPr>
        <w:pict>
          <v:shape id="_x0000_s1050" type="#_x0000_t32" style="position:absolute;left:0;text-align:left;margin-left:336.55pt;margin-top:10.4pt;width:0;height:29.2pt;z-index:251674624" o:connectortype="straight"/>
        </w:pict>
      </w:r>
    </w:p>
    <w:p w:rsidR="00DA2C83" w:rsidRDefault="0037141B" w:rsidP="00DA2C83">
      <w:r>
        <w:rPr>
          <w:noProof/>
        </w:rPr>
        <w:pict>
          <v:rect id="_x0000_s1044" style="position:absolute;left:0;text-align:left;margin-left:169.5pt;margin-top:7.7pt;width:25.8pt;height:68.6pt;z-index:251669504">
            <v:textbox style="mso-next-textbox:#_x0000_s1044">
              <w:txbxContent>
                <w:p w:rsidR="00DA2C83" w:rsidRDefault="00522BCA" w:rsidP="00522BCA">
                  <w:r>
                    <w:rPr>
                      <w:rFonts w:hint="eastAsia"/>
                    </w:rPr>
                    <w:t>登记保存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left:0;text-align:left;margin-left:216.4pt;margin-top:7.7pt;width:29.85pt;height:68.6pt;z-index:251671552">
            <v:textbox style="mso-next-textbox:#_x0000_s1046">
              <w:txbxContent>
                <w:p w:rsidR="00522BCA" w:rsidRDefault="00522BCA">
                  <w:r>
                    <w:rPr>
                      <w:rFonts w:hint="eastAsia"/>
                    </w:rPr>
                    <w:t>抽样取证</w:t>
                  </w:r>
                </w:p>
              </w:txbxContent>
            </v:textbox>
          </v:shape>
        </w:pict>
      </w:r>
      <w:r w:rsidR="00DA2C83">
        <w:rPr>
          <w:noProof/>
        </w:rPr>
        <w:pict>
          <v:shape id="_x0000_s1038" type="#_x0000_t32" style="position:absolute;left:0;text-align:left;margin-left:46.55pt;margin-top:12.45pt;width:0;height:0;z-index:251665408" o:connectortype="straight"/>
        </w:pict>
      </w:r>
      <w:r w:rsidR="00522BCA">
        <w:rPr>
          <w:rFonts w:hint="eastAsia"/>
        </w:rPr>
        <w:t xml:space="preserve">  </w:t>
      </w:r>
    </w:p>
    <w:p w:rsidR="00AC7916" w:rsidRDefault="0037141B" w:rsidP="00522BCA">
      <w:pPr>
        <w:tabs>
          <w:tab w:val="left" w:pos="910"/>
          <w:tab w:val="left" w:pos="1712"/>
          <w:tab w:val="left" w:pos="2527"/>
        </w:tabs>
        <w:rPr>
          <w:rFonts w:hint="eastAsia"/>
        </w:rPr>
      </w:pPr>
      <w:r>
        <w:rPr>
          <w:noProof/>
        </w:rPr>
        <w:pict>
          <v:rect id="_x0000_s1037" style="position:absolute;left:0;text-align:left;margin-left:63.55pt;margin-top:7.7pt;width:30.55pt;height:44.85pt;z-index:251664384">
            <v:textbox style="mso-next-textbox:#_x0000_s1037">
              <w:txbxContent>
                <w:p w:rsidR="00DA2C83" w:rsidRDefault="00DA2C83" w:rsidP="00522BCA">
                  <w:pPr>
                    <w:ind w:leftChars="50" w:left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询问</w:t>
                  </w:r>
                </w:p>
                <w:p w:rsidR="00DA2C83" w:rsidRDefault="00DA2C83"/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17.2pt;margin-top:8.4pt;width:28.5pt;height:44.85pt;z-index:251667456">
            <v:textbox style="mso-next-textbox:#_x0000_s1040">
              <w:txbxContent>
                <w:p w:rsidR="00DA2C83" w:rsidRDefault="00DA2C8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勘验</w:t>
                  </w:r>
                </w:p>
                <w:p w:rsidR="00DA2C83" w:rsidRDefault="00DA2C83"/>
              </w:txbxContent>
            </v:textbox>
          </v:rect>
        </w:pict>
      </w:r>
      <w:r>
        <w:rPr>
          <w:noProof/>
        </w:rPr>
        <w:pict>
          <v:shape id="_x0000_s1048" type="#_x0000_t109" style="position:absolute;left:0;text-align:left;margin-left:268.6pt;margin-top:7.7pt;width:31.95pt;height:44.85pt;z-index:251673600">
            <v:textbox style="mso-next-textbox:#_x0000_s1048">
              <w:txbxContent>
                <w:p w:rsidR="00522BCA" w:rsidRDefault="00522BCA">
                  <w:r>
                    <w:rPr>
                      <w:rFonts w:hint="eastAsia"/>
                    </w:rPr>
                    <w:t>鉴定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1" style="position:absolute;left:0;text-align:left;margin-left:322.3pt;margin-top:8.4pt;width:31.95pt;height:44.85pt;z-index:251675648">
            <v:textbox style="mso-next-textbox:#_x0000_s1051">
              <w:txbxContent>
                <w:p w:rsidR="00522BCA" w:rsidRDefault="00522BC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  <w:p w:rsidR="00522BCA" w:rsidRDefault="00522BCA"/>
              </w:txbxContent>
            </v:textbox>
          </v:rect>
        </w:pict>
      </w:r>
    </w:p>
    <w:p w:rsidR="00AC7916" w:rsidRDefault="00DA2C83" w:rsidP="00522BCA">
      <w:pPr>
        <w:tabs>
          <w:tab w:val="left" w:pos="910"/>
          <w:tab w:val="left" w:pos="1712"/>
          <w:tab w:val="left" w:pos="2527"/>
        </w:tabs>
      </w:pPr>
      <w:r>
        <w:tab/>
      </w:r>
      <w:r>
        <w:tab/>
      </w:r>
    </w:p>
    <w:p w:rsidR="00AC7916" w:rsidRPr="00AC7916" w:rsidRDefault="00AC7916" w:rsidP="00AC7916"/>
    <w:p w:rsidR="00AC7916" w:rsidRDefault="0037141B" w:rsidP="00AC7916">
      <w:r>
        <w:rPr>
          <w:noProof/>
        </w:rPr>
        <w:pict>
          <v:shape id="_x0000_s1052" type="#_x0000_t32" style="position:absolute;left:0;text-align:left;margin-left:79.15pt;margin-top:6.5pt;width:0;height:27.15pt;z-index:251676672" o:connectortype="straight"/>
        </w:pict>
      </w:r>
      <w:r>
        <w:rPr>
          <w:noProof/>
        </w:rPr>
        <w:pict>
          <v:shape id="_x0000_s1055" type="#_x0000_t32" style="position:absolute;left:0;text-align:left;margin-left:130.75pt;margin-top:6.45pt;width:0;height:27.15pt;z-index:251679744" o:connectortype="straight"/>
        </w:pict>
      </w:r>
      <w:r>
        <w:rPr>
          <w:noProof/>
        </w:rPr>
        <w:pict>
          <v:shape id="_x0000_s1057" type="#_x0000_t32" style="position:absolute;left:0;text-align:left;margin-left:229.3pt;margin-top:13.9pt;width:.05pt;height:17.65pt;z-index:251681792" o:connectortype="straight"/>
        </w:pict>
      </w:r>
      <w:r>
        <w:rPr>
          <w:noProof/>
        </w:rPr>
        <w:pict>
          <v:shape id="_x0000_s1058" type="#_x0000_t32" style="position:absolute;left:0;text-align:left;margin-left:282.25pt;margin-top:6.45pt;width:0;height:27.2pt;z-index:251682816" o:connectortype="straight"/>
        </w:pict>
      </w:r>
      <w:r>
        <w:rPr>
          <w:noProof/>
        </w:rPr>
        <w:pict>
          <v:shape id="_x0000_s1054" type="#_x0000_t32" style="position:absolute;left:0;text-align:left;margin-left:339.95pt;margin-top:6.45pt;width:0;height:27.15pt;z-index:251678720" o:connectortype="straight"/>
        </w:pict>
      </w:r>
    </w:p>
    <w:p w:rsidR="00AC7916" w:rsidRDefault="00AC7916" w:rsidP="00AC7916">
      <w:pPr>
        <w:tabs>
          <w:tab w:val="left" w:pos="1426"/>
          <w:tab w:val="left" w:pos="4456"/>
          <w:tab w:val="left" w:pos="5651"/>
        </w:tabs>
        <w:ind w:firstLineChars="200" w:firstLine="420"/>
      </w:pPr>
      <w:r>
        <w:rPr>
          <w:noProof/>
        </w:rPr>
        <w:pict>
          <v:shape id="_x0000_s1056" type="#_x0000_t32" style="position:absolute;left:0;text-align:left;margin-left:181.7pt;margin-top:.35pt;width:0;height:17.65pt;z-index:251680768" o:connectortype="straight"/>
        </w:pict>
      </w:r>
      <w:r>
        <w:tab/>
      </w:r>
      <w:r>
        <w:tab/>
      </w:r>
      <w:r>
        <w:tab/>
      </w:r>
    </w:p>
    <w:p w:rsidR="00AC7916" w:rsidRDefault="00111109" w:rsidP="00AC7916">
      <w:pPr>
        <w:tabs>
          <w:tab w:val="left" w:pos="2350"/>
          <w:tab w:val="left" w:pos="3355"/>
        </w:tabs>
      </w:pPr>
      <w:r>
        <w:rPr>
          <w:noProof/>
        </w:rPr>
        <w:pict>
          <v:shape id="_x0000_s1063" type="#_x0000_t32" style="position:absolute;left:0;text-align:left;margin-left:82.55pt;margin-top:14.6pt;width:163.7pt;height:.05pt;flip:x;z-index:251684864" o:connectortype="straight"/>
        </w:pict>
      </w:r>
      <w:r w:rsidR="00891AF8">
        <w:rPr>
          <w:noProof/>
        </w:rPr>
        <w:pict>
          <v:shape id="_x0000_s1059" type="#_x0000_t32" style="position:absolute;left:0;text-align:left;margin-left:246.25pt;margin-top:2.5pt;width:.05pt;height:41.3pt;z-index:251683840" o:connectortype="straight">
            <v:stroke endarrow="block"/>
          </v:shape>
        </w:pict>
      </w:r>
      <w:r w:rsidR="00891AF8">
        <w:rPr>
          <w:noProof/>
        </w:rPr>
        <w:pict>
          <v:shape id="_x0000_s1064" type="#_x0000_t32" style="position:absolute;left:0;text-align:left;margin-left:82.6pt;margin-top:14.6pt;width:.05pt;height:18.35pt;z-index:251685888" o:connectortype="straight">
            <v:stroke endarrow="block"/>
          </v:shape>
        </w:pict>
      </w:r>
      <w:r w:rsidR="0037141B">
        <w:rPr>
          <w:noProof/>
        </w:rPr>
        <w:pict>
          <v:shape id="_x0000_s1053" type="#_x0000_t32" style="position:absolute;left:0;text-align:left;margin-left:79.15pt;margin-top:2.45pt;width:260.85pt;height:.05pt;z-index:251677696" o:connectortype="straight"/>
        </w:pict>
      </w:r>
      <w:r w:rsidR="00AC7916">
        <w:tab/>
      </w:r>
      <w:r w:rsidR="00AC7916">
        <w:tab/>
      </w:r>
    </w:p>
    <w:p w:rsidR="00AC7916" w:rsidRDefault="00AC7916" w:rsidP="00AC7916">
      <w:pPr>
        <w:ind w:firstLineChars="200" w:firstLine="420"/>
      </w:pPr>
      <w:r>
        <w:rPr>
          <w:rFonts w:hint="eastAsia"/>
        </w:rPr>
        <w:t xml:space="preserve">                            </w:t>
      </w:r>
    </w:p>
    <w:p w:rsidR="0037141B" w:rsidRDefault="00891AF8" w:rsidP="0037141B">
      <w:pPr>
        <w:tabs>
          <w:tab w:val="left" w:pos="394"/>
          <w:tab w:val="left" w:pos="1318"/>
          <w:tab w:val="left" w:pos="1657"/>
          <w:tab w:val="left" w:pos="3179"/>
        </w:tabs>
      </w:pPr>
      <w:r>
        <w:rPr>
          <w:rFonts w:hint="eastAsia"/>
          <w:noProof/>
        </w:rPr>
        <w:pict>
          <v:shape id="_x0000_s1071" type="#_x0000_t109" style="position:absolute;left:0;text-align:left;margin-left:195.3pt;margin-top:12.6pt;width:131.75pt;height:64.55pt;z-index:251693056">
            <v:textbox>
              <w:txbxContent>
                <w:p w:rsidR="00891AF8" w:rsidRDefault="00891AF8">
                  <w:r>
                    <w:rPr>
                      <w:rFonts w:hint="eastAsia"/>
                    </w:rPr>
                    <w:t>拟处罚的告知当事人违法事实、理由、依据及申辩、陈述等相关权利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70" type="#_x0000_t32" style="position:absolute;left:0;text-align:left;margin-left:162pt;margin-top:1.75pt;width:0;height:10.85pt;z-index:251692032" o:connectortype="straight"/>
        </w:pict>
      </w:r>
      <w:r>
        <w:rPr>
          <w:rFonts w:hint="eastAsia"/>
          <w:noProof/>
        </w:rPr>
        <w:pict>
          <v:shape id="_x0000_s1069" type="#_x0000_t109" style="position:absolute;left:0;text-align:left;margin-left:145.7pt;margin-top:12.6pt;width:41.45pt;height:93.05pt;z-index:251691008">
            <v:textbox>
              <w:txbxContent>
                <w:p w:rsidR="00891AF8" w:rsidRDefault="00891AF8">
                  <w:r>
                    <w:rPr>
                      <w:rFonts w:hint="eastAsia"/>
                    </w:rPr>
                    <w:t>移送其他机关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65" type="#_x0000_t32" style="position:absolute;left:0;text-align:left;margin-left:18.7pt;margin-top:1.75pt;width:143.3pt;height:0;z-index:251686912" o:connectortype="straight"/>
        </w:pict>
      </w:r>
      <w:r w:rsidR="0037141B">
        <w:rPr>
          <w:rFonts w:hint="eastAsia"/>
          <w:noProof/>
        </w:rPr>
        <w:pict>
          <v:rect id="_x0000_s1068" style="position:absolute;left:0;text-align:left;margin-left:71.7pt;margin-top:12.6pt;width:59.05pt;height:93.05pt;z-index:251689984">
            <v:textbox>
              <w:txbxContent>
                <w:p w:rsidR="0037141B" w:rsidRDefault="0037141B">
                  <w:r>
                    <w:rPr>
                      <w:rFonts w:hint="eastAsia"/>
                    </w:rPr>
                    <w:t>不构成违法或法定原因免予处罚的，不予处罚</w:t>
                  </w:r>
                </w:p>
              </w:txbxContent>
            </v:textbox>
          </v:rect>
        </w:pict>
      </w:r>
      <w:r w:rsidR="0037141B">
        <w:rPr>
          <w:rFonts w:hint="eastAsia"/>
          <w:noProof/>
        </w:rPr>
        <w:pict>
          <v:shape id="_x0000_s1067" type="#_x0000_t109" style="position:absolute;left:0;text-align:left;margin-left:1.7pt;margin-top:12.6pt;width:44.85pt;height:93.05pt;z-index:251688960">
            <v:textbox>
              <w:txbxContent>
                <w:p w:rsidR="0037141B" w:rsidRDefault="0037141B">
                  <w:r>
                    <w:rPr>
                      <w:rFonts w:hint="eastAsia"/>
                    </w:rPr>
                    <w:t>构成犯罪移送司法机关</w:t>
                  </w:r>
                  <w:r w:rsidR="001A6B66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37141B">
        <w:rPr>
          <w:rFonts w:hint="eastAsia"/>
          <w:noProof/>
        </w:rPr>
        <w:pict>
          <v:shape id="_x0000_s1066" type="#_x0000_t32" style="position:absolute;left:0;text-align:left;margin-left:18.7pt;margin-top:1.75pt;width:0;height:10.85pt;z-index:251687936" o:connectortype="straight"/>
        </w:pict>
      </w:r>
      <w:r w:rsidR="00AC7916">
        <w:tab/>
      </w:r>
      <w:r w:rsidR="0037141B">
        <w:tab/>
      </w:r>
      <w:r w:rsidR="0037141B">
        <w:tab/>
      </w:r>
      <w:r w:rsidR="0037141B">
        <w:tab/>
      </w:r>
    </w:p>
    <w:p w:rsidR="00774ABD" w:rsidRDefault="00425745" w:rsidP="00891AF8">
      <w:pPr>
        <w:ind w:firstLineChars="200" w:firstLine="420"/>
        <w:jc w:val="center"/>
        <w:rPr>
          <w:rFonts w:hint="eastAsia"/>
        </w:rPr>
      </w:pPr>
    </w:p>
    <w:p w:rsidR="00111109" w:rsidRDefault="0089327F" w:rsidP="0037141B">
      <w:pPr>
        <w:ind w:firstLineChars="200" w:firstLine="420"/>
      </w:pPr>
      <w:r>
        <w:rPr>
          <w:rFonts w:hint="eastAsia"/>
          <w:noProof/>
        </w:rPr>
        <w:pict>
          <v:rect id="_x0000_s1087" style="position:absolute;left:0;text-align:left;margin-left:349.45pt;margin-top:2.45pt;width:133.15pt;height:102.6pt;z-index:251707392">
            <v:textbox>
              <w:txbxContent>
                <w:p w:rsidR="0089327F" w:rsidRDefault="0089327F">
                  <w:r>
                    <w:rPr>
                      <w:rFonts w:hint="eastAsia"/>
                    </w:rPr>
                    <w:t>拟作出责令停产停业、吊销许可证或者执照、较大数额罚款等行政处罚决定的，告知当事人有举行听证的权利。</w:t>
                  </w:r>
                </w:p>
              </w:txbxContent>
            </v:textbox>
          </v:rect>
        </w:pict>
      </w:r>
    </w:p>
    <w:p w:rsidR="00111109" w:rsidRPr="00111109" w:rsidRDefault="00111109" w:rsidP="00111109"/>
    <w:p w:rsidR="00111109" w:rsidRPr="00111109" w:rsidRDefault="00111109" w:rsidP="00111109">
      <w:r>
        <w:rPr>
          <w:noProof/>
        </w:rPr>
        <w:pict>
          <v:shape id="_x0000_s1076" type="#_x0000_t32" style="position:absolute;left:0;text-align:left;margin-left:251pt;margin-top:14.75pt;width:.65pt;height:93.05pt;z-index:251698176" o:connectortype="straight">
            <v:stroke endarrow="block"/>
          </v:shape>
        </w:pict>
      </w:r>
    </w:p>
    <w:p w:rsidR="00111109" w:rsidRPr="00111109" w:rsidRDefault="00111109" w:rsidP="0089327F">
      <w:pPr>
        <w:tabs>
          <w:tab w:val="left" w:pos="5040"/>
          <w:tab w:val="left" w:pos="7051"/>
        </w:tabs>
      </w:pPr>
      <w:r>
        <w:tab/>
      </w:r>
      <w:r w:rsidR="0089327F">
        <w:tab/>
      </w:r>
    </w:p>
    <w:p w:rsidR="00111109" w:rsidRDefault="001A6B66" w:rsidP="0089327F">
      <w:pPr>
        <w:tabs>
          <w:tab w:val="left" w:pos="5040"/>
        </w:tabs>
      </w:pPr>
      <w:r>
        <w:rPr>
          <w:noProof/>
        </w:rPr>
        <w:pict>
          <v:shape id="_x0000_s1075" type="#_x0000_t32" style="position:absolute;left:0;text-align:left;margin-left:102.25pt;margin-top:12.05pt;width:0;height:18.35pt;z-index:251697152" o:connectortype="straight"/>
        </w:pict>
      </w:r>
      <w:r w:rsidR="0089327F">
        <w:rPr>
          <w:noProof/>
        </w:rPr>
        <w:pict>
          <v:shape id="_x0000_s1086" type="#_x0000_t32" style="position:absolute;left:0;text-align:left;margin-left:251.65pt;margin-top:12.05pt;width:97.8pt;height:0;z-index:251706368" o:connectortype="straight">
            <v:stroke endarrow="block"/>
          </v:shape>
        </w:pict>
      </w:r>
      <w:r w:rsidR="00111109">
        <w:rPr>
          <w:noProof/>
        </w:rPr>
        <w:pict>
          <v:shape id="_x0000_s1074" type="#_x0000_t32" style="position:absolute;left:0;text-align:left;margin-left:169.5pt;margin-top:12.05pt;width:0;height:18.35pt;z-index:251696128" o:connectortype="straight"/>
        </w:pict>
      </w:r>
      <w:r w:rsidR="00111109">
        <w:rPr>
          <w:noProof/>
        </w:rPr>
        <w:pict>
          <v:shape id="_x0000_s1072" type="#_x0000_t32" style="position:absolute;left:0;text-align:left;margin-left:23.45pt;margin-top:12.05pt;width:.05pt;height:18.35pt;z-index:251694080" o:connectortype="straight"/>
        </w:pict>
      </w:r>
      <w:r w:rsidR="0089327F">
        <w:tab/>
      </w:r>
    </w:p>
    <w:p w:rsidR="00111109" w:rsidRDefault="001A6B66" w:rsidP="00111109">
      <w:pPr>
        <w:tabs>
          <w:tab w:val="left" w:pos="2051"/>
        </w:tabs>
        <w:ind w:firstLineChars="200" w:firstLine="420"/>
      </w:pPr>
      <w:r>
        <w:rPr>
          <w:noProof/>
        </w:rPr>
        <w:pict>
          <v:shape id="_x0000_s1101" type="#_x0000_t32" style="position:absolute;left:0;text-align:left;margin-left:102.25pt;margin-top:14.8pt;width:0;height:218.7pt;z-index:251718656" o:connectortype="straight"/>
        </w:pict>
      </w:r>
      <w:r w:rsidR="00111109">
        <w:rPr>
          <w:noProof/>
        </w:rPr>
        <w:pict>
          <v:shape id="_x0000_s1073" type="#_x0000_t32" style="position:absolute;left:0;text-align:left;margin-left:23.45pt;margin-top:14.8pt;width:146.05pt;height:0;z-index:251695104" o:connectortype="straight"/>
        </w:pict>
      </w:r>
      <w:r w:rsidR="00111109">
        <w:tab/>
      </w:r>
    </w:p>
    <w:p w:rsidR="00111109" w:rsidRDefault="001A6B66" w:rsidP="001A6B66">
      <w:pPr>
        <w:tabs>
          <w:tab w:val="left" w:pos="2051"/>
        </w:tabs>
        <w:ind w:firstLineChars="200" w:firstLine="420"/>
      </w:pPr>
      <w:r>
        <w:rPr>
          <w:noProof/>
        </w:rPr>
        <w:pict>
          <v:shape id="_x0000_s1090" type="#_x0000_t32" style="position:absolute;left:0;text-align:left;margin-left:436.4pt;margin-top:11.45pt;width:0;height:33.95pt;z-index:251710464" o:connectortype="straight">
            <v:stroke endarrow="block"/>
          </v:shape>
        </w:pict>
      </w:r>
      <w:r w:rsidR="0089327F">
        <w:rPr>
          <w:noProof/>
        </w:rPr>
        <w:pict>
          <v:shape id="_x0000_s1088" type="#_x0000_t32" style="position:absolute;left:0;text-align:left;margin-left:365.75pt;margin-top:11.45pt;width:.7pt;height:33.95pt;z-index:251708416" o:connectortype="straight">
            <v:stroke endarrow="block"/>
          </v:shape>
        </w:pict>
      </w:r>
      <w:r>
        <w:tab/>
      </w:r>
    </w:p>
    <w:p w:rsidR="00111109" w:rsidRPr="00111109" w:rsidRDefault="0089327F" w:rsidP="001A6B66">
      <w:pPr>
        <w:tabs>
          <w:tab w:val="left" w:pos="7309"/>
          <w:tab w:val="right" w:pos="8306"/>
        </w:tabs>
      </w:pPr>
      <w:r>
        <w:tab/>
      </w:r>
      <w:r w:rsidR="001A6B66">
        <w:tab/>
      </w:r>
      <w:r w:rsidR="001A6B66">
        <w:rPr>
          <w:rFonts w:hint="eastAsia"/>
        </w:rPr>
        <w:t xml:space="preserve">    </w:t>
      </w:r>
    </w:p>
    <w:p w:rsidR="00111109" w:rsidRDefault="001A6B66" w:rsidP="00111109">
      <w:r>
        <w:rPr>
          <w:noProof/>
        </w:rPr>
        <w:pict>
          <v:rect id="_x0000_s1091" style="position:absolute;left:0;text-align:left;margin-left:409.9pt;margin-top:14.2pt;width:68.65pt;height:97.8pt;z-index:251711488">
            <v:textbox>
              <w:txbxContent>
                <w:p w:rsidR="001A6B66" w:rsidRDefault="001A6B6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当事人收到听证通知书后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日内，提出听证申请。</w:t>
                  </w:r>
                </w:p>
                <w:p w:rsidR="001A6B66" w:rsidRDefault="001A6B66"/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166.05pt;margin-top:14.2pt;width:141.25pt;height:26.5pt;z-index:251699200">
            <v:textbox>
              <w:txbxContent>
                <w:p w:rsidR="0089327F" w:rsidRDefault="0089327F" w:rsidP="0089327F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作出行政处罚决定</w:t>
                  </w:r>
                </w:p>
              </w:txbxContent>
            </v:textbox>
          </v:rect>
        </w:pict>
      </w:r>
      <w:r w:rsidR="0089327F">
        <w:rPr>
          <w:noProof/>
        </w:rPr>
        <w:pict>
          <v:shape id="_x0000_s1089" type="#_x0000_t109" style="position:absolute;left:0;text-align:left;margin-left:327.05pt;margin-top:14.2pt;width:69.9pt;height:97.8pt;z-index:251709440">
            <v:textbox>
              <w:txbxContent>
                <w:p w:rsidR="001A6B66" w:rsidRDefault="001A6B66">
                  <w:r>
                    <w:rPr>
                      <w:rFonts w:hint="eastAsia"/>
                    </w:rPr>
                    <w:t>当事人收到听证通知书后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日内，放弃听证权利。</w:t>
                  </w:r>
                </w:p>
              </w:txbxContent>
            </v:textbox>
          </v:shape>
        </w:pict>
      </w:r>
    </w:p>
    <w:p w:rsidR="0089327F" w:rsidRDefault="00111109" w:rsidP="0089327F">
      <w:pPr>
        <w:tabs>
          <w:tab w:val="left" w:pos="4999"/>
          <w:tab w:val="left" w:pos="6792"/>
        </w:tabs>
      </w:pPr>
      <w:r>
        <w:tab/>
      </w:r>
      <w:r w:rsidR="0089327F">
        <w:tab/>
      </w:r>
    </w:p>
    <w:p w:rsidR="0089327F" w:rsidRDefault="001A6B66" w:rsidP="0089327F">
      <w:r>
        <w:rPr>
          <w:noProof/>
        </w:rPr>
        <w:pict>
          <v:shape id="_x0000_s1095" type="#_x0000_t32" style="position:absolute;left:0;text-align:left;margin-left:273.35pt;margin-top:9.5pt;width:.05pt;height:99.85pt;flip:y;z-index:251713536" o:connectortype="straight">
            <v:stroke endarrow="block"/>
          </v:shape>
        </w:pict>
      </w:r>
      <w:r w:rsidR="0089327F">
        <w:rPr>
          <w:noProof/>
        </w:rPr>
        <w:pict>
          <v:shape id="_x0000_s1078" type="#_x0000_t32" style="position:absolute;left:0;text-align:left;margin-left:206.85pt;margin-top:9.5pt;width:0;height:31.25pt;z-index:251700224" o:connectortype="straight">
            <v:stroke endarrow="block"/>
          </v:shape>
        </w:pict>
      </w:r>
    </w:p>
    <w:p w:rsidR="0089327F" w:rsidRDefault="001A6B66" w:rsidP="001A6B66">
      <w:pPr>
        <w:tabs>
          <w:tab w:val="left" w:pos="5312"/>
        </w:tabs>
        <w:jc w:val="left"/>
      </w:pPr>
      <w:r>
        <w:tab/>
      </w:r>
    </w:p>
    <w:p w:rsidR="0089327F" w:rsidRDefault="0089327F" w:rsidP="0089327F">
      <w:pPr>
        <w:jc w:val="center"/>
      </w:pPr>
      <w:r>
        <w:rPr>
          <w:noProof/>
        </w:rPr>
        <w:pict>
          <v:rect id="_x0000_s1079" style="position:absolute;left:0;text-align:left;margin-left:169.5pt;margin-top:9.55pt;width:76.75pt;height:27.15pt;z-index:251701248">
            <v:textbox>
              <w:txbxContent>
                <w:p w:rsidR="0089327F" w:rsidRDefault="0089327F" w:rsidP="0089327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rect>
        </w:pict>
      </w:r>
    </w:p>
    <w:p w:rsidR="0089327F" w:rsidRDefault="0089327F" w:rsidP="0089327F"/>
    <w:p w:rsidR="0089327F" w:rsidRDefault="0089327F" w:rsidP="0089327F">
      <w:pPr>
        <w:jc w:val="center"/>
      </w:pPr>
      <w:r>
        <w:rPr>
          <w:noProof/>
        </w:rPr>
        <w:pict>
          <v:shape id="_x0000_s1081" type="#_x0000_t32" style="position:absolute;left:0;text-align:left;margin-left:206.85pt;margin-top:5.5pt;width:0;height:24.45pt;z-index:251702272" o:connectortype="straight">
            <v:stroke endarrow="block"/>
          </v:shape>
        </w:pict>
      </w:r>
    </w:p>
    <w:p w:rsidR="0089327F" w:rsidRDefault="001A6B66" w:rsidP="001A6B66">
      <w:pPr>
        <w:tabs>
          <w:tab w:val="left" w:pos="7254"/>
          <w:tab w:val="right" w:pos="8306"/>
        </w:tabs>
      </w:pPr>
      <w:r>
        <w:rPr>
          <w:noProof/>
        </w:rPr>
        <w:pict>
          <v:shape id="_x0000_s1099" type="#_x0000_t32" style="position:absolute;left:0;text-align:left;margin-left:440.5pt;margin-top:2.8pt;width:0;height:17.65pt;z-index:251717632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left:0;text-align:left;margin-left:357.65pt;margin-top:2.8pt;width:0;height:28.55pt;z-index:251712512" o:connectortype="straight"/>
        </w:pict>
      </w:r>
      <w:r w:rsidR="0089327F">
        <w:rPr>
          <w:noProof/>
        </w:rPr>
        <w:pict>
          <v:rect id="_x0000_s1083" style="position:absolute;left:0;text-align:left;margin-left:169.5pt;margin-top:14.35pt;width:76.8pt;height:25.8pt;z-index:251703296">
            <v:textbox>
              <w:txbxContent>
                <w:p w:rsidR="0089327F" w:rsidRDefault="0089327F" w:rsidP="0089327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执行</w:t>
                  </w:r>
                </w:p>
              </w:txbxContent>
            </v:textbox>
          </v:rect>
        </w:pict>
      </w:r>
      <w:r>
        <w:tab/>
      </w:r>
      <w:r>
        <w:tab/>
      </w:r>
      <w:r>
        <w:rPr>
          <w:rFonts w:hint="eastAsia"/>
        </w:rPr>
        <w:t xml:space="preserve">     </w:t>
      </w:r>
    </w:p>
    <w:p w:rsidR="001A6B66" w:rsidRDefault="001A6B66" w:rsidP="00EB0687">
      <w:pPr>
        <w:tabs>
          <w:tab w:val="left" w:pos="4986"/>
          <w:tab w:val="left" w:pos="5638"/>
          <w:tab w:val="left" w:pos="7254"/>
          <w:tab w:val="right" w:pos="8306"/>
        </w:tabs>
        <w:jc w:val="left"/>
      </w:pPr>
      <w:r>
        <w:rPr>
          <w:noProof/>
        </w:rPr>
        <w:pict>
          <v:rect id="_x0000_s1098" style="position:absolute;margin-left:423.5pt;margin-top:4.85pt;width:59.1pt;height:23.1pt;z-index:251716608">
            <v:textbox>
              <w:txbxContent>
                <w:p w:rsidR="001A6B66" w:rsidRDefault="001A6B66">
                  <w:r>
                    <w:rPr>
                      <w:rFonts w:hint="eastAsia"/>
                    </w:rPr>
                    <w:t>组织听证</w:t>
                  </w:r>
                </w:p>
              </w:txbxContent>
            </v:textbox>
          </v:rect>
        </w:pict>
      </w:r>
      <w:r>
        <w:tab/>
      </w:r>
      <w:r w:rsidR="00EB0687">
        <w:tab/>
      </w:r>
      <w:r>
        <w:tab/>
      </w:r>
      <w:r>
        <w:tab/>
      </w:r>
    </w:p>
    <w:p w:rsidR="0089327F" w:rsidRDefault="00EB0687" w:rsidP="001A6B66">
      <w:pPr>
        <w:tabs>
          <w:tab w:val="center" w:pos="4153"/>
          <w:tab w:val="left" w:pos="5529"/>
        </w:tabs>
        <w:jc w:val="left"/>
      </w:pPr>
      <w:r>
        <w:rPr>
          <w:noProof/>
        </w:rPr>
        <w:pict>
          <v:shape id="_x0000_s1104" type="#_x0000_t32" style="position:absolute;margin-left:246.3pt;margin-top:.15pt;width:32.55pt;height:33.95pt;z-index:251721728" o:connectortype="straight">
            <v:stroke endarrow="block"/>
          </v:shape>
        </w:pict>
      </w:r>
      <w:r w:rsidR="001A6B66">
        <w:rPr>
          <w:noProof/>
        </w:rPr>
        <w:pict>
          <v:shape id="_x0000_s1097" type="#_x0000_t32" style="position:absolute;margin-left:357.65pt;margin-top:.15pt;width:65.85pt;height:0;z-index:251715584" o:connectortype="straight"/>
        </w:pict>
      </w:r>
      <w:r w:rsidR="001A6B66">
        <w:rPr>
          <w:noProof/>
        </w:rPr>
        <w:pict>
          <v:shape id="_x0000_s1096" type="#_x0000_t32" style="position:absolute;margin-left:273.4pt;margin-top:.15pt;width:84.25pt;height:0;z-index:251714560" o:connectortype="straight"/>
        </w:pict>
      </w:r>
      <w:r w:rsidR="001A6B66">
        <w:tab/>
      </w:r>
      <w:r w:rsidR="0089327F">
        <w:rPr>
          <w:noProof/>
        </w:rPr>
        <w:pict>
          <v:shape id="_x0000_s1084" type="#_x0000_t32" style="position:absolute;margin-left:206.85pt;margin-top:8.95pt;width:0;height:25.15pt;z-index:251704320;mso-position-horizontal-relative:text;mso-position-vertical-relative:text" o:connectortype="straight">
            <v:stroke endarrow="block"/>
          </v:shape>
        </w:pict>
      </w:r>
      <w:r w:rsidR="001A6B66">
        <w:tab/>
      </w:r>
    </w:p>
    <w:p w:rsidR="0089327F" w:rsidRDefault="001A6B66" w:rsidP="0089327F">
      <w:r>
        <w:rPr>
          <w:noProof/>
        </w:rPr>
        <w:pict>
          <v:rect id="_x0000_s1103" style="position:absolute;left:0;text-align:left;margin-left:278.85pt;margin-top:9.65pt;width:179.3pt;height:58.45pt;z-index:251720704">
            <v:textbox>
              <w:txbxContent>
                <w:p w:rsidR="001A6B66" w:rsidRDefault="001A6B66">
                  <w:r>
                    <w:rPr>
                      <w:rFonts w:hint="eastAsia"/>
                    </w:rPr>
                    <w:t>符合法定情形，需要当场收缴罚款的，向被处罚人送达统一制发的罚款收据，当场收缴罚款。</w:t>
                  </w:r>
                </w:p>
              </w:txbxContent>
            </v:textbox>
          </v:rect>
        </w:pict>
      </w:r>
    </w:p>
    <w:p w:rsidR="001A6B66" w:rsidRDefault="00EB0687" w:rsidP="00EB0687">
      <w:pPr>
        <w:tabs>
          <w:tab w:val="center" w:pos="4153"/>
          <w:tab w:val="left" w:pos="5339"/>
          <w:tab w:val="left" w:pos="5692"/>
        </w:tabs>
        <w:jc w:val="left"/>
      </w:pPr>
      <w:r>
        <w:rPr>
          <w:noProof/>
        </w:rPr>
        <w:pict>
          <v:shape id="_x0000_s1106" type="#_x0000_t32" style="position:absolute;margin-left:246.25pt;margin-top:15.1pt;width:32.6pt;height:0;flip:x;z-index:251722752" o:connectortype="straight">
            <v:stroke endarrow="block"/>
          </v:shape>
        </w:pict>
      </w:r>
      <w:r w:rsidR="001A6B66">
        <w:tab/>
      </w:r>
      <w:r w:rsidR="001A6B66">
        <w:rPr>
          <w:noProof/>
        </w:rPr>
        <w:pict>
          <v:shape id="_x0000_s1102" type="#_x0000_t32" style="position:absolute;margin-left:102.25pt;margin-top:15.1pt;width:67.25pt;height:0;z-index:251719680;mso-position-horizontal-relative:text;mso-position-vertical-relative:text" o:connectortype="straight">
            <v:stroke endarrow="block"/>
          </v:shape>
        </w:pict>
      </w:r>
      <w:r w:rsidR="0089327F">
        <w:rPr>
          <w:noProof/>
        </w:rPr>
        <w:pict>
          <v:rect id="_x0000_s1085" style="position:absolute;margin-left:169.5pt;margin-top:2.9pt;width:76.8pt;height:25.8pt;z-index:251705344;mso-position-horizontal-relative:text;mso-position-vertical-relative:text">
            <v:textbox style="mso-next-textbox:#_x0000_s1085">
              <w:txbxContent>
                <w:p w:rsidR="0089327F" w:rsidRDefault="0089327F" w:rsidP="0089327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结案</w:t>
                  </w:r>
                </w:p>
              </w:txbxContent>
            </v:textbox>
          </v:rect>
        </w:pict>
      </w:r>
      <w:r w:rsidR="001A6B66">
        <w:tab/>
      </w:r>
      <w:r>
        <w:tab/>
      </w:r>
    </w:p>
    <w:p w:rsidR="00EB0687" w:rsidRDefault="001A6B66" w:rsidP="001A6B66">
      <w:pPr>
        <w:tabs>
          <w:tab w:val="left" w:pos="2214"/>
        </w:tabs>
      </w:pPr>
      <w:r>
        <w:tab/>
      </w:r>
    </w:p>
    <w:p w:rsidR="0037141B" w:rsidRPr="00EB0687" w:rsidRDefault="00EB0687" w:rsidP="00EB0687">
      <w:pPr>
        <w:tabs>
          <w:tab w:val="left" w:pos="5380"/>
        </w:tabs>
      </w:pPr>
      <w:r>
        <w:tab/>
      </w:r>
    </w:p>
    <w:sectPr w:rsidR="0037141B" w:rsidRPr="00EB0687" w:rsidSect="00FC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C83"/>
    <w:rsid w:val="000E6CD9"/>
    <w:rsid w:val="00111109"/>
    <w:rsid w:val="001A6B66"/>
    <w:rsid w:val="0037141B"/>
    <w:rsid w:val="00425745"/>
    <w:rsid w:val="0043538C"/>
    <w:rsid w:val="00522BCA"/>
    <w:rsid w:val="00891AF8"/>
    <w:rsid w:val="0089327F"/>
    <w:rsid w:val="00AC7916"/>
    <w:rsid w:val="00DA2C83"/>
    <w:rsid w:val="00EB0687"/>
    <w:rsid w:val="00FC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_x0000_s1027"/>
        <o:r id="V:Rule4" type="connector" idref="#_x0000_s1031"/>
        <o:r id="V:Rule10" type="connector" idref="#_x0000_s1036"/>
        <o:r id="V:Rule12" type="connector" idref="#_x0000_s1038"/>
        <o:r id="V:Rule14" type="connector" idref="#_x0000_s1039"/>
        <o:r id="V:Rule18" type="connector" idref="#_x0000_s1042"/>
        <o:r id="V:Rule20" type="connector" idref="#_x0000_s1045"/>
        <o:r id="V:Rule22" type="connector" idref="#_x0000_s1047"/>
        <o:r id="V:Rule26" type="connector" idref="#_x0000_s1050"/>
        <o:r id="V:Rule28" type="connector" idref="#_x0000_s1052"/>
        <o:r id="V:Rule30" type="connector" idref="#_x0000_s1053"/>
        <o:r id="V:Rule32" type="connector" idref="#_x0000_s1054"/>
        <o:r id="V:Rule34" type="connector" idref="#_x0000_s1055"/>
        <o:r id="V:Rule36" type="connector" idref="#_x0000_s1056"/>
        <o:r id="V:Rule38" type="connector" idref="#_x0000_s1057"/>
        <o:r id="V:Rule40" type="connector" idref="#_x0000_s1058"/>
        <o:r id="V:Rule42" type="connector" idref="#_x0000_s1059"/>
        <o:r id="V:Rule50" type="connector" idref="#_x0000_s1063"/>
        <o:r id="V:Rule52" type="connector" idref="#_x0000_s1064"/>
        <o:r id="V:Rule54" type="connector" idref="#_x0000_s1065"/>
        <o:r id="V:Rule56" type="connector" idref="#_x0000_s1066"/>
        <o:r id="V:Rule58" type="connector" idref="#_x0000_s1070"/>
        <o:r id="V:Rule60" type="connector" idref="#_x0000_s1072"/>
        <o:r id="V:Rule62" type="connector" idref="#_x0000_s1073"/>
        <o:r id="V:Rule64" type="connector" idref="#_x0000_s1074"/>
        <o:r id="V:Rule66" type="connector" idref="#_x0000_s1075"/>
        <o:r id="V:Rule68" type="connector" idref="#_x0000_s1076"/>
        <o:r id="V:Rule70" type="connector" idref="#_x0000_s1078"/>
        <o:r id="V:Rule74" type="connector" idref="#_x0000_s1081"/>
        <o:r id="V:Rule76" type="connector" idref="#_x0000_s1084"/>
        <o:r id="V:Rule78" type="connector" idref="#_x0000_s1086"/>
        <o:r id="V:Rule80" type="connector" idref="#_x0000_s1088"/>
        <o:r id="V:Rule82" type="connector" idref="#_x0000_s1090"/>
        <o:r id="V:Rule86" type="connector" idref="#_x0000_s1093"/>
        <o:r id="V:Rule90" type="connector" idref="#_x0000_s1095"/>
        <o:r id="V:Rule92" type="connector" idref="#_x0000_s1096"/>
        <o:r id="V:Rule94" type="connector" idref="#_x0000_s1097"/>
        <o:r id="V:Rule96" type="connector" idref="#_x0000_s1099"/>
        <o:r id="V:Rule100" type="connector" idref="#_x0000_s1101"/>
        <o:r id="V:Rule102" type="connector" idref="#_x0000_s1102"/>
        <o:r id="V:Rule104" type="connector" idref="#_x0000_s1104"/>
        <o:r id="V:Rule108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2020-07-29T01:06:00Z</dcterms:created>
  <dcterms:modified xsi:type="dcterms:W3CDTF">2020-07-29T02:20:00Z</dcterms:modified>
</cp:coreProperties>
</file>