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E5" w:rsidRDefault="00B477E5">
      <w:pPr>
        <w:spacing w:line="440" w:lineRule="exact"/>
        <w:jc w:val="center"/>
        <w:rPr>
          <w:rFonts w:ascii="方正小标宋简体" w:eastAsia="方正小标宋简体" w:hAnsi="方正小标宋简体" w:cs="方正小标宋简体"/>
          <w:color w:val="000000"/>
          <w:kern w:val="0"/>
          <w:sz w:val="36"/>
          <w:szCs w:val="36"/>
          <w:u w:val="single"/>
        </w:rPr>
      </w:pPr>
    </w:p>
    <w:p w:rsidR="00B477E5" w:rsidRDefault="00F8024A">
      <w:pPr>
        <w:spacing w:line="440" w:lineRule="exact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（</w:t>
      </w:r>
      <w:r w:rsidR="003F5EC3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区人力社保局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）</w:t>
      </w:r>
      <w:r w:rsidR="008469A0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北京市2026年重要民生实事项目落实情况表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（第</w:t>
      </w:r>
      <w:r w:rsidR="003F5EC3"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一</w:t>
      </w:r>
      <w:r>
        <w:rPr>
          <w:rFonts w:ascii="方正小标宋简体" w:eastAsia="方正小标宋简体" w:hAnsi="方正小标宋简体" w:cs="方正小标宋简体" w:hint="eastAsia"/>
          <w:color w:val="000000"/>
          <w:kern w:val="0"/>
          <w:sz w:val="36"/>
          <w:szCs w:val="36"/>
        </w:rPr>
        <w:t>季度）</w:t>
      </w:r>
    </w:p>
    <w:tbl>
      <w:tblPr>
        <w:tblStyle w:val="a5"/>
        <w:tblW w:w="13245" w:type="dxa"/>
        <w:tblInd w:w="443" w:type="dxa"/>
        <w:tblLayout w:type="fixed"/>
        <w:tblLook w:val="04A0"/>
      </w:tblPr>
      <w:tblGrid>
        <w:gridCol w:w="765"/>
        <w:gridCol w:w="1920"/>
        <w:gridCol w:w="2790"/>
        <w:gridCol w:w="2865"/>
        <w:gridCol w:w="4905"/>
      </w:tblGrid>
      <w:tr w:rsidR="00B477E5" w:rsidTr="008469A0">
        <w:trPr>
          <w:trHeight w:val="365"/>
          <w:tblHeader/>
        </w:trPr>
        <w:tc>
          <w:tcPr>
            <w:tcW w:w="765" w:type="dxa"/>
            <w:shd w:val="clear" w:color="auto" w:fill="D9D9D9"/>
            <w:vAlign w:val="center"/>
          </w:tcPr>
          <w:p w:rsidR="00B477E5" w:rsidRDefault="00F8024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920" w:type="dxa"/>
            <w:shd w:val="clear" w:color="auto" w:fill="D9D9D9"/>
            <w:vAlign w:val="center"/>
          </w:tcPr>
          <w:p w:rsidR="00B477E5" w:rsidRDefault="00F8024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任务来源</w:t>
            </w:r>
          </w:p>
        </w:tc>
        <w:tc>
          <w:tcPr>
            <w:tcW w:w="2790" w:type="dxa"/>
            <w:shd w:val="clear" w:color="auto" w:fill="D9D9D9"/>
            <w:vAlign w:val="center"/>
          </w:tcPr>
          <w:p w:rsidR="00B477E5" w:rsidRDefault="00F8024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任务内容</w:t>
            </w:r>
          </w:p>
        </w:tc>
        <w:tc>
          <w:tcPr>
            <w:tcW w:w="2865" w:type="dxa"/>
            <w:shd w:val="clear" w:color="auto" w:fill="D9D9D9"/>
            <w:vAlign w:val="center"/>
          </w:tcPr>
          <w:p w:rsidR="00B477E5" w:rsidRDefault="00F8024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区级责任部门</w:t>
            </w:r>
          </w:p>
        </w:tc>
        <w:tc>
          <w:tcPr>
            <w:tcW w:w="4905" w:type="dxa"/>
            <w:shd w:val="clear" w:color="auto" w:fill="D9D9D9"/>
            <w:vAlign w:val="center"/>
          </w:tcPr>
          <w:p w:rsidR="00B477E5" w:rsidRDefault="00F8024A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4"/>
              </w:rPr>
              <w:t>进展情况</w:t>
            </w:r>
          </w:p>
        </w:tc>
      </w:tr>
      <w:tr w:rsidR="00B477E5" w:rsidTr="008469A0">
        <w:trPr>
          <w:trHeight w:val="487"/>
        </w:trPr>
        <w:tc>
          <w:tcPr>
            <w:tcW w:w="765" w:type="dxa"/>
            <w:vAlign w:val="center"/>
          </w:tcPr>
          <w:p w:rsidR="00B477E5" w:rsidRDefault="00F8024A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1920" w:type="dxa"/>
            <w:vAlign w:val="center"/>
          </w:tcPr>
          <w:p w:rsidR="00E41427" w:rsidRDefault="00E41427" w:rsidP="003F5EC3">
            <w:pPr>
              <w:widowControl/>
              <w:jc w:val="center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</w:rPr>
            </w:pPr>
            <w:r w:rsidRPr="00E41427"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市实事</w:t>
            </w:r>
          </w:p>
          <w:p w:rsidR="00B477E5" w:rsidRPr="00E41427" w:rsidRDefault="00E41427" w:rsidP="008469A0">
            <w:pPr>
              <w:widowControl/>
              <w:jc w:val="center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</w:rPr>
            </w:pPr>
            <w:r w:rsidRPr="00E41427"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第</w:t>
            </w:r>
            <w:r w:rsidR="008469A0"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4</w:t>
            </w:r>
            <w:r w:rsidRPr="00E41427"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项</w:t>
            </w:r>
          </w:p>
        </w:tc>
        <w:tc>
          <w:tcPr>
            <w:tcW w:w="2790" w:type="dxa"/>
            <w:vAlign w:val="center"/>
          </w:tcPr>
          <w:p w:rsidR="00B477E5" w:rsidRPr="008469A0" w:rsidRDefault="008469A0" w:rsidP="008469A0">
            <w:pPr>
              <w:widowControl/>
              <w:jc w:val="center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</w:rPr>
            </w:pPr>
            <w:r w:rsidRPr="008469A0"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提供不少于10万个高校毕业生就业岗位，促进失业人员就业10万人。</w:t>
            </w:r>
          </w:p>
        </w:tc>
        <w:tc>
          <w:tcPr>
            <w:tcW w:w="2865" w:type="dxa"/>
            <w:vAlign w:val="center"/>
          </w:tcPr>
          <w:p w:rsidR="00B477E5" w:rsidRPr="008469A0" w:rsidRDefault="003F5EC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469A0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区人力社保局</w:t>
            </w:r>
          </w:p>
        </w:tc>
        <w:tc>
          <w:tcPr>
            <w:tcW w:w="4905" w:type="dxa"/>
            <w:vAlign w:val="center"/>
          </w:tcPr>
          <w:p w:rsidR="00B477E5" w:rsidRPr="008469A0" w:rsidRDefault="008469A0" w:rsidP="0044417B">
            <w:pPr>
              <w:widowControl/>
              <w:jc w:val="center"/>
              <w:textAlignment w:val="center"/>
              <w:rPr>
                <w:rFonts w:ascii="仿宋_GB2312" w:eastAsia="仿宋_GB2312" w:hAnsi="Arial" w:cs="仿宋_GB2312"/>
                <w:color w:val="000000"/>
                <w:kern w:val="0"/>
                <w:sz w:val="24"/>
              </w:rPr>
            </w:pPr>
            <w:r w:rsidRPr="008469A0">
              <w:rPr>
                <w:rFonts w:ascii="仿宋_GB2312" w:eastAsia="仿宋_GB2312" w:hAnsi="Arial" w:cs="仿宋_GB2312" w:hint="eastAsia"/>
                <w:color w:val="000000"/>
                <w:kern w:val="0"/>
                <w:sz w:val="24"/>
              </w:rPr>
              <w:t>强化就业优先导向，落实各项稳就业促就业政策，开展“岗汇朝阳 职达社区”等各类线上线下招聘活动不少于100场，提升就业服务质效，促进登记失业人员等重点群体就业</w:t>
            </w:r>
          </w:p>
        </w:tc>
      </w:tr>
    </w:tbl>
    <w:p w:rsidR="00B477E5" w:rsidRPr="008469A0" w:rsidRDefault="00B477E5"/>
    <w:sectPr w:rsidR="00B477E5" w:rsidRPr="008469A0" w:rsidSect="00B477E5">
      <w:pgSz w:w="16838" w:h="11906" w:orient="landscape"/>
      <w:pgMar w:top="1531" w:right="1417" w:bottom="1531" w:left="1417" w:header="851" w:footer="992" w:gutter="0"/>
      <w:cols w:space="0"/>
      <w:docGrid w:type="linesAndChars" w:linePitch="315" w:charSpace="11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2C0" w:rsidRDefault="00A142C0" w:rsidP="003F5EC3">
      <w:r>
        <w:separator/>
      </w:r>
    </w:p>
  </w:endnote>
  <w:endnote w:type="continuationSeparator" w:id="1">
    <w:p w:rsidR="00A142C0" w:rsidRDefault="00A142C0" w:rsidP="003F5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2C0" w:rsidRDefault="00A142C0" w:rsidP="003F5EC3">
      <w:r>
        <w:separator/>
      </w:r>
    </w:p>
  </w:footnote>
  <w:footnote w:type="continuationSeparator" w:id="1">
    <w:p w:rsidR="00A142C0" w:rsidRDefault="00A142C0" w:rsidP="003F5E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6C4410DB"/>
    <w:rsid w:val="000A361E"/>
    <w:rsid w:val="00285B39"/>
    <w:rsid w:val="003E6A98"/>
    <w:rsid w:val="003F5EC3"/>
    <w:rsid w:val="0044417B"/>
    <w:rsid w:val="004A06A8"/>
    <w:rsid w:val="004E745A"/>
    <w:rsid w:val="006C6D03"/>
    <w:rsid w:val="00710EAC"/>
    <w:rsid w:val="007A4B38"/>
    <w:rsid w:val="008133D6"/>
    <w:rsid w:val="008469A0"/>
    <w:rsid w:val="008B53EF"/>
    <w:rsid w:val="00973D0F"/>
    <w:rsid w:val="009B790B"/>
    <w:rsid w:val="00A142C0"/>
    <w:rsid w:val="00B07553"/>
    <w:rsid w:val="00B477E5"/>
    <w:rsid w:val="00B87C6D"/>
    <w:rsid w:val="00BE3707"/>
    <w:rsid w:val="00C66BA1"/>
    <w:rsid w:val="00C84FF0"/>
    <w:rsid w:val="00DB39E6"/>
    <w:rsid w:val="00E41427"/>
    <w:rsid w:val="00E675B4"/>
    <w:rsid w:val="00F8024A"/>
    <w:rsid w:val="6C4410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77E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477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rsid w:val="00B477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rsid w:val="00B477E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8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0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8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1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95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73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34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21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9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44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88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21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52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叶易棠</dc:creator>
  <cp:lastModifiedBy>区人力社保局</cp:lastModifiedBy>
  <cp:revision>10</cp:revision>
  <dcterms:created xsi:type="dcterms:W3CDTF">2023-10-17T02:08:00Z</dcterms:created>
  <dcterms:modified xsi:type="dcterms:W3CDTF">2026-04-26T10:43:00Z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