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jc w:val="lef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6"/>
        <w:tblW w:w="107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626"/>
        <w:gridCol w:w="1090"/>
        <w:gridCol w:w="336"/>
        <w:gridCol w:w="1128"/>
        <w:gridCol w:w="311"/>
        <w:gridCol w:w="1945"/>
        <w:gridCol w:w="1540"/>
        <w:gridCol w:w="668"/>
        <w:gridCol w:w="778"/>
        <w:gridCol w:w="16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74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7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exact"/>
          <w:jc w:val="center"/>
        </w:trPr>
        <w:tc>
          <w:tcPr>
            <w:tcW w:w="1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43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  <w:r>
              <w:rPr>
                <w:b w:val="0"/>
                <w:kern w:val="0"/>
                <w:sz w:val="18"/>
                <w:szCs w:val="18"/>
              </w:rPr>
              <w:t>021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区属道路养护维修（中小修部分）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8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北京市朝阳区交通委员会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0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北京市朝阳区道路养护中心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8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汪帅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0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87783591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4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11808.19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11808.19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10859.66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91.97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1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  <w:jc w:val="center"/>
        </w:trPr>
        <w:tc>
          <w:tcPr>
            <w:tcW w:w="13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b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11808.19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11808.19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b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lang w:val="en-US" w:eastAsia="zh-CN"/>
              </w:rPr>
              <w:t>10859.66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91.97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1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3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6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  <w:jc w:val="center"/>
        </w:trPr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改善道路交通出行条件，提高道路使用年限和通行能力</w:t>
            </w:r>
          </w:p>
        </w:tc>
        <w:tc>
          <w:tcPr>
            <w:tcW w:w="46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通过对沥青路面及步道的养护维修，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改善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了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道路交通出行条件，提高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了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道路使用年限和通行能力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7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exact"/>
          <w:jc w:val="center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维修养护破损沥青道路和步道道路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计划维修大修道路139条，沥青道路面积18.48万平米，步道面积13.94万平米。计划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完成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盲道设施整改，面积约17468平方米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最终以实际养护维修工作量为准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021年实际维修中小修道路308条，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沥青道路面积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20.17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万平米，步道面积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11.60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万平米。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完成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盲道设施整改沥青道路面积3.37平米，步道面积17862.26平米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根据实际需求养护维修计划进行调整</w:t>
            </w:r>
          </w:p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4" w:hRule="exact"/>
          <w:jc w:val="center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符合国家及北京市行业规范标准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符合国家及北京市行业规范标准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项目竣工道路施工</w:t>
            </w:r>
            <w:r>
              <w:rPr>
                <w:b w:val="0"/>
                <w:kern w:val="0"/>
                <w:sz w:val="18"/>
                <w:szCs w:val="18"/>
              </w:rPr>
              <w:t>符合国家及北京市行业规范标准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bookmarkStart w:id="0" w:name="_GoBack"/>
            <w:bookmarkEnd w:id="0"/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exact"/>
          <w:jc w:val="center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根据各道路可施工情况养护维修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该项项目于</w:t>
            </w:r>
            <w:r>
              <w:rPr>
                <w:b w:val="0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</w:t>
            </w:r>
            <w:r>
              <w:rPr>
                <w:b w:val="0"/>
                <w:kern w:val="0"/>
                <w:sz w:val="18"/>
                <w:szCs w:val="18"/>
              </w:rPr>
              <w:t>14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日开工，11月15日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竣工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</w:t>
            </w:r>
            <w:r>
              <w:rPr>
                <w:b w:val="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区属道路养护维修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项目已于本年度完成，20</w:t>
            </w:r>
            <w:r>
              <w:rPr>
                <w:b w:val="0"/>
                <w:kern w:val="0"/>
                <w:sz w:val="18"/>
                <w:szCs w:val="18"/>
              </w:rPr>
              <w:t>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年项目已完成结算评审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4" w:hRule="exact"/>
          <w:jc w:val="center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严格按预算执行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总成本按照实际发生工作量核算，原则上不超出预算资金（含上一年度项目尾款）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年度预算资金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11808.19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万元，实际申请使用资金</w:t>
            </w: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lang w:val="en-US" w:eastAsia="zh-CN"/>
              </w:rPr>
              <w:t>10859.66</w:t>
            </w: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</w:rPr>
              <w:t>万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差额原因为因项目竣工后进行结算评审，尾款按审定金额拨付。监理费由区交委申请。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exact"/>
          <w:jc w:val="center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区域经济</w:t>
            </w:r>
            <w:r>
              <w:rPr>
                <w:b w:val="0"/>
                <w:kern w:val="0"/>
                <w:sz w:val="18"/>
                <w:szCs w:val="18"/>
              </w:rPr>
              <w:t>发展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带动区域经济</w:t>
            </w:r>
            <w:r>
              <w:rPr>
                <w:b w:val="0"/>
                <w:kern w:val="0"/>
                <w:sz w:val="18"/>
                <w:szCs w:val="18"/>
              </w:rPr>
              <w:t>发展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进一步</w:t>
            </w:r>
            <w:r>
              <w:rPr>
                <w:b w:val="0"/>
                <w:kern w:val="0"/>
                <w:sz w:val="18"/>
                <w:szCs w:val="18"/>
              </w:rPr>
              <w:t>带动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了</w:t>
            </w:r>
            <w:r>
              <w:rPr>
                <w:b w:val="0"/>
                <w:kern w:val="0"/>
                <w:sz w:val="18"/>
                <w:szCs w:val="18"/>
              </w:rPr>
              <w:t>区域经济发展</w:t>
            </w: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exact"/>
          <w:jc w:val="center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方便百姓出行</w:t>
            </w:r>
          </w:p>
        </w:tc>
        <w:tc>
          <w:tcPr>
            <w:tcW w:w="1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提高道路完好率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>
              <w:rPr>
                <w:b w:val="0"/>
                <w:kern w:val="0"/>
                <w:sz w:val="18"/>
                <w:szCs w:val="18"/>
              </w:rPr>
              <w:t>方便百姓出行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进一步</w:t>
            </w:r>
            <w:r>
              <w:rPr>
                <w:b w:val="0"/>
                <w:kern w:val="0"/>
                <w:sz w:val="18"/>
                <w:szCs w:val="18"/>
              </w:rPr>
              <w:t>提高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了</w:t>
            </w:r>
            <w:r>
              <w:rPr>
                <w:b w:val="0"/>
                <w:kern w:val="0"/>
                <w:sz w:val="18"/>
                <w:szCs w:val="18"/>
              </w:rPr>
              <w:t>道路完好率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>
              <w:rPr>
                <w:b w:val="0"/>
                <w:kern w:val="0"/>
                <w:sz w:val="18"/>
                <w:szCs w:val="18"/>
              </w:rPr>
              <w:t>方便百姓出行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exact"/>
          <w:jc w:val="center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促进周边地区环境建设与治理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改善出行条件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>
              <w:rPr>
                <w:b w:val="0"/>
                <w:kern w:val="0"/>
                <w:sz w:val="18"/>
                <w:szCs w:val="18"/>
              </w:rPr>
              <w:t>促进周边地区环境建设与治理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进一步</w:t>
            </w:r>
            <w:r>
              <w:rPr>
                <w:b w:val="0"/>
                <w:kern w:val="0"/>
                <w:sz w:val="18"/>
                <w:szCs w:val="18"/>
              </w:rPr>
              <w:t>改善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了</w:t>
            </w:r>
            <w:r>
              <w:rPr>
                <w:b w:val="0"/>
                <w:kern w:val="0"/>
                <w:sz w:val="18"/>
                <w:szCs w:val="18"/>
              </w:rPr>
              <w:t>出行条件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>
              <w:rPr>
                <w:b w:val="0"/>
                <w:kern w:val="0"/>
                <w:sz w:val="18"/>
                <w:szCs w:val="18"/>
              </w:rPr>
              <w:t>促进周边地区环境建设与治理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exact"/>
          <w:jc w:val="center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改善出行条件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提升道路完好率，改善出行条件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进一步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提升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了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道路完好率，改善出行条件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exact"/>
          <w:jc w:val="center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人民群众的满意度</w:t>
            </w:r>
          </w:p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提高人民群众的满意度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进一步</w:t>
            </w:r>
            <w:r>
              <w:rPr>
                <w:b w:val="0"/>
                <w:kern w:val="0"/>
                <w:sz w:val="18"/>
                <w:szCs w:val="18"/>
              </w:rPr>
              <w:t>提高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了</w:t>
            </w:r>
            <w:r>
              <w:rPr>
                <w:b w:val="0"/>
                <w:kern w:val="0"/>
                <w:sz w:val="18"/>
                <w:szCs w:val="18"/>
              </w:rPr>
              <w:t>人民群众的满意度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达95%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611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hint="default" w:ascii="宋体" w:hAnsi="宋体" w:eastAsia="宋体"/>
          <w:sz w:val="24"/>
          <w:szCs w:val="32"/>
          <w:lang w:val="en-US" w:eastAsia="zh-CN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  <w:lang w:val="en-US" w:eastAsia="zh-CN"/>
        </w:rPr>
        <w:t>刘寅</w:t>
      </w:r>
      <w:r>
        <w:rPr>
          <w:rFonts w:ascii="宋体" w:hAnsi="宋体"/>
          <w:sz w:val="24"/>
          <w:szCs w:val="32"/>
        </w:rPr>
        <w:t xml:space="preserve">  </w:t>
      </w:r>
      <w:r>
        <w:rPr>
          <w:rFonts w:hint="eastAsia" w:ascii="宋体" w:hAnsi="宋体"/>
          <w:sz w:val="24"/>
          <w:szCs w:val="32"/>
        </w:rPr>
        <w:t xml:space="preserve">   </w:t>
      </w:r>
      <w:r>
        <w:rPr>
          <w:rFonts w:hint="eastAsia" w:ascii="宋体" w:hAnsi="宋体"/>
          <w:sz w:val="24"/>
          <w:szCs w:val="32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ascii="宋体" w:hAnsi="宋体"/>
          <w:sz w:val="24"/>
          <w:szCs w:val="32"/>
          <w:lang w:val="en-US" w:eastAsia="zh-CN"/>
        </w:rPr>
        <w:t>87783591</w:t>
      </w:r>
      <w:r>
        <w:rPr>
          <w:rFonts w:ascii="宋体" w:hAnsi="宋体"/>
          <w:sz w:val="24"/>
          <w:szCs w:val="32"/>
        </w:rPr>
        <w:t xml:space="preserve">  </w:t>
      </w:r>
      <w:r>
        <w:rPr>
          <w:rFonts w:hint="eastAsia" w:ascii="宋体" w:hAnsi="宋体"/>
          <w:sz w:val="24"/>
          <w:szCs w:val="32"/>
        </w:rPr>
        <w:t xml:space="preserve">  </w:t>
      </w:r>
      <w:r>
        <w:rPr>
          <w:rFonts w:hint="eastAsia" w:ascii="宋体" w:hAnsi="宋体"/>
          <w:sz w:val="24"/>
          <w:szCs w:val="32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32"/>
        </w:rPr>
        <w:t xml:space="preserve"> </w:t>
      </w:r>
      <w:r>
        <w:rPr>
          <w:rFonts w:hint="eastAsia" w:ascii="宋体" w:hAnsi="宋体"/>
          <w:sz w:val="24"/>
          <w:szCs w:val="32"/>
          <w:lang w:val="en-US" w:eastAsia="zh-CN"/>
        </w:rPr>
        <w:t xml:space="preserve">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  <w:lang w:val="en-US" w:eastAsia="zh-CN"/>
        </w:rPr>
        <w:t>2022年1月12日</w:t>
      </w: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sectPr>
      <w:pgSz w:w="11906" w:h="16838"/>
      <w:pgMar w:top="993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B5987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33DC9"/>
    <w:rsid w:val="00275EE6"/>
    <w:rsid w:val="00284DBB"/>
    <w:rsid w:val="0028641A"/>
    <w:rsid w:val="002C3EE8"/>
    <w:rsid w:val="002C5BF6"/>
    <w:rsid w:val="002C6350"/>
    <w:rsid w:val="002F22C9"/>
    <w:rsid w:val="002F40A5"/>
    <w:rsid w:val="0031178E"/>
    <w:rsid w:val="003123DA"/>
    <w:rsid w:val="003331AC"/>
    <w:rsid w:val="003331D0"/>
    <w:rsid w:val="003646EE"/>
    <w:rsid w:val="00367AE6"/>
    <w:rsid w:val="00393E47"/>
    <w:rsid w:val="003B2C96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B5620"/>
    <w:rsid w:val="004C6CC2"/>
    <w:rsid w:val="004E131E"/>
    <w:rsid w:val="004E7C1C"/>
    <w:rsid w:val="0051055B"/>
    <w:rsid w:val="00522946"/>
    <w:rsid w:val="005400B0"/>
    <w:rsid w:val="005506E5"/>
    <w:rsid w:val="005525D9"/>
    <w:rsid w:val="005526F9"/>
    <w:rsid w:val="0055764F"/>
    <w:rsid w:val="00557B43"/>
    <w:rsid w:val="00563D78"/>
    <w:rsid w:val="00567FD5"/>
    <w:rsid w:val="00571272"/>
    <w:rsid w:val="005825F0"/>
    <w:rsid w:val="00595CAE"/>
    <w:rsid w:val="005A328D"/>
    <w:rsid w:val="005C6773"/>
    <w:rsid w:val="005D0885"/>
    <w:rsid w:val="005D59CE"/>
    <w:rsid w:val="0062448E"/>
    <w:rsid w:val="00627AF6"/>
    <w:rsid w:val="00632266"/>
    <w:rsid w:val="006721BB"/>
    <w:rsid w:val="0067443B"/>
    <w:rsid w:val="00676E0B"/>
    <w:rsid w:val="006C7A52"/>
    <w:rsid w:val="007033FE"/>
    <w:rsid w:val="00726134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6B35"/>
    <w:rsid w:val="008A7B55"/>
    <w:rsid w:val="008D4A6A"/>
    <w:rsid w:val="008D61FE"/>
    <w:rsid w:val="008E3A64"/>
    <w:rsid w:val="00903B4C"/>
    <w:rsid w:val="00920C7B"/>
    <w:rsid w:val="00931776"/>
    <w:rsid w:val="00940DE9"/>
    <w:rsid w:val="00942504"/>
    <w:rsid w:val="00954082"/>
    <w:rsid w:val="009557FE"/>
    <w:rsid w:val="00960611"/>
    <w:rsid w:val="00990E1C"/>
    <w:rsid w:val="00994DE8"/>
    <w:rsid w:val="009D370F"/>
    <w:rsid w:val="009E031C"/>
    <w:rsid w:val="009E0EF3"/>
    <w:rsid w:val="009F11F4"/>
    <w:rsid w:val="009F447A"/>
    <w:rsid w:val="00A11AEF"/>
    <w:rsid w:val="00A24DE1"/>
    <w:rsid w:val="00A32E19"/>
    <w:rsid w:val="00A35F8F"/>
    <w:rsid w:val="00A563F2"/>
    <w:rsid w:val="00A76A28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56F08"/>
    <w:rsid w:val="00B75CAB"/>
    <w:rsid w:val="00B8629B"/>
    <w:rsid w:val="00B879E0"/>
    <w:rsid w:val="00BC098B"/>
    <w:rsid w:val="00BC55F3"/>
    <w:rsid w:val="00BC7F9B"/>
    <w:rsid w:val="00BD0E0A"/>
    <w:rsid w:val="00BD7637"/>
    <w:rsid w:val="00BE0320"/>
    <w:rsid w:val="00BE1ACE"/>
    <w:rsid w:val="00BE7A96"/>
    <w:rsid w:val="00C05D44"/>
    <w:rsid w:val="00C1713E"/>
    <w:rsid w:val="00C236F2"/>
    <w:rsid w:val="00C55D52"/>
    <w:rsid w:val="00C610F1"/>
    <w:rsid w:val="00C62A09"/>
    <w:rsid w:val="00C81EA8"/>
    <w:rsid w:val="00C86B6D"/>
    <w:rsid w:val="00C92503"/>
    <w:rsid w:val="00C94E71"/>
    <w:rsid w:val="00CD313B"/>
    <w:rsid w:val="00CD6026"/>
    <w:rsid w:val="00CF6D7B"/>
    <w:rsid w:val="00CF7ABD"/>
    <w:rsid w:val="00D0072D"/>
    <w:rsid w:val="00D0215F"/>
    <w:rsid w:val="00D242B6"/>
    <w:rsid w:val="00D470BD"/>
    <w:rsid w:val="00D50FB7"/>
    <w:rsid w:val="00D8204C"/>
    <w:rsid w:val="00DB17E4"/>
    <w:rsid w:val="00DE5F9B"/>
    <w:rsid w:val="00E15B86"/>
    <w:rsid w:val="00E40EE5"/>
    <w:rsid w:val="00E63A10"/>
    <w:rsid w:val="00E821B8"/>
    <w:rsid w:val="00EA2619"/>
    <w:rsid w:val="00EE2A07"/>
    <w:rsid w:val="00EF5211"/>
    <w:rsid w:val="00F152DE"/>
    <w:rsid w:val="00F657D1"/>
    <w:rsid w:val="00F74CFE"/>
    <w:rsid w:val="00F849D5"/>
    <w:rsid w:val="00FA72DB"/>
    <w:rsid w:val="032957F5"/>
    <w:rsid w:val="0D4E44D4"/>
    <w:rsid w:val="0FD71D45"/>
    <w:rsid w:val="10E72CEF"/>
    <w:rsid w:val="193F288E"/>
    <w:rsid w:val="1D5777BB"/>
    <w:rsid w:val="21866767"/>
    <w:rsid w:val="27476F64"/>
    <w:rsid w:val="28A82627"/>
    <w:rsid w:val="3075107B"/>
    <w:rsid w:val="32DE5719"/>
    <w:rsid w:val="35216D1C"/>
    <w:rsid w:val="357B59EF"/>
    <w:rsid w:val="382B6775"/>
    <w:rsid w:val="3F100B46"/>
    <w:rsid w:val="3F1F6AC5"/>
    <w:rsid w:val="41E75E78"/>
    <w:rsid w:val="45EA6449"/>
    <w:rsid w:val="460359DE"/>
    <w:rsid w:val="463109BF"/>
    <w:rsid w:val="4A490D40"/>
    <w:rsid w:val="4AAB2973"/>
    <w:rsid w:val="4B4E1C15"/>
    <w:rsid w:val="4CBA109B"/>
    <w:rsid w:val="4D0F0E47"/>
    <w:rsid w:val="536369BE"/>
    <w:rsid w:val="536B3D1F"/>
    <w:rsid w:val="53EC5E26"/>
    <w:rsid w:val="557B6719"/>
    <w:rsid w:val="5C665303"/>
    <w:rsid w:val="5D617737"/>
    <w:rsid w:val="5FC87E7E"/>
    <w:rsid w:val="603764FC"/>
    <w:rsid w:val="696B68DD"/>
    <w:rsid w:val="6A261F45"/>
    <w:rsid w:val="6D125E72"/>
    <w:rsid w:val="6FB32B39"/>
    <w:rsid w:val="6FD108B7"/>
    <w:rsid w:val="74277F58"/>
    <w:rsid w:val="76EF5736"/>
    <w:rsid w:val="777F0F8B"/>
    <w:rsid w:val="7B43543B"/>
    <w:rsid w:val="7BB25EEA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字符"/>
    <w:basedOn w:val="8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212</Words>
  <Characters>1212</Characters>
  <Lines>10</Lines>
  <Paragraphs>2</Paragraphs>
  <TotalTime>0</TotalTime>
  <ScaleCrop>false</ScaleCrop>
  <LinksUpToDate>false</LinksUpToDate>
  <CharactersWithSpaces>1422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2022-01-10T05:21:00Z</dcterms:created>
  <dc:creator>User</dc:creator>
  <cp:lastModifiedBy>大头鱼</cp:lastModifiedBy>
  <cp:lastPrinted>2021-02-24T01:28:00Z</cp:lastPrinted>
  <dcterms:modified xsi:type="dcterms:W3CDTF">2022-03-11T07:24:53Z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B81942F59C78406AA64F1A3B43A10307</vt:lpwstr>
  </property>
</Properties>
</file>