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E1" w:rsidRDefault="00864B82">
      <w:pPr>
        <w:pStyle w:val="a7"/>
        <w:shd w:val="clear" w:color="auto" w:fill="FFFFFF"/>
        <w:spacing w:before="0" w:beforeAutospacing="0" w:after="0" w:afterAutospacing="0" w:line="600" w:lineRule="atLeast"/>
        <w:jc w:val="center"/>
        <w:rPr>
          <w:rFonts w:ascii="Calibri" w:hAnsi="Calibri" w:cs="Calibri"/>
          <w:color w:val="404040"/>
          <w:sz w:val="21"/>
          <w:szCs w:val="21"/>
        </w:rPr>
      </w:pPr>
      <w:bookmarkStart w:id="0" w:name="_GoBack"/>
      <w:bookmarkEnd w:id="0"/>
      <w:r>
        <w:rPr>
          <w:rFonts w:ascii="方正小标宋简体" w:eastAsia="方正小标宋简体" w:hAnsi="Calibri" w:cs="Calibri" w:hint="eastAsia"/>
          <w:b/>
          <w:bCs/>
          <w:color w:val="000000"/>
          <w:sz w:val="44"/>
          <w:szCs w:val="44"/>
        </w:rPr>
        <w:t>北京市朝阳区财政局政府信息公开指南（</w:t>
      </w:r>
      <w:r>
        <w:rPr>
          <w:rFonts w:ascii="方正小标宋简体" w:eastAsia="方正小标宋简体" w:hAnsi="Calibri" w:cs="Calibri" w:hint="eastAsia"/>
          <w:b/>
          <w:bCs/>
          <w:color w:val="404040"/>
          <w:sz w:val="44"/>
          <w:szCs w:val="44"/>
        </w:rPr>
        <w:t>202</w:t>
      </w:r>
      <w:r>
        <w:rPr>
          <w:rFonts w:ascii="方正小标宋简体" w:eastAsia="方正小标宋简体" w:hAnsi="Calibri" w:cs="Calibri" w:hint="eastAsia"/>
          <w:b/>
          <w:bCs/>
          <w:color w:val="404040"/>
          <w:sz w:val="44"/>
          <w:szCs w:val="44"/>
        </w:rPr>
        <w:t>5</w:t>
      </w:r>
      <w:r>
        <w:rPr>
          <w:rFonts w:ascii="方正小标宋简体" w:eastAsia="方正小标宋简体" w:hAnsi="Calibri" w:cs="Calibri" w:hint="eastAsia"/>
          <w:b/>
          <w:bCs/>
          <w:color w:val="404040"/>
          <w:sz w:val="44"/>
          <w:szCs w:val="44"/>
        </w:rPr>
        <w:t>版</w:t>
      </w:r>
      <w:r>
        <w:rPr>
          <w:rFonts w:ascii="方正小标宋简体" w:eastAsia="方正小标宋简体" w:hAnsi="Calibri" w:cs="Calibri" w:hint="eastAsia"/>
          <w:b/>
          <w:bCs/>
          <w:color w:val="000000"/>
          <w:sz w:val="44"/>
          <w:szCs w:val="44"/>
        </w:rPr>
        <w:t>）</w:t>
      </w:r>
    </w:p>
    <w:p w:rsidR="00E416E1" w:rsidRDefault="00864B82">
      <w:pPr>
        <w:pStyle w:val="a7"/>
        <w:shd w:val="clear" w:color="auto" w:fill="FFFFFF"/>
        <w:spacing w:before="0" w:beforeAutospacing="0" w:after="0" w:afterAutospacing="0" w:line="600" w:lineRule="atLeast"/>
        <w:ind w:firstLine="640"/>
        <w:textAlignment w:val="center"/>
        <w:rPr>
          <w:rFonts w:ascii="Calibri" w:hAnsi="Calibri" w:cs="Calibri"/>
          <w:color w:val="404040"/>
          <w:sz w:val="21"/>
          <w:szCs w:val="21"/>
        </w:rPr>
      </w:pPr>
      <w:r>
        <w:rPr>
          <w:rFonts w:ascii="Times New Roman" w:hAnsi="Times New Roman" w:cs="Times New Roman"/>
          <w:color w:val="000000"/>
          <w:sz w:val="32"/>
          <w:szCs w:val="32"/>
        </w:rPr>
        <w:t> </w:t>
      </w:r>
    </w:p>
    <w:p w:rsidR="00E416E1" w:rsidRDefault="00864B82">
      <w:pPr>
        <w:pStyle w:val="a7"/>
        <w:shd w:val="clear" w:color="auto" w:fill="FFFFFF"/>
        <w:spacing w:before="0" w:beforeAutospacing="0" w:after="0" w:afterAutospacing="0" w:line="600" w:lineRule="atLeast"/>
        <w:ind w:firstLine="414"/>
        <w:textAlignment w:val="center"/>
        <w:rPr>
          <w:rFonts w:ascii="Calibri" w:hAnsi="Calibri" w:cs="Calibri"/>
          <w:color w:val="404040"/>
          <w:sz w:val="21"/>
          <w:szCs w:val="21"/>
        </w:rPr>
      </w:pPr>
      <w:r>
        <w:rPr>
          <w:rFonts w:ascii="仿宋_GB2312" w:eastAsia="仿宋_GB2312" w:hAnsi="Calibri" w:cs="Calibri" w:hint="eastAsia"/>
          <w:color w:val="000000"/>
          <w:sz w:val="32"/>
          <w:szCs w:val="32"/>
        </w:rPr>
        <w:t>为更好地提供政府信息公开服务</w:t>
      </w:r>
      <w:r>
        <w:rPr>
          <w:rFonts w:ascii="Times New Roman" w:hAnsi="Times New Roman" w:cs="Times New Roman"/>
          <w:color w:val="000000"/>
          <w:sz w:val="32"/>
          <w:szCs w:val="32"/>
        </w:rPr>
        <w:t>,</w:t>
      </w:r>
      <w:r>
        <w:rPr>
          <w:rFonts w:ascii="仿宋_GB2312" w:eastAsia="仿宋_GB2312" w:hAnsi="Calibri" w:cs="Calibri" w:hint="eastAsia"/>
          <w:color w:val="000000"/>
          <w:sz w:val="32"/>
          <w:szCs w:val="32"/>
        </w:rPr>
        <w:t>根据《中华人民共和国政府信息公开条例》</w:t>
      </w:r>
      <w:r>
        <w:rPr>
          <w:rFonts w:ascii="Times New Roman" w:hAnsi="Times New Roman" w:cs="Times New Roman"/>
          <w:color w:val="000000"/>
          <w:sz w:val="32"/>
          <w:szCs w:val="32"/>
        </w:rPr>
        <w:t>(</w:t>
      </w:r>
      <w:r>
        <w:rPr>
          <w:rFonts w:ascii="仿宋_GB2312" w:eastAsia="仿宋_GB2312" w:hAnsi="Calibri" w:cs="Calibri" w:hint="eastAsia"/>
          <w:color w:val="000000"/>
          <w:sz w:val="32"/>
          <w:szCs w:val="32"/>
        </w:rPr>
        <w:t>国务院令第</w:t>
      </w:r>
      <w:r>
        <w:rPr>
          <w:rFonts w:ascii="Times New Roman" w:hAnsi="Times New Roman" w:cs="Times New Roman"/>
          <w:color w:val="000000"/>
          <w:sz w:val="32"/>
          <w:szCs w:val="32"/>
        </w:rPr>
        <w:t>711</w:t>
      </w:r>
      <w:r>
        <w:rPr>
          <w:rFonts w:ascii="仿宋_GB2312" w:eastAsia="仿宋_GB2312" w:hAnsi="Calibri" w:cs="Calibri" w:hint="eastAsia"/>
          <w:color w:val="000000"/>
          <w:sz w:val="32"/>
          <w:szCs w:val="32"/>
        </w:rPr>
        <w:t>号修订</w:t>
      </w:r>
      <w:r>
        <w:rPr>
          <w:rFonts w:ascii="Times New Roman" w:hAnsi="Times New Roman" w:cs="Times New Roman"/>
          <w:color w:val="000000"/>
          <w:sz w:val="32"/>
          <w:szCs w:val="32"/>
        </w:rPr>
        <w:t>,</w:t>
      </w:r>
      <w:r>
        <w:rPr>
          <w:rFonts w:ascii="仿宋_GB2312" w:eastAsia="仿宋_GB2312" w:hAnsi="Calibri" w:cs="Calibri" w:hint="eastAsia"/>
          <w:color w:val="000000"/>
          <w:sz w:val="32"/>
          <w:szCs w:val="32"/>
        </w:rPr>
        <w:t>以下简称《条例》</w:t>
      </w:r>
      <w:r>
        <w:rPr>
          <w:rFonts w:ascii="Times New Roman" w:hAnsi="Times New Roman" w:cs="Times New Roman"/>
          <w:color w:val="000000"/>
          <w:sz w:val="32"/>
          <w:szCs w:val="32"/>
        </w:rPr>
        <w:t>)</w:t>
      </w:r>
      <w:r>
        <w:rPr>
          <w:rFonts w:ascii="仿宋_GB2312" w:eastAsia="仿宋_GB2312" w:hAnsi="Calibri" w:cs="Calibri" w:hint="eastAsia"/>
          <w:color w:val="000000"/>
          <w:sz w:val="32"/>
          <w:szCs w:val="32"/>
        </w:rPr>
        <w:t>，编制本指南。</w:t>
      </w:r>
    </w:p>
    <w:p w:rsidR="00E416E1" w:rsidRDefault="00864B82">
      <w:pPr>
        <w:pStyle w:val="a7"/>
        <w:shd w:val="clear" w:color="auto" w:fill="FFFFFF"/>
        <w:spacing w:before="0" w:beforeAutospacing="0" w:after="0" w:afterAutospacing="0" w:line="600" w:lineRule="atLeast"/>
        <w:ind w:firstLine="414"/>
        <w:textAlignment w:val="center"/>
        <w:rPr>
          <w:rFonts w:ascii="Calibri" w:hAnsi="Calibri" w:cs="Calibri"/>
          <w:color w:val="404040"/>
          <w:sz w:val="21"/>
          <w:szCs w:val="21"/>
        </w:rPr>
      </w:pPr>
      <w:r>
        <w:rPr>
          <w:rFonts w:ascii="黑体" w:eastAsia="黑体" w:hAnsi="Calibri" w:cs="Calibri" w:hint="eastAsia"/>
          <w:color w:val="000000"/>
          <w:sz w:val="32"/>
          <w:szCs w:val="32"/>
        </w:rPr>
        <w:t>一、主动公开</w:t>
      </w:r>
    </w:p>
    <w:p w:rsidR="00E416E1" w:rsidRDefault="00864B82">
      <w:pPr>
        <w:pStyle w:val="a7"/>
        <w:shd w:val="clear" w:color="auto" w:fill="FFFFFF"/>
        <w:spacing w:before="0" w:beforeAutospacing="0" w:after="0" w:afterAutospacing="0" w:line="600" w:lineRule="atLeast"/>
        <w:ind w:firstLine="628"/>
        <w:textAlignment w:val="center"/>
        <w:rPr>
          <w:rFonts w:ascii="Calibri" w:hAnsi="Calibri" w:cs="Calibri"/>
          <w:color w:val="404040"/>
          <w:sz w:val="21"/>
          <w:szCs w:val="21"/>
        </w:rPr>
      </w:pPr>
      <w:r>
        <w:rPr>
          <w:rFonts w:ascii="仿宋_GB2312" w:eastAsia="仿宋_GB2312" w:hAnsi="Calibri" w:cs="Calibri" w:hint="eastAsia"/>
          <w:b/>
          <w:bCs/>
          <w:color w:val="000000"/>
          <w:sz w:val="32"/>
          <w:szCs w:val="32"/>
        </w:rPr>
        <w:t>（一）公开范围</w:t>
      </w:r>
    </w:p>
    <w:p w:rsidR="00E416E1" w:rsidRDefault="00864B82">
      <w:pPr>
        <w:pStyle w:val="a7"/>
        <w:shd w:val="clear" w:color="auto" w:fill="FFFFFF"/>
        <w:spacing w:before="0" w:beforeAutospacing="0" w:after="0" w:afterAutospacing="0" w:line="600" w:lineRule="atLeast"/>
        <w:ind w:firstLine="640"/>
        <w:jc w:val="both"/>
        <w:rPr>
          <w:rFonts w:ascii="Calibri" w:hAnsi="Calibri" w:cs="Calibri"/>
          <w:color w:val="404040"/>
          <w:sz w:val="21"/>
          <w:szCs w:val="21"/>
        </w:rPr>
      </w:pPr>
      <w:r>
        <w:rPr>
          <w:rFonts w:ascii="仿宋_GB2312" w:eastAsia="仿宋_GB2312" w:hAnsi="Calibri" w:cs="Calibri" w:hint="eastAsia"/>
          <w:color w:val="000000"/>
          <w:sz w:val="32"/>
          <w:szCs w:val="32"/>
        </w:rPr>
        <w:t>《条例》和国家有关规定应当主动公开的其他政府信息。</w:t>
      </w:r>
    </w:p>
    <w:p w:rsidR="00E416E1" w:rsidRDefault="00864B82">
      <w:pPr>
        <w:pStyle w:val="a7"/>
        <w:shd w:val="clear" w:color="auto" w:fill="FFFFFF"/>
        <w:spacing w:before="0" w:beforeAutospacing="0" w:after="0" w:afterAutospacing="0" w:line="600" w:lineRule="atLeast"/>
        <w:ind w:firstLine="640"/>
        <w:jc w:val="both"/>
        <w:rPr>
          <w:rFonts w:ascii="Calibri" w:hAnsi="Calibri" w:cs="Calibri"/>
          <w:color w:val="404040"/>
          <w:sz w:val="21"/>
          <w:szCs w:val="21"/>
        </w:rPr>
      </w:pPr>
      <w:r>
        <w:rPr>
          <w:rFonts w:ascii="仿宋_GB2312" w:eastAsia="仿宋_GB2312" w:hAnsi="Calibri" w:cs="Calibri" w:hint="eastAsia"/>
          <w:b/>
          <w:bCs/>
          <w:color w:val="000000"/>
          <w:sz w:val="32"/>
          <w:szCs w:val="32"/>
        </w:rPr>
        <w:t>（二）公开形式</w:t>
      </w:r>
    </w:p>
    <w:p w:rsidR="00E416E1" w:rsidRDefault="00864B82">
      <w:pPr>
        <w:pStyle w:val="a7"/>
        <w:shd w:val="clear" w:color="auto" w:fill="FFFFFF"/>
        <w:spacing w:before="0" w:beforeAutospacing="0" w:after="0" w:afterAutospacing="0" w:line="600" w:lineRule="atLeast"/>
        <w:ind w:firstLine="640"/>
        <w:jc w:val="both"/>
        <w:rPr>
          <w:rFonts w:ascii="Calibri" w:hAnsi="Calibri" w:cs="Calibri"/>
          <w:color w:val="404040"/>
          <w:sz w:val="21"/>
          <w:szCs w:val="21"/>
        </w:rPr>
      </w:pPr>
      <w:r>
        <w:rPr>
          <w:rFonts w:ascii="仿宋_GB2312" w:eastAsia="仿宋_GB2312" w:hAnsi="Calibri" w:cs="Calibri" w:hint="eastAsia"/>
          <w:color w:val="000000"/>
          <w:sz w:val="32"/>
          <w:szCs w:val="32"/>
        </w:rPr>
        <w:t>本机关主动公开的政府信息，主要公开在“北京朝阳”门户网站政府信息公开专栏（</w:t>
      </w:r>
      <w:r>
        <w:rPr>
          <w:rFonts w:ascii="Times New Roman" w:hAnsi="Times New Roman" w:cs="Times New Roman"/>
          <w:color w:val="000000"/>
          <w:sz w:val="32"/>
          <w:szCs w:val="32"/>
        </w:rPr>
        <w:t>http://www.bjchy.gov.cn/zfxxgk/11E000/cyq _index.shtml</w:t>
      </w:r>
      <w:r>
        <w:rPr>
          <w:rFonts w:ascii="仿宋_GB2312" w:eastAsia="仿宋_GB2312" w:hAnsi="Calibri" w:cs="Calibri" w:hint="eastAsia"/>
          <w:color w:val="000000"/>
          <w:sz w:val="32"/>
          <w:szCs w:val="32"/>
        </w:rPr>
        <w:t>）。</w:t>
      </w:r>
    </w:p>
    <w:p w:rsidR="00E416E1" w:rsidRDefault="00864B82">
      <w:pPr>
        <w:pStyle w:val="a7"/>
        <w:shd w:val="clear" w:color="auto" w:fill="FFFFFF"/>
        <w:spacing w:before="0" w:beforeAutospacing="0" w:after="0" w:afterAutospacing="0" w:line="600" w:lineRule="atLeast"/>
        <w:ind w:left="636"/>
        <w:rPr>
          <w:rFonts w:ascii="Calibri" w:hAnsi="Calibri" w:cs="Calibri"/>
          <w:color w:val="404040"/>
          <w:sz w:val="21"/>
          <w:szCs w:val="21"/>
        </w:rPr>
      </w:pPr>
      <w:r>
        <w:rPr>
          <w:rFonts w:ascii="仿宋_GB2312" w:eastAsia="仿宋_GB2312" w:hAnsi="Calibri" w:cs="Calibri" w:hint="eastAsia"/>
          <w:b/>
          <w:bCs/>
          <w:color w:val="000000"/>
          <w:sz w:val="32"/>
          <w:szCs w:val="32"/>
        </w:rPr>
        <w:t>（三）公开时限</w:t>
      </w:r>
    </w:p>
    <w:p w:rsidR="00E416E1" w:rsidRDefault="00864B82">
      <w:pPr>
        <w:pStyle w:val="a7"/>
        <w:shd w:val="clear" w:color="auto" w:fill="FFFFFF"/>
        <w:spacing w:before="0" w:beforeAutospacing="0" w:after="0" w:afterAutospacing="0" w:line="600" w:lineRule="atLeast"/>
        <w:ind w:firstLine="627"/>
        <w:rPr>
          <w:rFonts w:ascii="Calibri" w:hAnsi="Calibri" w:cs="Calibri"/>
          <w:color w:val="404040"/>
          <w:sz w:val="21"/>
          <w:szCs w:val="21"/>
        </w:rPr>
      </w:pPr>
      <w:r>
        <w:rPr>
          <w:rFonts w:ascii="仿宋_GB2312" w:eastAsia="仿宋_GB2312" w:hAnsi="Calibri" w:cs="Calibri" w:hint="eastAsia"/>
          <w:color w:val="000000"/>
          <w:sz w:val="32"/>
          <w:szCs w:val="32"/>
        </w:rPr>
        <w:t>本机关主动公开的政府信息，将在该政府信息形成或变更之日起</w:t>
      </w:r>
      <w:r>
        <w:rPr>
          <w:rFonts w:ascii="Times New Roman" w:eastAsia="仿宋_GB2312" w:hAnsi="Times New Roman" w:cs="Times New Roman" w:hint="eastAsia"/>
          <w:color w:val="000000"/>
          <w:sz w:val="32"/>
          <w:szCs w:val="32"/>
        </w:rPr>
        <w:t>20</w:t>
      </w:r>
      <w:r>
        <w:rPr>
          <w:rFonts w:ascii="仿宋_GB2312" w:eastAsia="仿宋_GB2312" w:hAnsi="Calibri" w:cs="Calibri" w:hint="eastAsia"/>
          <w:color w:val="000000"/>
          <w:sz w:val="32"/>
          <w:szCs w:val="32"/>
        </w:rPr>
        <w:t>个工作日内予以公开。</w:t>
      </w:r>
    </w:p>
    <w:p w:rsidR="00E416E1" w:rsidRDefault="00864B82">
      <w:pPr>
        <w:pStyle w:val="a7"/>
        <w:shd w:val="clear" w:color="auto" w:fill="FFFFFF"/>
        <w:spacing w:before="0" w:beforeAutospacing="0" w:after="0" w:afterAutospacing="0" w:line="600" w:lineRule="atLeast"/>
        <w:ind w:firstLine="640"/>
        <w:textAlignment w:val="center"/>
        <w:rPr>
          <w:rFonts w:ascii="Calibri" w:hAnsi="Calibri" w:cs="Calibri"/>
          <w:color w:val="404040"/>
          <w:sz w:val="21"/>
          <w:szCs w:val="21"/>
        </w:rPr>
      </w:pPr>
      <w:r>
        <w:rPr>
          <w:rFonts w:ascii="黑体" w:eastAsia="黑体" w:hAnsi="Calibri" w:cs="Calibri" w:hint="eastAsia"/>
          <w:color w:val="000000"/>
          <w:sz w:val="32"/>
          <w:szCs w:val="32"/>
        </w:rPr>
        <w:t>二、依申请公开</w:t>
      </w:r>
    </w:p>
    <w:p w:rsidR="00E416E1" w:rsidRDefault="00864B82">
      <w:pPr>
        <w:pStyle w:val="a7"/>
        <w:shd w:val="clear" w:color="auto" w:fill="FFFFFF"/>
        <w:spacing w:before="0" w:beforeAutospacing="0" w:after="0" w:afterAutospacing="0" w:line="600" w:lineRule="atLeast"/>
        <w:ind w:firstLine="627"/>
        <w:rPr>
          <w:rFonts w:ascii="仿宋_GB2312" w:eastAsia="仿宋_GB2312" w:hAnsi="Calibri" w:cs="Calibri"/>
          <w:color w:val="000000"/>
          <w:sz w:val="32"/>
          <w:szCs w:val="32"/>
        </w:rPr>
      </w:pPr>
      <w:r>
        <w:rPr>
          <w:rFonts w:ascii="仿宋_GB2312" w:eastAsia="仿宋_GB2312" w:hAnsi="Calibri" w:cs="Calibri" w:hint="eastAsia"/>
          <w:color w:val="000000"/>
          <w:sz w:val="32"/>
          <w:szCs w:val="32"/>
        </w:rPr>
        <w:t>公民、法人或者其他组织（以下简称“申请人”）可根据自身生产、生活、科研等特殊需要，向本机关申请获取主动公开以外的政府信息。本机关在公开政府信息</w:t>
      </w:r>
      <w:r>
        <w:rPr>
          <w:rFonts w:ascii="仿宋_GB2312" w:eastAsia="仿宋_GB2312" w:hAnsi="Calibri" w:cs="Calibri" w:hint="eastAsia"/>
          <w:color w:val="000000"/>
          <w:sz w:val="32"/>
          <w:szCs w:val="32"/>
        </w:rPr>
        <w:t>前</w:t>
      </w:r>
      <w:r>
        <w:rPr>
          <w:rFonts w:ascii="仿宋_GB2312" w:eastAsia="仿宋_GB2312" w:hAnsi="Calibri" w:cs="Calibri" w:hint="eastAsia"/>
          <w:color w:val="000000"/>
          <w:sz w:val="32"/>
          <w:szCs w:val="32"/>
        </w:rPr>
        <w:t>,</w:t>
      </w:r>
      <w:r>
        <w:rPr>
          <w:rFonts w:ascii="仿宋_GB2312" w:eastAsia="仿宋_GB2312" w:hAnsi="Calibri" w:cs="Calibri" w:hint="eastAsia"/>
          <w:color w:val="000000"/>
          <w:sz w:val="32"/>
          <w:szCs w:val="32"/>
        </w:rPr>
        <w:t>将依照</w:t>
      </w:r>
      <w:r>
        <w:rPr>
          <w:rFonts w:ascii="仿宋_GB2312" w:eastAsia="仿宋_GB2312" w:hAnsi="Calibri" w:cs="Calibri" w:hint="eastAsia"/>
          <w:color w:val="000000"/>
          <w:sz w:val="32"/>
          <w:szCs w:val="32"/>
        </w:rPr>
        <w:lastRenderedPageBreak/>
        <w:t>《中华人民共和国保守国家秘密法》以及其他法律、法规和国家有关规定对拟公开的政府信息进行审查。</w:t>
      </w:r>
    </w:p>
    <w:p w:rsidR="00E416E1" w:rsidRDefault="00864B82">
      <w:pPr>
        <w:pStyle w:val="a7"/>
        <w:shd w:val="clear" w:color="auto" w:fill="FFFFFF"/>
        <w:spacing w:before="0" w:beforeAutospacing="0" w:after="0" w:afterAutospacing="0" w:line="600" w:lineRule="atLeast"/>
        <w:ind w:firstLineChars="200" w:firstLine="643"/>
        <w:rPr>
          <w:rFonts w:ascii="Calibri" w:hAnsi="Calibri" w:cs="Calibri"/>
          <w:color w:val="404040"/>
          <w:sz w:val="21"/>
          <w:szCs w:val="21"/>
        </w:rPr>
      </w:pPr>
      <w:r>
        <w:rPr>
          <w:rFonts w:ascii="仿宋_GB2312" w:eastAsia="仿宋_GB2312" w:hAnsi="Calibri" w:cs="Calibri" w:hint="eastAsia"/>
          <w:b/>
          <w:bCs/>
          <w:color w:val="404040"/>
          <w:sz w:val="32"/>
          <w:szCs w:val="32"/>
        </w:rPr>
        <w:t>（一）受理机构</w:t>
      </w:r>
    </w:p>
    <w:p w:rsidR="00E416E1" w:rsidRDefault="00864B82">
      <w:pPr>
        <w:pStyle w:val="a7"/>
        <w:shd w:val="clear" w:color="auto" w:fill="FFFFFF"/>
        <w:spacing w:before="0" w:beforeAutospacing="0" w:after="0" w:afterAutospacing="0" w:line="600" w:lineRule="atLeast"/>
        <w:ind w:firstLine="640"/>
        <w:rPr>
          <w:rFonts w:ascii="Calibri" w:hAnsi="Calibri" w:cs="Calibri"/>
          <w:color w:val="404040"/>
          <w:sz w:val="21"/>
          <w:szCs w:val="21"/>
        </w:rPr>
      </w:pPr>
      <w:r>
        <w:rPr>
          <w:rFonts w:ascii="仿宋_GB2312" w:eastAsia="仿宋_GB2312" w:hAnsi="Calibri" w:cs="Calibri" w:hint="eastAsia"/>
          <w:color w:val="000000"/>
          <w:sz w:val="32"/>
          <w:szCs w:val="32"/>
        </w:rPr>
        <w:t>本机关自</w:t>
      </w:r>
      <w:r>
        <w:rPr>
          <w:rFonts w:ascii="Times New Roman" w:hAnsi="Times New Roman" w:cs="Times New Roman"/>
          <w:color w:val="000000"/>
          <w:sz w:val="32"/>
          <w:szCs w:val="32"/>
        </w:rPr>
        <w:t>2008</w:t>
      </w:r>
      <w:r>
        <w:rPr>
          <w:rFonts w:ascii="仿宋_GB2312" w:eastAsia="仿宋_GB2312" w:hAnsi="Calibri" w:cs="Calibri" w:hint="eastAsia"/>
          <w:color w:val="000000"/>
          <w:sz w:val="32"/>
          <w:szCs w:val="32"/>
        </w:rPr>
        <w:t>年</w:t>
      </w:r>
      <w:r>
        <w:rPr>
          <w:rFonts w:ascii="Times New Roman" w:hAnsi="Times New Roman" w:cs="Times New Roman"/>
          <w:color w:val="000000"/>
          <w:sz w:val="32"/>
          <w:szCs w:val="32"/>
        </w:rPr>
        <w:t>5</w:t>
      </w:r>
      <w:r>
        <w:rPr>
          <w:rFonts w:ascii="仿宋_GB2312" w:eastAsia="仿宋_GB2312" w:hAnsi="Calibri" w:cs="Calibri" w:hint="eastAsia"/>
          <w:color w:val="000000"/>
          <w:sz w:val="32"/>
          <w:szCs w:val="32"/>
        </w:rPr>
        <w:t>月</w:t>
      </w:r>
      <w:r>
        <w:rPr>
          <w:rFonts w:ascii="Times New Roman" w:hAnsi="Times New Roman" w:cs="Times New Roman"/>
          <w:color w:val="000000"/>
          <w:sz w:val="32"/>
          <w:szCs w:val="32"/>
        </w:rPr>
        <w:t>1</w:t>
      </w:r>
      <w:r>
        <w:rPr>
          <w:rFonts w:ascii="仿宋_GB2312" w:eastAsia="仿宋_GB2312" w:hAnsi="Calibri" w:cs="Calibri" w:hint="eastAsia"/>
          <w:color w:val="000000"/>
          <w:sz w:val="32"/>
          <w:szCs w:val="32"/>
        </w:rPr>
        <w:t>日起正式受理政府信息公开申请。咨询时间为周一至周五（法定节假日除外）。</w:t>
      </w:r>
    </w:p>
    <w:p w:rsidR="00E416E1" w:rsidRDefault="00864B82">
      <w:pPr>
        <w:pStyle w:val="a7"/>
        <w:shd w:val="clear" w:color="auto" w:fill="FFFFFF"/>
        <w:spacing w:before="0" w:beforeAutospacing="0" w:after="0" w:afterAutospacing="0" w:line="600" w:lineRule="atLeast"/>
        <w:ind w:firstLine="640"/>
        <w:rPr>
          <w:rFonts w:ascii="Calibri" w:hAnsi="Calibri" w:cs="Calibri"/>
          <w:color w:val="404040"/>
          <w:sz w:val="21"/>
          <w:szCs w:val="21"/>
        </w:rPr>
      </w:pPr>
      <w:r>
        <w:rPr>
          <w:rFonts w:ascii="仿宋_GB2312" w:eastAsia="仿宋_GB2312" w:hAnsi="Calibri" w:cs="Calibri" w:hint="eastAsia"/>
          <w:color w:val="000000"/>
          <w:sz w:val="32"/>
          <w:szCs w:val="32"/>
        </w:rPr>
        <w:t>受理科室：办公室</w:t>
      </w:r>
    </w:p>
    <w:p w:rsidR="00E416E1" w:rsidRDefault="00864B82">
      <w:pPr>
        <w:pStyle w:val="a7"/>
        <w:shd w:val="clear" w:color="auto" w:fill="FFFFFF"/>
        <w:spacing w:before="0" w:beforeAutospacing="0" w:after="0" w:afterAutospacing="0" w:line="600" w:lineRule="atLeast"/>
        <w:ind w:firstLine="640"/>
        <w:rPr>
          <w:rFonts w:ascii="Calibri" w:hAnsi="Calibri" w:cs="Calibri"/>
          <w:color w:val="404040"/>
          <w:sz w:val="21"/>
          <w:szCs w:val="21"/>
        </w:rPr>
      </w:pPr>
      <w:r>
        <w:rPr>
          <w:rFonts w:ascii="仿宋_GB2312" w:eastAsia="仿宋_GB2312" w:hAnsi="Calibri" w:cs="Calibri" w:hint="eastAsia"/>
          <w:color w:val="000000"/>
          <w:sz w:val="32"/>
          <w:szCs w:val="32"/>
        </w:rPr>
        <w:t>办公地址：朝阳区日坛北路</w:t>
      </w:r>
      <w:r>
        <w:rPr>
          <w:rFonts w:ascii="Times New Roman" w:hAnsi="Times New Roman" w:cs="Times New Roman"/>
          <w:color w:val="000000"/>
          <w:sz w:val="32"/>
          <w:szCs w:val="32"/>
        </w:rPr>
        <w:t>3</w:t>
      </w:r>
      <w:r>
        <w:rPr>
          <w:rFonts w:ascii="仿宋_GB2312" w:eastAsia="仿宋_GB2312" w:hAnsi="Calibri" w:cs="Calibri" w:hint="eastAsia"/>
          <w:color w:val="000000"/>
          <w:sz w:val="32"/>
          <w:szCs w:val="32"/>
        </w:rPr>
        <w:t>号</w:t>
      </w:r>
    </w:p>
    <w:p w:rsidR="00E416E1" w:rsidRDefault="00864B82">
      <w:pPr>
        <w:pStyle w:val="a7"/>
        <w:shd w:val="clear" w:color="auto" w:fill="FFFFFF"/>
        <w:spacing w:before="0" w:beforeAutospacing="0" w:after="0" w:afterAutospacing="0" w:line="600" w:lineRule="atLeast"/>
        <w:ind w:firstLine="640"/>
        <w:rPr>
          <w:rFonts w:ascii="Calibri" w:hAnsi="Calibri" w:cs="Calibri"/>
          <w:color w:val="404040"/>
          <w:sz w:val="21"/>
          <w:szCs w:val="21"/>
        </w:rPr>
      </w:pPr>
      <w:r>
        <w:rPr>
          <w:rFonts w:ascii="仿宋_GB2312" w:eastAsia="仿宋_GB2312" w:hAnsi="Calibri" w:cs="Calibri" w:hint="eastAsia"/>
          <w:color w:val="000000"/>
          <w:sz w:val="32"/>
          <w:szCs w:val="32"/>
        </w:rPr>
        <w:t>办公时间：</w:t>
      </w:r>
      <w:r>
        <w:rPr>
          <w:rFonts w:ascii="仿宋_GB2312" w:eastAsia="仿宋_GB2312" w:hAnsi="Calibri" w:cs="Calibri" w:hint="eastAsia"/>
          <w:color w:val="000000"/>
          <w:sz w:val="32"/>
          <w:szCs w:val="32"/>
        </w:rPr>
        <w:t>上午</w:t>
      </w:r>
      <w:r>
        <w:rPr>
          <w:rFonts w:ascii="Times New Roman" w:hAnsi="Times New Roman" w:cs="Times New Roman"/>
          <w:color w:val="000000"/>
          <w:sz w:val="32"/>
          <w:szCs w:val="32"/>
        </w:rPr>
        <w:t>9:00</w:t>
      </w: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1</w:t>
      </w:r>
      <w:r>
        <w:rPr>
          <w:rFonts w:ascii="Times New Roman" w:hAnsi="Times New Roman" w:cs="Times New Roman" w:hint="eastAsia"/>
          <w:color w:val="000000"/>
          <w:sz w:val="32"/>
          <w:szCs w:val="32"/>
        </w:rPr>
        <w:t>2:00</w:t>
      </w:r>
      <w:r>
        <w:rPr>
          <w:rFonts w:ascii="Times New Roman" w:hAnsi="Times New Roman" w:cs="Times New Roman"/>
          <w:color w:val="000000"/>
          <w:sz w:val="32"/>
          <w:szCs w:val="32"/>
        </w:rPr>
        <w:t xml:space="preserve">  </w:t>
      </w:r>
      <w:r>
        <w:rPr>
          <w:rFonts w:ascii="Times New Roman" w:hAnsi="Times New Roman" w:cs="Times New Roman" w:hint="eastAsia"/>
          <w:color w:val="000000"/>
          <w:sz w:val="32"/>
          <w:szCs w:val="32"/>
        </w:rPr>
        <w:t>下午</w:t>
      </w:r>
      <w:r>
        <w:rPr>
          <w:rFonts w:ascii="Times New Roman" w:hAnsi="Times New Roman" w:cs="Times New Roman"/>
          <w:color w:val="000000"/>
          <w:sz w:val="32"/>
          <w:szCs w:val="32"/>
        </w:rPr>
        <w:t>1:30</w:t>
      </w: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5:30</w:t>
      </w:r>
    </w:p>
    <w:p w:rsidR="00E416E1" w:rsidRDefault="00864B82">
      <w:pPr>
        <w:pStyle w:val="a7"/>
        <w:shd w:val="clear" w:color="auto" w:fill="FFFFFF"/>
        <w:spacing w:before="0" w:beforeAutospacing="0" w:after="0" w:afterAutospacing="0" w:line="600" w:lineRule="atLeast"/>
        <w:ind w:firstLine="640"/>
        <w:rPr>
          <w:rFonts w:ascii="Calibri" w:hAnsi="Calibri" w:cs="Calibri"/>
          <w:color w:val="404040"/>
          <w:sz w:val="21"/>
          <w:szCs w:val="21"/>
        </w:rPr>
      </w:pPr>
      <w:r>
        <w:rPr>
          <w:rFonts w:ascii="仿宋_GB2312" w:eastAsia="仿宋_GB2312" w:hAnsi="Calibri" w:cs="Calibri" w:hint="eastAsia"/>
          <w:color w:val="000000"/>
          <w:sz w:val="32"/>
          <w:szCs w:val="32"/>
        </w:rPr>
        <w:t>联系电话：</w:t>
      </w:r>
      <w:r>
        <w:rPr>
          <w:rFonts w:ascii="Times New Roman" w:hAnsi="Times New Roman" w:cs="Times New Roman"/>
          <w:color w:val="000000"/>
          <w:sz w:val="32"/>
          <w:szCs w:val="32"/>
        </w:rPr>
        <w:t>65090308</w:t>
      </w:r>
    </w:p>
    <w:p w:rsidR="00E416E1" w:rsidRDefault="00864B82">
      <w:pPr>
        <w:pStyle w:val="a7"/>
        <w:shd w:val="clear" w:color="auto" w:fill="FFFFFF"/>
        <w:spacing w:before="0" w:beforeAutospacing="0" w:after="0" w:afterAutospacing="0" w:line="600" w:lineRule="atLeast"/>
        <w:ind w:firstLine="640"/>
        <w:rPr>
          <w:rFonts w:ascii="Calibri" w:hAnsi="Calibri" w:cs="Calibri"/>
          <w:color w:val="404040"/>
          <w:sz w:val="21"/>
          <w:szCs w:val="21"/>
        </w:rPr>
      </w:pPr>
      <w:r>
        <w:rPr>
          <w:rFonts w:ascii="仿宋_GB2312" w:eastAsia="仿宋_GB2312" w:hAnsi="Calibri" w:cs="Calibri" w:hint="eastAsia"/>
          <w:color w:val="000000"/>
          <w:sz w:val="32"/>
          <w:szCs w:val="32"/>
        </w:rPr>
        <w:t>传真号码：</w:t>
      </w:r>
      <w:r>
        <w:rPr>
          <w:rFonts w:ascii="Times New Roman" w:hAnsi="Times New Roman" w:cs="Times New Roman"/>
          <w:color w:val="000000"/>
          <w:sz w:val="32"/>
          <w:szCs w:val="32"/>
        </w:rPr>
        <w:t>65090361</w:t>
      </w:r>
    </w:p>
    <w:p w:rsidR="00E416E1" w:rsidRDefault="00864B82">
      <w:pPr>
        <w:pStyle w:val="a7"/>
        <w:shd w:val="clear" w:color="auto" w:fill="FFFFFF"/>
        <w:spacing w:before="0" w:beforeAutospacing="0" w:after="0" w:afterAutospacing="0" w:line="600" w:lineRule="atLeast"/>
        <w:ind w:firstLine="640"/>
        <w:rPr>
          <w:rFonts w:ascii="Calibri" w:hAnsi="Calibri" w:cs="Calibri"/>
          <w:color w:val="404040"/>
          <w:sz w:val="21"/>
          <w:szCs w:val="21"/>
        </w:rPr>
      </w:pPr>
      <w:r>
        <w:rPr>
          <w:rFonts w:ascii="仿宋_GB2312" w:eastAsia="仿宋_GB2312" w:hAnsi="Calibri" w:cs="Calibri" w:hint="eastAsia"/>
          <w:color w:val="000000"/>
          <w:sz w:val="32"/>
          <w:szCs w:val="32"/>
        </w:rPr>
        <w:t>通信地址：朝阳区日坛北路</w:t>
      </w:r>
      <w:r>
        <w:rPr>
          <w:rFonts w:ascii="Times New Roman" w:hAnsi="Times New Roman" w:cs="Times New Roman"/>
          <w:color w:val="000000"/>
          <w:sz w:val="32"/>
          <w:szCs w:val="32"/>
        </w:rPr>
        <w:t>3</w:t>
      </w:r>
      <w:r>
        <w:rPr>
          <w:rFonts w:ascii="仿宋_GB2312" w:eastAsia="仿宋_GB2312" w:hAnsi="Calibri" w:cs="Calibri" w:hint="eastAsia"/>
          <w:color w:val="000000"/>
          <w:sz w:val="32"/>
          <w:szCs w:val="32"/>
        </w:rPr>
        <w:t>号</w:t>
      </w:r>
    </w:p>
    <w:p w:rsidR="00E416E1" w:rsidRDefault="00864B82">
      <w:pPr>
        <w:pStyle w:val="a7"/>
        <w:shd w:val="clear" w:color="auto" w:fill="FFFFFF"/>
        <w:spacing w:before="0" w:beforeAutospacing="0" w:after="0" w:afterAutospacing="0" w:line="600" w:lineRule="atLeast"/>
        <w:ind w:firstLine="640"/>
        <w:rPr>
          <w:rFonts w:ascii="Calibri" w:hAnsi="Calibri" w:cs="Calibri"/>
          <w:color w:val="404040"/>
          <w:sz w:val="21"/>
          <w:szCs w:val="21"/>
        </w:rPr>
      </w:pPr>
      <w:r>
        <w:rPr>
          <w:rFonts w:ascii="仿宋_GB2312" w:eastAsia="仿宋_GB2312" w:hAnsi="Calibri" w:cs="Calibri" w:hint="eastAsia"/>
          <w:color w:val="000000"/>
          <w:sz w:val="32"/>
          <w:szCs w:val="32"/>
        </w:rPr>
        <w:t>邮政编码：</w:t>
      </w:r>
      <w:r>
        <w:rPr>
          <w:rFonts w:ascii="Times New Roman" w:hAnsi="Times New Roman" w:cs="Times New Roman"/>
          <w:color w:val="000000"/>
          <w:sz w:val="32"/>
          <w:szCs w:val="32"/>
        </w:rPr>
        <w:t>100020</w:t>
      </w:r>
    </w:p>
    <w:p w:rsidR="00E416E1" w:rsidRDefault="00864B82">
      <w:pPr>
        <w:pStyle w:val="a7"/>
        <w:shd w:val="clear" w:color="auto" w:fill="FFFFFF"/>
        <w:spacing w:before="0" w:beforeAutospacing="0" w:after="0" w:afterAutospacing="0" w:line="600" w:lineRule="atLeast"/>
        <w:ind w:firstLine="640"/>
        <w:rPr>
          <w:rFonts w:ascii="Calibri" w:hAnsi="Calibri" w:cs="Calibri"/>
          <w:color w:val="404040"/>
          <w:sz w:val="21"/>
          <w:szCs w:val="21"/>
        </w:rPr>
      </w:pPr>
      <w:r>
        <w:rPr>
          <w:rFonts w:ascii="仿宋_GB2312" w:eastAsia="仿宋_GB2312" w:hAnsi="Calibri" w:cs="Calibri" w:hint="eastAsia"/>
          <w:color w:val="000000"/>
          <w:sz w:val="32"/>
          <w:szCs w:val="32"/>
        </w:rPr>
        <w:t>电子邮箱：</w:t>
      </w:r>
      <w:r>
        <w:rPr>
          <w:rFonts w:ascii="Times New Roman" w:hAnsi="Times New Roman" w:cs="Times New Roman"/>
          <w:color w:val="000000"/>
          <w:sz w:val="32"/>
          <w:szCs w:val="32"/>
        </w:rPr>
        <w:t>bjcyczj@</w:t>
      </w:r>
      <w:r>
        <w:rPr>
          <w:rFonts w:ascii="Times New Roman" w:hAnsi="Times New Roman" w:cs="Times New Roman" w:hint="eastAsia"/>
          <w:color w:val="000000"/>
          <w:sz w:val="32"/>
          <w:szCs w:val="32"/>
        </w:rPr>
        <w:t>bjchy.gov</w:t>
      </w:r>
      <w:r>
        <w:rPr>
          <w:rFonts w:ascii="Times New Roman" w:hAnsi="Times New Roman" w:cs="Times New Roman"/>
          <w:color w:val="000000"/>
          <w:sz w:val="32"/>
          <w:szCs w:val="32"/>
        </w:rPr>
        <w:t>.c</w:t>
      </w:r>
      <w:r>
        <w:rPr>
          <w:rFonts w:ascii="Times New Roman" w:hAnsi="Times New Roman" w:cs="Times New Roman" w:hint="eastAsia"/>
          <w:color w:val="000000"/>
          <w:sz w:val="32"/>
          <w:szCs w:val="32"/>
        </w:rPr>
        <w:t>n</w:t>
      </w:r>
    </w:p>
    <w:p w:rsidR="00E416E1" w:rsidRDefault="00864B82">
      <w:pPr>
        <w:pStyle w:val="a7"/>
        <w:shd w:val="clear" w:color="auto" w:fill="FFFFFF"/>
        <w:spacing w:before="0" w:beforeAutospacing="0" w:after="0" w:afterAutospacing="0" w:line="600" w:lineRule="atLeast"/>
        <w:ind w:firstLine="628"/>
        <w:rPr>
          <w:rFonts w:ascii="Calibri" w:hAnsi="Calibri" w:cs="Calibri"/>
          <w:color w:val="404040"/>
          <w:sz w:val="21"/>
          <w:szCs w:val="21"/>
        </w:rPr>
      </w:pPr>
      <w:r>
        <w:rPr>
          <w:rFonts w:ascii="仿宋_GB2312" w:eastAsia="仿宋_GB2312" w:hAnsi="Calibri" w:cs="Calibri" w:hint="eastAsia"/>
          <w:b/>
          <w:bCs/>
          <w:color w:val="000000"/>
          <w:sz w:val="32"/>
          <w:szCs w:val="32"/>
        </w:rPr>
        <w:t>（二）不予公开范围</w:t>
      </w:r>
    </w:p>
    <w:p w:rsidR="00E416E1" w:rsidRDefault="00864B82">
      <w:pPr>
        <w:pStyle w:val="a7"/>
        <w:shd w:val="clear" w:color="auto" w:fill="FFFFFF"/>
        <w:spacing w:before="0" w:beforeAutospacing="0" w:after="0" w:afterAutospacing="0" w:line="450" w:lineRule="atLeast"/>
        <w:ind w:firstLine="480"/>
        <w:rPr>
          <w:color w:val="404040"/>
        </w:rPr>
      </w:pPr>
      <w:r>
        <w:rPr>
          <w:rFonts w:ascii="Times New Roman" w:hAnsi="Times New Roman" w:cs="Times New Roman"/>
          <w:color w:val="000000"/>
          <w:sz w:val="32"/>
          <w:szCs w:val="32"/>
        </w:rPr>
        <w:t>1.</w:t>
      </w:r>
      <w:r>
        <w:rPr>
          <w:rFonts w:ascii="仿宋_GB2312" w:eastAsia="仿宋_GB2312" w:hint="eastAsia"/>
          <w:color w:val="000000"/>
          <w:sz w:val="32"/>
          <w:szCs w:val="32"/>
        </w:rPr>
        <w:t>依法确定为国家秘密的政府信息</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法律、行政法规禁止公开的政府信息</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以及公开后可能危及国家安全、公共安全、经济安全、社会稳定的政府信息</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不予公开。</w:t>
      </w:r>
    </w:p>
    <w:p w:rsidR="00E416E1" w:rsidRDefault="00864B82">
      <w:pPr>
        <w:pStyle w:val="a7"/>
        <w:shd w:val="clear" w:color="auto" w:fill="FFFFFF"/>
        <w:spacing w:before="0" w:beforeAutospacing="0" w:after="0" w:afterAutospacing="0" w:line="450" w:lineRule="atLeast"/>
        <w:ind w:firstLine="480"/>
        <w:rPr>
          <w:color w:val="404040"/>
        </w:rPr>
      </w:pPr>
      <w:r>
        <w:rPr>
          <w:rFonts w:ascii="Times New Roman" w:hAnsi="Times New Roman" w:cs="Times New Roman"/>
          <w:color w:val="000000"/>
          <w:sz w:val="32"/>
          <w:szCs w:val="32"/>
        </w:rPr>
        <w:t>2.</w:t>
      </w:r>
      <w:r>
        <w:rPr>
          <w:rFonts w:ascii="仿宋_GB2312" w:eastAsia="仿宋_GB2312" w:hint="eastAsia"/>
          <w:color w:val="000000"/>
          <w:sz w:val="32"/>
          <w:szCs w:val="32"/>
        </w:rPr>
        <w:t>涉及商业秘密、个人隐私等公开会对第三方合法权益造成损害的政府信息</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本机关不予公开。但是</w:t>
      </w:r>
      <w:r>
        <w:rPr>
          <w:rFonts w:ascii="Times New Roman" w:hAnsi="Times New Roman" w:cs="Times New Roman"/>
          <w:color w:val="000000"/>
          <w:sz w:val="32"/>
          <w:szCs w:val="32"/>
        </w:rPr>
        <w:t>,</w:t>
      </w:r>
      <w:r>
        <w:rPr>
          <w:rFonts w:ascii="仿宋_GB2312" w:eastAsia="仿宋_GB2312" w:hint="eastAsia"/>
          <w:color w:val="000000"/>
          <w:sz w:val="32"/>
          <w:szCs w:val="32"/>
        </w:rPr>
        <w:t>第三方同意公开或者本机关认为不公开会对公共利益造成重大影响的</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予以公开。</w:t>
      </w:r>
    </w:p>
    <w:p w:rsidR="00E416E1" w:rsidRDefault="00864B82">
      <w:pPr>
        <w:pStyle w:val="a7"/>
        <w:shd w:val="clear" w:color="auto" w:fill="FFFFFF"/>
        <w:spacing w:before="0" w:beforeAutospacing="0" w:after="0" w:afterAutospacing="0" w:line="450" w:lineRule="atLeast"/>
        <w:ind w:firstLine="480"/>
        <w:rPr>
          <w:color w:val="404040"/>
        </w:rPr>
      </w:pPr>
      <w:r>
        <w:rPr>
          <w:rFonts w:ascii="Times New Roman" w:hAnsi="Times New Roman" w:cs="Times New Roman"/>
          <w:color w:val="000000"/>
          <w:sz w:val="32"/>
          <w:szCs w:val="32"/>
        </w:rPr>
        <w:lastRenderedPageBreak/>
        <w:t>3.</w:t>
      </w:r>
      <w:r>
        <w:rPr>
          <w:rFonts w:ascii="仿宋_GB2312" w:eastAsia="仿宋_GB2312" w:hint="eastAsia"/>
          <w:color w:val="000000"/>
          <w:sz w:val="32"/>
          <w:szCs w:val="32"/>
        </w:rPr>
        <w:t>本机关的内部事务信息</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包括人事管理、后勤管理、内部工作流程等方面的信息</w:t>
      </w:r>
      <w:r>
        <w:rPr>
          <w:rFonts w:ascii="仿宋_GB2312" w:eastAsia="仿宋_GB2312" w:hint="eastAsia"/>
          <w:color w:val="000000"/>
          <w:sz w:val="32"/>
          <w:szCs w:val="32"/>
        </w:rPr>
        <w:t>可以</w:t>
      </w:r>
      <w:r>
        <w:rPr>
          <w:rFonts w:ascii="仿宋_GB2312" w:eastAsia="仿宋_GB2312" w:hint="eastAsia"/>
          <w:color w:val="000000"/>
          <w:sz w:val="32"/>
          <w:szCs w:val="32"/>
        </w:rPr>
        <w:t>不予公开。</w:t>
      </w:r>
    </w:p>
    <w:p w:rsidR="00E416E1" w:rsidRDefault="00864B82">
      <w:pPr>
        <w:pStyle w:val="a7"/>
        <w:shd w:val="clear" w:color="auto" w:fill="FFFFFF"/>
        <w:spacing w:before="0" w:beforeAutospacing="0" w:after="0" w:afterAutospacing="0" w:line="450" w:lineRule="atLeast"/>
        <w:ind w:firstLine="480"/>
        <w:rPr>
          <w:color w:val="404040"/>
        </w:rPr>
      </w:pPr>
      <w:r>
        <w:rPr>
          <w:rFonts w:ascii="Times New Roman" w:hAnsi="Times New Roman" w:cs="Times New Roman"/>
          <w:color w:val="000000"/>
          <w:sz w:val="32"/>
          <w:szCs w:val="32"/>
        </w:rPr>
        <w:t>4.</w:t>
      </w:r>
      <w:r>
        <w:rPr>
          <w:rFonts w:ascii="仿宋_GB2312" w:eastAsia="仿宋_GB2312" w:hint="eastAsia"/>
          <w:color w:val="000000"/>
          <w:sz w:val="32"/>
          <w:szCs w:val="32"/>
        </w:rPr>
        <w:t>本机关在履行行政管理职能过程中形成的讨论记录、过程稿、磋商信函、请示报告等过程性信息以及行政执法案卷信息</w:t>
      </w:r>
      <w:r>
        <w:rPr>
          <w:rFonts w:ascii="Times New Roman" w:eastAsia="仿宋_GB2312" w:hAnsi="Times New Roman" w:cs="Times New Roman" w:hint="eastAsia"/>
          <w:color w:val="000000"/>
          <w:sz w:val="32"/>
          <w:szCs w:val="32"/>
        </w:rPr>
        <w:t>，可</w:t>
      </w:r>
      <w:r>
        <w:rPr>
          <w:rFonts w:ascii="Times New Roman" w:eastAsia="仿宋_GB2312" w:hAnsi="Times New Roman" w:cs="Times New Roman" w:hint="eastAsia"/>
          <w:color w:val="000000"/>
          <w:sz w:val="32"/>
          <w:szCs w:val="32"/>
        </w:rPr>
        <w:t>以</w:t>
      </w:r>
      <w:r>
        <w:rPr>
          <w:rFonts w:ascii="仿宋_GB2312" w:eastAsia="仿宋_GB2312" w:hint="eastAsia"/>
          <w:color w:val="000000"/>
          <w:sz w:val="32"/>
          <w:szCs w:val="32"/>
        </w:rPr>
        <w:t>不予公开。法律、法规、规章规定上述信息应当公开的</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从其规定。</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b/>
          <w:bCs/>
          <w:color w:val="000000"/>
          <w:sz w:val="32"/>
          <w:szCs w:val="32"/>
        </w:rPr>
        <w:t>（三）具体程序</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向本机关提出申请的，推荐填写《朝阳区政府信息公开申请表》（以下简称“《申请表》”）。《申请表》复制有效，可以在信息公开机构处领取，也可以在朝阳区政府信息公开专栏上下载。</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Times New Roman" w:hAnsi="Times New Roman" w:cs="Times New Roman"/>
          <w:color w:val="000000"/>
          <w:sz w:val="32"/>
          <w:szCs w:val="32"/>
        </w:rPr>
        <w:t>1</w:t>
      </w:r>
      <w:r>
        <w:rPr>
          <w:rFonts w:ascii="仿宋_GB2312" w:eastAsia="仿宋_GB2312" w:hAnsi="Calibri" w:cs="Calibri" w:hint="eastAsia"/>
          <w:color w:val="000000"/>
          <w:sz w:val="32"/>
          <w:szCs w:val="32"/>
        </w:rPr>
        <w:t>、申请方式</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为提高处理申请的效率，申请人对所需信息的描述请尽量详尽、明确；若有可能，请提供该信息的名称、文号、生成日期或者其他有助于本机关确定信息的提示。</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申请人可以通过以下三种途径提出申请：</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1</w:t>
      </w:r>
      <w:r>
        <w:rPr>
          <w:rFonts w:ascii="仿宋_GB2312" w:eastAsia="仿宋_GB2312" w:hAnsi="Calibri" w:cs="Calibri" w:hint="eastAsia"/>
          <w:color w:val="000000"/>
          <w:sz w:val="32"/>
          <w:szCs w:val="32"/>
        </w:rPr>
        <w:t>）当面申请。申请人可以到本单位上述公布的受理机构办公地点现场提出申请。</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2</w:t>
      </w:r>
      <w:r>
        <w:rPr>
          <w:rFonts w:ascii="仿宋_GB2312" w:eastAsia="仿宋_GB2312" w:hAnsi="Calibri" w:cs="Calibri" w:hint="eastAsia"/>
          <w:color w:val="000000"/>
          <w:sz w:val="32"/>
          <w:szCs w:val="32"/>
        </w:rPr>
        <w:t>）信函、传真申请。申请人通过信函、传真方式提出申请的，请注明“政府信息公开申请”字样。</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3</w:t>
      </w:r>
      <w:r>
        <w:rPr>
          <w:rFonts w:ascii="仿宋_GB2312" w:eastAsia="仿宋_GB2312" w:hAnsi="Calibri" w:cs="Calibri" w:hint="eastAsia"/>
          <w:color w:val="000000"/>
          <w:sz w:val="32"/>
          <w:szCs w:val="32"/>
        </w:rPr>
        <w:t>）电子邮件申请。申请人通过电子邮件方式提出申请的，邮件标题请注明“政府信息公开申请”。</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Times New Roman" w:hAnsi="Times New Roman" w:cs="Times New Roman"/>
          <w:color w:val="000000"/>
          <w:sz w:val="32"/>
          <w:szCs w:val="32"/>
        </w:rPr>
        <w:lastRenderedPageBreak/>
        <w:t>2</w:t>
      </w:r>
      <w:r>
        <w:rPr>
          <w:rFonts w:ascii="仿宋_GB2312" w:eastAsia="仿宋_GB2312" w:hAnsi="Calibri" w:cs="Calibri" w:hint="eastAsia"/>
          <w:color w:val="000000"/>
          <w:sz w:val="32"/>
          <w:szCs w:val="32"/>
        </w:rPr>
        <w:t>、申请注意事项</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1</w:t>
      </w:r>
      <w:r>
        <w:rPr>
          <w:rFonts w:ascii="仿宋_GB2312" w:eastAsia="仿宋_GB2312" w:hAnsi="Calibri" w:cs="Calibri" w:hint="eastAsia"/>
          <w:color w:val="000000"/>
          <w:sz w:val="32"/>
          <w:szCs w:val="32"/>
        </w:rPr>
        <w:t>）申请人委托代理人提出政府信息公开申请的，应当提供委托代理证明材料。</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2</w:t>
      </w: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5</w:t>
      </w:r>
      <w:r>
        <w:rPr>
          <w:rFonts w:ascii="仿宋_GB2312" w:eastAsia="仿宋_GB2312" w:hAnsi="Calibri" w:cs="Calibri" w:hint="eastAsia"/>
          <w:color w:val="000000"/>
          <w:sz w:val="32"/>
          <w:szCs w:val="32"/>
        </w:rPr>
        <w:t>人以上（含</w:t>
      </w:r>
      <w:r>
        <w:rPr>
          <w:rFonts w:ascii="Times New Roman" w:hAnsi="Times New Roman" w:cs="Times New Roman"/>
          <w:color w:val="000000"/>
          <w:sz w:val="32"/>
          <w:szCs w:val="32"/>
        </w:rPr>
        <w:t>5</w:t>
      </w:r>
      <w:r>
        <w:rPr>
          <w:rFonts w:ascii="仿宋_GB2312" w:eastAsia="仿宋_GB2312" w:hAnsi="Calibri" w:cs="Calibri" w:hint="eastAsia"/>
          <w:color w:val="000000"/>
          <w:sz w:val="32"/>
          <w:szCs w:val="32"/>
        </w:rPr>
        <w:t>人）共同申请同一政府信息，可以推选</w:t>
      </w:r>
      <w:r>
        <w:rPr>
          <w:rFonts w:ascii="Times New Roman" w:hAnsi="Times New Roman" w:cs="Times New Roman"/>
          <w:color w:val="000000"/>
          <w:sz w:val="32"/>
          <w:szCs w:val="32"/>
        </w:rPr>
        <w:t>1</w:t>
      </w:r>
      <w:r>
        <w:rPr>
          <w:rFonts w:ascii="仿宋_GB2312" w:eastAsia="仿宋_GB2312" w:hAnsi="Calibri" w:cs="Calibri" w:hint="eastAsia"/>
          <w:color w:val="000000"/>
          <w:sz w:val="32"/>
          <w:szCs w:val="32"/>
        </w:rPr>
        <w:t>至</w:t>
      </w:r>
      <w:r>
        <w:rPr>
          <w:rFonts w:ascii="Times New Roman" w:hAnsi="Times New Roman" w:cs="Times New Roman"/>
          <w:color w:val="000000"/>
          <w:sz w:val="32"/>
          <w:szCs w:val="32"/>
        </w:rPr>
        <w:t>5</w:t>
      </w:r>
      <w:r>
        <w:rPr>
          <w:rFonts w:ascii="仿宋_GB2312" w:eastAsia="仿宋_GB2312" w:hAnsi="Calibri" w:cs="Calibri" w:hint="eastAsia"/>
          <w:color w:val="000000"/>
          <w:sz w:val="32"/>
          <w:szCs w:val="32"/>
        </w:rPr>
        <w:t>名代表提交申请，并提供推举证明材料。</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3</w:t>
      </w:r>
      <w:r>
        <w:rPr>
          <w:rFonts w:ascii="仿宋_GB2312" w:eastAsia="仿宋_GB2312" w:hAnsi="Calibri" w:cs="Calibri" w:hint="eastAsia"/>
          <w:color w:val="000000"/>
          <w:sz w:val="32"/>
          <w:szCs w:val="32"/>
        </w:rPr>
        <w:t>）申请人申请获取税费缴纳、社会保障、医疗卫生等方面与自身相关的政府信息的，应当持有效身份证件或者证明文件，当面向本机关提交书面申请。</w:t>
      </w:r>
    </w:p>
    <w:p w:rsidR="00E416E1" w:rsidRDefault="00864B82">
      <w:pPr>
        <w:pStyle w:val="a7"/>
        <w:shd w:val="clear" w:color="auto" w:fill="FFFFFF"/>
        <w:spacing w:before="0" w:beforeAutospacing="0" w:after="0" w:afterAutospacing="0" w:line="600" w:lineRule="atLeast"/>
        <w:ind w:firstLine="600"/>
        <w:rPr>
          <w:rFonts w:ascii="仿宋_GB2312" w:eastAsia="仿宋_GB2312" w:hAnsi="Calibri" w:cs="Calibri"/>
          <w:color w:val="000000"/>
          <w:sz w:val="32"/>
          <w:szCs w:val="32"/>
        </w:rPr>
      </w:pPr>
      <w:r>
        <w:rPr>
          <w:rFonts w:ascii="仿宋_GB2312" w:eastAsia="仿宋_GB2312" w:hAnsi="Calibri" w:cs="Calibri" w:hint="eastAsia"/>
          <w:color w:val="000000"/>
          <w:sz w:val="32"/>
          <w:szCs w:val="32"/>
        </w:rPr>
        <w:t>（</w:t>
      </w:r>
      <w:r>
        <w:rPr>
          <w:rFonts w:ascii="Times New Roman" w:hAnsi="Times New Roman" w:cs="Times New Roman"/>
          <w:color w:val="000000"/>
          <w:sz w:val="32"/>
          <w:szCs w:val="32"/>
        </w:rPr>
        <w:t>4</w:t>
      </w:r>
      <w:r>
        <w:rPr>
          <w:rFonts w:ascii="仿宋_GB2312" w:eastAsia="仿宋_GB2312" w:hAnsi="Calibri" w:cs="Calibri" w:hint="eastAsia"/>
          <w:color w:val="000000"/>
          <w:sz w:val="32"/>
          <w:szCs w:val="32"/>
        </w:rPr>
        <w:t>）本机关不直接受理通过电话方式提出的申请，但申请人可以通过电话进行咨询。</w:t>
      </w:r>
    </w:p>
    <w:p w:rsidR="00E416E1" w:rsidRDefault="00864B82">
      <w:pPr>
        <w:pStyle w:val="a7"/>
        <w:shd w:val="clear" w:color="auto" w:fill="FFFFFF"/>
        <w:spacing w:before="0" w:beforeAutospacing="0" w:after="0" w:afterAutospacing="0" w:line="600" w:lineRule="atLeast"/>
        <w:ind w:firstLine="600"/>
        <w:rPr>
          <w:rFonts w:ascii="仿宋_GB2312" w:eastAsia="仿宋_GB2312" w:hAnsi="Calibri" w:cs="Calibri"/>
          <w:color w:val="000000"/>
          <w:sz w:val="32"/>
          <w:szCs w:val="32"/>
        </w:rPr>
      </w:pPr>
      <w:r>
        <w:rPr>
          <w:rFonts w:ascii="仿宋_GB2312" w:eastAsia="仿宋_GB2312" w:hAnsi="Calibri" w:cs="Calibri" w:hint="eastAsia"/>
          <w:color w:val="000000"/>
          <w:sz w:val="32"/>
          <w:szCs w:val="32"/>
        </w:rPr>
        <w:t>(5)</w:t>
      </w:r>
      <w:r>
        <w:rPr>
          <w:rFonts w:ascii="仿宋_GB2312" w:eastAsia="仿宋_GB2312" w:hAnsi="Calibri" w:cs="Calibri" w:hint="eastAsia"/>
          <w:color w:val="000000"/>
          <w:sz w:val="32"/>
          <w:szCs w:val="32"/>
        </w:rPr>
        <w:t>政府信息公开申请内容不明确的，本机关应当</w:t>
      </w:r>
      <w:proofErr w:type="gramStart"/>
      <w:r>
        <w:rPr>
          <w:rFonts w:ascii="仿宋_GB2312" w:eastAsia="仿宋_GB2312" w:hAnsi="Calibri" w:cs="Calibri" w:hint="eastAsia"/>
          <w:color w:val="000000"/>
          <w:sz w:val="32"/>
          <w:szCs w:val="32"/>
        </w:rPr>
        <w:t>给予给予</w:t>
      </w:r>
      <w:proofErr w:type="gramEnd"/>
      <w:r>
        <w:rPr>
          <w:rFonts w:ascii="仿宋_GB2312" w:eastAsia="仿宋_GB2312" w:hAnsi="Calibri" w:cs="Calibri" w:hint="eastAsia"/>
          <w:color w:val="000000"/>
          <w:sz w:val="32"/>
          <w:szCs w:val="32"/>
        </w:rPr>
        <w:t>指导和</w:t>
      </w:r>
      <w:proofErr w:type="gramStart"/>
      <w:r>
        <w:rPr>
          <w:rFonts w:ascii="仿宋_GB2312" w:eastAsia="仿宋_GB2312" w:hAnsi="Calibri" w:cs="Calibri" w:hint="eastAsia"/>
          <w:color w:val="000000"/>
          <w:sz w:val="32"/>
          <w:szCs w:val="32"/>
        </w:rPr>
        <w:t>释明</w:t>
      </w:r>
      <w:proofErr w:type="gramEnd"/>
      <w:r>
        <w:rPr>
          <w:rFonts w:ascii="仿宋_GB2312" w:eastAsia="仿宋_GB2312" w:hAnsi="Calibri" w:cs="Calibri" w:hint="eastAsia"/>
          <w:color w:val="000000"/>
          <w:sz w:val="32"/>
          <w:szCs w:val="32"/>
        </w:rPr>
        <w:t>，自收到申请之日起</w:t>
      </w:r>
      <w:r>
        <w:rPr>
          <w:rFonts w:ascii="仿宋_GB2312" w:eastAsia="仿宋_GB2312" w:hAnsi="Calibri" w:cs="Calibri" w:hint="eastAsia"/>
          <w:color w:val="000000"/>
          <w:sz w:val="32"/>
          <w:szCs w:val="32"/>
        </w:rPr>
        <w:t>7</w:t>
      </w:r>
      <w:r>
        <w:rPr>
          <w:rFonts w:ascii="仿宋_GB2312" w:eastAsia="仿宋_GB2312" w:hAnsi="Calibri" w:cs="Calibri" w:hint="eastAsia"/>
          <w:color w:val="000000"/>
          <w:sz w:val="32"/>
          <w:szCs w:val="32"/>
        </w:rPr>
        <w:t>个工作日内一次性告知申请人</w:t>
      </w:r>
      <w:proofErr w:type="gramStart"/>
      <w:r>
        <w:rPr>
          <w:rFonts w:ascii="仿宋_GB2312" w:eastAsia="仿宋_GB2312" w:hAnsi="Calibri" w:cs="Calibri" w:hint="eastAsia"/>
          <w:color w:val="000000"/>
          <w:sz w:val="32"/>
          <w:szCs w:val="32"/>
        </w:rPr>
        <w:t>作出</w:t>
      </w:r>
      <w:proofErr w:type="gramEnd"/>
      <w:r>
        <w:rPr>
          <w:rFonts w:ascii="仿宋_GB2312" w:eastAsia="仿宋_GB2312" w:hAnsi="Calibri" w:cs="Calibri" w:hint="eastAsia"/>
          <w:color w:val="000000"/>
          <w:sz w:val="32"/>
          <w:szCs w:val="32"/>
        </w:rPr>
        <w:t>补正，说明需要补正的事项和合理的补正期限。答复期限自本机关收到补正的申请之日计算。申请人无正当理由逾期</w:t>
      </w:r>
      <w:proofErr w:type="gramStart"/>
      <w:r>
        <w:rPr>
          <w:rFonts w:ascii="仿宋_GB2312" w:eastAsia="仿宋_GB2312" w:hAnsi="Calibri" w:cs="Calibri" w:hint="eastAsia"/>
          <w:color w:val="000000"/>
          <w:sz w:val="32"/>
          <w:szCs w:val="32"/>
        </w:rPr>
        <w:t>不</w:t>
      </w:r>
      <w:proofErr w:type="gramEnd"/>
      <w:r>
        <w:rPr>
          <w:rFonts w:ascii="仿宋_GB2312" w:eastAsia="仿宋_GB2312" w:hAnsi="Calibri" w:cs="Calibri" w:hint="eastAsia"/>
          <w:color w:val="000000"/>
          <w:sz w:val="32"/>
          <w:szCs w:val="32"/>
        </w:rPr>
        <w:t>补正的，视为放弃申请，本机关不再处理该政府信息公开申请。</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Times New Roman" w:hAnsi="Times New Roman" w:cs="Times New Roman"/>
          <w:color w:val="000000"/>
          <w:sz w:val="32"/>
          <w:szCs w:val="32"/>
        </w:rPr>
        <w:t>3</w:t>
      </w:r>
      <w:r>
        <w:rPr>
          <w:rFonts w:ascii="仿宋_GB2312" w:eastAsia="仿宋_GB2312" w:hAnsi="Calibri" w:cs="Calibri" w:hint="eastAsia"/>
          <w:color w:val="000000"/>
          <w:sz w:val="32"/>
          <w:szCs w:val="32"/>
        </w:rPr>
        <w:t>、登记</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仿宋_GB2312" w:eastAsia="仿宋_GB2312" w:hAnsi="Calibri" w:cs="Calibri" w:hint="eastAsia"/>
          <w:color w:val="000000"/>
          <w:sz w:val="32"/>
          <w:szCs w:val="32"/>
        </w:rPr>
        <w:t>对于有效的申请</w:t>
      </w:r>
      <w:r>
        <w:rPr>
          <w:rFonts w:ascii="仿宋_GB2312" w:eastAsia="仿宋_GB2312" w:hAnsi="Calibri" w:cs="Calibri" w:hint="eastAsia"/>
          <w:color w:val="000000"/>
          <w:sz w:val="32"/>
          <w:szCs w:val="32"/>
        </w:rPr>
        <w:t>进行登记并出具登记回执。</w:t>
      </w:r>
    </w:p>
    <w:p w:rsidR="00E416E1" w:rsidRDefault="00864B82">
      <w:pPr>
        <w:pStyle w:val="a7"/>
        <w:shd w:val="clear" w:color="auto" w:fill="FFFFFF"/>
        <w:spacing w:before="0" w:beforeAutospacing="0" w:after="0" w:afterAutospacing="0" w:line="600" w:lineRule="atLeast"/>
        <w:ind w:firstLine="600"/>
        <w:rPr>
          <w:rFonts w:ascii="Calibri" w:hAnsi="Calibri" w:cs="Calibri"/>
          <w:color w:val="404040"/>
          <w:sz w:val="21"/>
          <w:szCs w:val="21"/>
        </w:rPr>
      </w:pPr>
      <w:r>
        <w:rPr>
          <w:rFonts w:ascii="Times New Roman" w:hAnsi="Times New Roman" w:cs="Times New Roman"/>
          <w:color w:val="000000"/>
          <w:sz w:val="32"/>
          <w:szCs w:val="32"/>
        </w:rPr>
        <w:t>4</w:t>
      </w:r>
      <w:r>
        <w:rPr>
          <w:rFonts w:ascii="仿宋_GB2312" w:eastAsia="仿宋_GB2312" w:hAnsi="Calibri" w:cs="Calibri" w:hint="eastAsia"/>
          <w:color w:val="000000"/>
          <w:sz w:val="32"/>
          <w:szCs w:val="32"/>
        </w:rPr>
        <w:t>、答复</w:t>
      </w:r>
    </w:p>
    <w:p w:rsidR="00E416E1" w:rsidRDefault="00864B82">
      <w:pPr>
        <w:pStyle w:val="a7"/>
        <w:shd w:val="clear" w:color="auto" w:fill="FFFFFF"/>
        <w:spacing w:before="0" w:beforeAutospacing="0" w:after="0" w:afterAutospacing="0" w:line="450" w:lineRule="atLeast"/>
        <w:ind w:firstLine="480"/>
        <w:rPr>
          <w:color w:val="404040"/>
        </w:rPr>
      </w:pPr>
      <w:r>
        <w:rPr>
          <w:rFonts w:ascii="仿宋_GB2312" w:eastAsia="仿宋_GB2312" w:hint="eastAsia"/>
          <w:color w:val="000000"/>
          <w:sz w:val="32"/>
          <w:szCs w:val="32"/>
        </w:rPr>
        <w:t>本机关收到政府信息公开申请</w:t>
      </w:r>
      <w:r>
        <w:rPr>
          <w:rFonts w:ascii="Times New Roman" w:hAnsi="Times New Roman" w:cs="Times New Roman"/>
          <w:color w:val="000000"/>
          <w:sz w:val="32"/>
          <w:szCs w:val="32"/>
        </w:rPr>
        <w:t>,</w:t>
      </w:r>
      <w:r>
        <w:rPr>
          <w:rFonts w:ascii="仿宋_GB2312" w:eastAsia="仿宋_GB2312" w:hint="eastAsia"/>
          <w:color w:val="000000"/>
          <w:sz w:val="32"/>
          <w:szCs w:val="32"/>
        </w:rPr>
        <w:t>能够当场答复的</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应当当场予以答复</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不能当场答复的</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应当自收到申请之日起</w:t>
      </w:r>
      <w:r>
        <w:rPr>
          <w:rFonts w:ascii="Times New Roman" w:eastAsia="仿宋_GB2312" w:hAnsi="Times New Roman" w:cs="Times New Roman" w:hint="eastAsia"/>
          <w:color w:val="000000"/>
          <w:sz w:val="32"/>
          <w:szCs w:val="32"/>
        </w:rPr>
        <w:t>20</w:t>
      </w:r>
      <w:r>
        <w:rPr>
          <w:rFonts w:ascii="仿宋_GB2312" w:eastAsia="仿宋_GB2312" w:hint="eastAsia"/>
          <w:color w:val="000000"/>
          <w:sz w:val="32"/>
          <w:szCs w:val="32"/>
        </w:rPr>
        <w:t>个工作日内予以答复</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如需延长答复期限的</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应当经本机关</w:t>
      </w:r>
      <w:r>
        <w:rPr>
          <w:rFonts w:ascii="仿宋_GB2312" w:eastAsia="仿宋_GB2312" w:hint="eastAsia"/>
          <w:color w:val="000000"/>
          <w:sz w:val="32"/>
          <w:szCs w:val="32"/>
        </w:rPr>
        <w:lastRenderedPageBreak/>
        <w:t>政府信息公开工作机构负责人同意</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并书面告知申请人</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延长答复的期限最长不得超过</w:t>
      </w:r>
      <w:r>
        <w:rPr>
          <w:rFonts w:ascii="Times New Roman" w:eastAsia="仿宋_GB2312" w:hAnsi="Times New Roman" w:cs="Times New Roman" w:hint="eastAsia"/>
          <w:color w:val="000000"/>
          <w:sz w:val="32"/>
          <w:szCs w:val="32"/>
        </w:rPr>
        <w:t>20</w:t>
      </w:r>
      <w:r>
        <w:rPr>
          <w:rFonts w:ascii="仿宋_GB2312" w:eastAsia="仿宋_GB2312" w:hint="eastAsia"/>
          <w:color w:val="000000"/>
          <w:sz w:val="32"/>
          <w:szCs w:val="32"/>
        </w:rPr>
        <w:t>个工作日。</w:t>
      </w:r>
    </w:p>
    <w:p w:rsidR="00E416E1" w:rsidRDefault="00864B82">
      <w:pPr>
        <w:pStyle w:val="a7"/>
        <w:shd w:val="clear" w:color="auto" w:fill="FFFFFF"/>
        <w:spacing w:before="0" w:beforeAutospacing="0" w:after="0" w:afterAutospacing="0" w:line="450" w:lineRule="atLeast"/>
        <w:ind w:firstLine="480"/>
        <w:rPr>
          <w:rFonts w:ascii="仿宋_GB2312" w:eastAsia="仿宋_GB2312"/>
          <w:color w:val="000000"/>
          <w:sz w:val="32"/>
          <w:szCs w:val="32"/>
        </w:rPr>
      </w:pPr>
      <w:r>
        <w:rPr>
          <w:rFonts w:ascii="仿宋_GB2312" w:eastAsia="仿宋_GB2312" w:hint="eastAsia"/>
          <w:color w:val="000000"/>
          <w:sz w:val="32"/>
          <w:szCs w:val="32"/>
        </w:rPr>
        <w:t>因不可抗力或者其他法定事由</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本机关不能在规定期限内答复申请人或者向申请人提供政府信息的</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期限中止。中止时间不计算在前款规定期限内</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障碍消除后期限恢复计算。期限的中止和恢复</w:t>
      </w:r>
      <w:r>
        <w:rPr>
          <w:rFonts w:ascii="Times New Roman" w:eastAsia="仿宋_GB2312" w:hAnsi="Times New Roman" w:cs="Times New Roman" w:hint="eastAsia"/>
          <w:color w:val="000000"/>
          <w:sz w:val="32"/>
          <w:szCs w:val="32"/>
        </w:rPr>
        <w:t>，</w:t>
      </w:r>
      <w:r>
        <w:rPr>
          <w:rFonts w:ascii="仿宋_GB2312" w:eastAsia="仿宋_GB2312" w:hint="eastAsia"/>
          <w:color w:val="000000"/>
          <w:sz w:val="32"/>
          <w:szCs w:val="32"/>
        </w:rPr>
        <w:t>本机关将向申请人书面说明情况。</w:t>
      </w:r>
    </w:p>
    <w:p w:rsidR="00E416E1" w:rsidRDefault="00864B82">
      <w:pPr>
        <w:pStyle w:val="a7"/>
        <w:shd w:val="clear" w:color="auto" w:fill="FFFFFF"/>
        <w:spacing w:before="0" w:beforeAutospacing="0" w:after="0" w:afterAutospacing="0" w:line="450" w:lineRule="atLeast"/>
        <w:ind w:firstLine="480"/>
        <w:rPr>
          <w:rFonts w:ascii="仿宋_GB2312" w:eastAsia="仿宋_GB2312"/>
          <w:b/>
          <w:bCs/>
          <w:color w:val="000000"/>
          <w:sz w:val="32"/>
          <w:szCs w:val="32"/>
        </w:rPr>
      </w:pPr>
      <w:r>
        <w:rPr>
          <w:rFonts w:ascii="仿宋_GB2312" w:eastAsia="仿宋_GB2312" w:hint="eastAsia"/>
          <w:b/>
          <w:bCs/>
          <w:color w:val="000000"/>
          <w:sz w:val="32"/>
          <w:szCs w:val="32"/>
        </w:rPr>
        <w:t>(</w:t>
      </w:r>
      <w:r>
        <w:rPr>
          <w:rFonts w:ascii="仿宋_GB2312" w:eastAsia="仿宋_GB2312" w:hint="eastAsia"/>
          <w:b/>
          <w:bCs/>
          <w:color w:val="000000"/>
          <w:sz w:val="32"/>
          <w:szCs w:val="32"/>
        </w:rPr>
        <w:t>四</w:t>
      </w:r>
      <w:r>
        <w:rPr>
          <w:rFonts w:ascii="仿宋_GB2312" w:eastAsia="仿宋_GB2312" w:hint="eastAsia"/>
          <w:b/>
          <w:bCs/>
          <w:color w:val="000000"/>
          <w:sz w:val="32"/>
          <w:szCs w:val="32"/>
        </w:rPr>
        <w:t>)</w:t>
      </w:r>
      <w:r>
        <w:rPr>
          <w:rFonts w:ascii="仿宋_GB2312" w:eastAsia="仿宋_GB2312" w:hint="eastAsia"/>
          <w:b/>
          <w:bCs/>
          <w:color w:val="000000"/>
          <w:sz w:val="32"/>
          <w:szCs w:val="32"/>
        </w:rPr>
        <w:t>信息处理费</w:t>
      </w:r>
    </w:p>
    <w:p w:rsidR="00E416E1" w:rsidRDefault="00864B82">
      <w:pPr>
        <w:pStyle w:val="a7"/>
        <w:shd w:val="clear" w:color="auto" w:fill="FFFFFF"/>
        <w:spacing w:before="0" w:beforeAutospacing="0" w:after="0" w:afterAutospacing="0" w:line="450" w:lineRule="atLeast"/>
        <w:ind w:firstLine="480"/>
        <w:rPr>
          <w:rFonts w:ascii="仿宋_GB2312" w:eastAsia="仿宋_GB2312"/>
          <w:color w:val="000000"/>
          <w:sz w:val="32"/>
          <w:szCs w:val="32"/>
        </w:rPr>
      </w:pPr>
      <w:r>
        <w:rPr>
          <w:rFonts w:ascii="仿宋_GB2312" w:eastAsia="仿宋_GB2312" w:hint="eastAsia"/>
          <w:color w:val="000000"/>
          <w:sz w:val="32"/>
          <w:szCs w:val="32"/>
        </w:rPr>
        <w:t>依据《国务院办公厅关于印发〈政府信息公开信息处理费管理办法〉的通知》</w:t>
      </w:r>
      <w:r>
        <w:rPr>
          <w:rFonts w:ascii="仿宋_GB2312" w:eastAsia="仿宋_GB2312" w:hint="eastAsia"/>
          <w:color w:val="000000"/>
          <w:sz w:val="32"/>
          <w:szCs w:val="32"/>
        </w:rPr>
        <w:t>(</w:t>
      </w:r>
      <w:r>
        <w:rPr>
          <w:rFonts w:ascii="仿宋_GB2312" w:eastAsia="仿宋_GB2312" w:hint="eastAsia"/>
          <w:color w:val="000000"/>
          <w:sz w:val="32"/>
          <w:szCs w:val="32"/>
        </w:rPr>
        <w:t>国办函〔</w:t>
      </w:r>
      <w:r>
        <w:rPr>
          <w:rFonts w:ascii="仿宋_GB2312" w:eastAsia="仿宋_GB2312" w:hint="eastAsia"/>
          <w:color w:val="000000"/>
          <w:sz w:val="32"/>
          <w:szCs w:val="32"/>
        </w:rPr>
        <w:t>2020</w:t>
      </w:r>
      <w:r>
        <w:rPr>
          <w:rFonts w:ascii="仿宋_GB2312" w:eastAsia="仿宋_GB2312" w:hint="eastAsia"/>
          <w:color w:val="000000"/>
          <w:sz w:val="32"/>
          <w:szCs w:val="32"/>
        </w:rPr>
        <w:t>〕</w:t>
      </w:r>
      <w:r>
        <w:rPr>
          <w:rFonts w:ascii="仿宋_GB2312" w:eastAsia="仿宋_GB2312" w:hint="eastAsia"/>
          <w:color w:val="000000"/>
          <w:sz w:val="32"/>
          <w:szCs w:val="32"/>
        </w:rPr>
        <w:t>109</w:t>
      </w:r>
      <w:r>
        <w:rPr>
          <w:rFonts w:ascii="仿宋_GB2312" w:eastAsia="仿宋_GB2312" w:hint="eastAsia"/>
          <w:color w:val="000000"/>
          <w:sz w:val="32"/>
          <w:szCs w:val="32"/>
        </w:rPr>
        <w:t>号</w:t>
      </w:r>
      <w:r>
        <w:rPr>
          <w:rFonts w:ascii="仿宋_GB2312" w:eastAsia="仿宋_GB2312" w:hint="eastAsia"/>
          <w:color w:val="000000"/>
          <w:sz w:val="32"/>
          <w:szCs w:val="32"/>
        </w:rPr>
        <w:t>)</w:t>
      </w:r>
      <w:r>
        <w:rPr>
          <w:rFonts w:ascii="仿宋_GB2312" w:eastAsia="仿宋_GB2312" w:hint="eastAsia"/>
          <w:color w:val="000000"/>
          <w:sz w:val="32"/>
          <w:szCs w:val="32"/>
        </w:rPr>
        <w:t>相关规定，为了有效调节政府信息公开申请行为、引导申请人合理行使权利，行政机关可以向申请公开政府信息超出一定数量或者频次范围的申请人收取费用。</w:t>
      </w:r>
    </w:p>
    <w:p w:rsidR="00E416E1" w:rsidRDefault="00864B82">
      <w:pPr>
        <w:pStyle w:val="a7"/>
        <w:shd w:val="clear" w:color="auto" w:fill="FFFFFF"/>
        <w:spacing w:before="0" w:beforeAutospacing="0" w:after="0" w:afterAutospacing="0" w:line="450" w:lineRule="atLeast"/>
        <w:ind w:firstLine="480"/>
        <w:rPr>
          <w:rFonts w:ascii="仿宋_GB2312" w:eastAsia="仿宋_GB2312"/>
          <w:color w:val="000000"/>
          <w:sz w:val="32"/>
          <w:szCs w:val="32"/>
        </w:rPr>
      </w:pPr>
      <w:r>
        <w:rPr>
          <w:rFonts w:ascii="仿宋_GB2312" w:eastAsia="仿宋_GB2312" w:hint="eastAsia"/>
          <w:color w:val="000000"/>
          <w:sz w:val="32"/>
          <w:szCs w:val="32"/>
        </w:rPr>
        <w:t>行政机关依法决定收取信息处理费的，应当在政府信息公开申请处理期限内，按照申请人获取信息的途径向申请人发出收费通知，说明收费的依据、标准、数额、缴纳方式等。申请人应当在收到收费通知次日起</w:t>
      </w:r>
      <w:r>
        <w:rPr>
          <w:rFonts w:ascii="仿宋_GB2312" w:eastAsia="仿宋_GB2312" w:hint="eastAsia"/>
          <w:color w:val="000000"/>
          <w:sz w:val="32"/>
          <w:szCs w:val="32"/>
        </w:rPr>
        <w:t>20</w:t>
      </w:r>
      <w:r>
        <w:rPr>
          <w:rFonts w:ascii="仿宋_GB2312" w:eastAsia="仿宋_GB2312" w:hint="eastAsia"/>
          <w:color w:val="000000"/>
          <w:sz w:val="32"/>
          <w:szCs w:val="32"/>
        </w:rPr>
        <w:t>个工作日内缴纳费用，逾期未缴纳的视为放弃申请，行政机关不再处理该政府信息公开申请。</w:t>
      </w:r>
    </w:p>
    <w:p w:rsidR="00E416E1" w:rsidRDefault="00864B82">
      <w:pPr>
        <w:pStyle w:val="a7"/>
        <w:shd w:val="clear" w:color="auto" w:fill="FFFFFF"/>
        <w:spacing w:before="0" w:beforeAutospacing="0" w:after="0" w:afterAutospacing="0" w:line="450" w:lineRule="atLeast"/>
        <w:ind w:firstLine="480"/>
        <w:rPr>
          <w:rFonts w:ascii="仿宋_GB2312" w:eastAsia="仿宋_GB2312"/>
          <w:color w:val="000000"/>
          <w:sz w:val="32"/>
          <w:szCs w:val="32"/>
        </w:rPr>
      </w:pPr>
      <w:r>
        <w:rPr>
          <w:rFonts w:ascii="仿宋_GB2312" w:eastAsia="仿宋_GB2312" w:hint="eastAsia"/>
          <w:color w:val="000000"/>
          <w:sz w:val="32"/>
          <w:szCs w:val="32"/>
        </w:rPr>
        <w:t>政府信息公开申请处理期限从申请人完成缴费次日起重新计算。</w:t>
      </w:r>
    </w:p>
    <w:p w:rsidR="00E416E1" w:rsidRDefault="00864B82">
      <w:pPr>
        <w:pStyle w:val="a7"/>
        <w:numPr>
          <w:ilvl w:val="0"/>
          <w:numId w:val="1"/>
        </w:numPr>
        <w:shd w:val="clear" w:color="auto" w:fill="FFFFFF"/>
        <w:spacing w:before="0" w:beforeAutospacing="0" w:after="0" w:afterAutospacing="0" w:line="600" w:lineRule="atLeast"/>
        <w:ind w:firstLine="640"/>
        <w:textAlignment w:val="center"/>
        <w:rPr>
          <w:rFonts w:ascii="黑体" w:eastAsia="黑体" w:hAnsi="Calibri" w:cs="Calibri"/>
          <w:color w:val="000000"/>
          <w:sz w:val="32"/>
          <w:szCs w:val="32"/>
        </w:rPr>
      </w:pPr>
      <w:r>
        <w:rPr>
          <w:rFonts w:ascii="黑体" w:eastAsia="黑体" w:hAnsi="Calibri" w:cs="Calibri" w:hint="eastAsia"/>
          <w:color w:val="000000"/>
          <w:sz w:val="32"/>
          <w:szCs w:val="32"/>
        </w:rPr>
        <w:t>权利救济途</w:t>
      </w:r>
      <w:r>
        <w:rPr>
          <w:rFonts w:ascii="黑体" w:eastAsia="黑体" w:hAnsi="Calibri" w:cs="Calibri" w:hint="eastAsia"/>
          <w:color w:val="000000"/>
          <w:sz w:val="32"/>
          <w:szCs w:val="32"/>
        </w:rPr>
        <w:t>经</w:t>
      </w:r>
    </w:p>
    <w:p w:rsidR="00E416E1" w:rsidRDefault="00864B82">
      <w:pPr>
        <w:pStyle w:val="a7"/>
        <w:shd w:val="clear" w:color="auto" w:fill="FFFFFF"/>
        <w:spacing w:before="0" w:beforeAutospacing="0" w:after="0" w:afterAutospacing="0" w:line="600" w:lineRule="atLeast"/>
        <w:ind w:firstLineChars="200" w:firstLine="640"/>
        <w:textAlignment w:val="center"/>
        <w:rPr>
          <w:rFonts w:ascii="仿宋_GB2312" w:eastAsia="仿宋_GB2312"/>
          <w:color w:val="000000"/>
          <w:sz w:val="32"/>
          <w:szCs w:val="32"/>
        </w:rPr>
      </w:pPr>
      <w:r>
        <w:rPr>
          <w:rFonts w:ascii="仿宋_GB2312" w:eastAsia="仿宋_GB2312" w:hint="eastAsia"/>
          <w:color w:val="000000"/>
          <w:sz w:val="32"/>
          <w:szCs w:val="32"/>
        </w:rPr>
        <w:lastRenderedPageBreak/>
        <w:t>公民、法人或者其他组织认为行政机关在政府信息公开工作中侵犯其合法权益的，可以向上一级行政机关或者政府信息公开工作主管部门投诉、举报，也可以依法申请行政复议或者提起行政诉讼。</w:t>
      </w: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ind w:firstLine="480"/>
        <w:rPr>
          <w:rFonts w:ascii="仿宋_GB2312" w:eastAsia="仿宋_GB2312"/>
          <w:color w:val="000000"/>
          <w:sz w:val="32"/>
          <w:szCs w:val="32"/>
        </w:rPr>
      </w:pPr>
    </w:p>
    <w:p w:rsidR="00E416E1" w:rsidRDefault="00E416E1">
      <w:pPr>
        <w:pStyle w:val="a7"/>
        <w:shd w:val="clear" w:color="auto" w:fill="FFFFFF"/>
        <w:spacing w:before="0" w:beforeAutospacing="0" w:after="0" w:afterAutospacing="0" w:line="450" w:lineRule="atLeast"/>
        <w:rPr>
          <w:rFonts w:ascii="仿宋_GB2312" w:eastAsia="仿宋_GB2312"/>
          <w:color w:val="000000"/>
          <w:sz w:val="32"/>
          <w:szCs w:val="32"/>
        </w:rPr>
      </w:pPr>
    </w:p>
    <w:sectPr w:rsidR="00E41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1145"/>
    <w:multiLevelType w:val="singleLevel"/>
    <w:tmpl w:val="64361145"/>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F1"/>
    <w:rsid w:val="001D4D6D"/>
    <w:rsid w:val="00712092"/>
    <w:rsid w:val="00733CF1"/>
    <w:rsid w:val="00864B82"/>
    <w:rsid w:val="00E416E1"/>
    <w:rsid w:val="04E90B4A"/>
    <w:rsid w:val="067B6A51"/>
    <w:rsid w:val="06A715B8"/>
    <w:rsid w:val="08F52F31"/>
    <w:rsid w:val="0DAB1E77"/>
    <w:rsid w:val="1040516E"/>
    <w:rsid w:val="12F5384E"/>
    <w:rsid w:val="130B021D"/>
    <w:rsid w:val="150B5F1E"/>
    <w:rsid w:val="16780F34"/>
    <w:rsid w:val="1BBA33F5"/>
    <w:rsid w:val="1CB373D3"/>
    <w:rsid w:val="1F3A180D"/>
    <w:rsid w:val="202061E4"/>
    <w:rsid w:val="22C515D5"/>
    <w:rsid w:val="23273B2F"/>
    <w:rsid w:val="232A7C0A"/>
    <w:rsid w:val="23E267A3"/>
    <w:rsid w:val="24816E65"/>
    <w:rsid w:val="26491EF9"/>
    <w:rsid w:val="279B7BB3"/>
    <w:rsid w:val="2C9F30C2"/>
    <w:rsid w:val="2D516BA7"/>
    <w:rsid w:val="2D6B4F04"/>
    <w:rsid w:val="2FB162D8"/>
    <w:rsid w:val="30A237CB"/>
    <w:rsid w:val="336F6C88"/>
    <w:rsid w:val="35511DFE"/>
    <w:rsid w:val="35C853D5"/>
    <w:rsid w:val="3623009E"/>
    <w:rsid w:val="39C62DBC"/>
    <w:rsid w:val="3A9C1516"/>
    <w:rsid w:val="3BE12904"/>
    <w:rsid w:val="3DF72EC8"/>
    <w:rsid w:val="3E63431F"/>
    <w:rsid w:val="40D12444"/>
    <w:rsid w:val="41096F8C"/>
    <w:rsid w:val="42567F9C"/>
    <w:rsid w:val="42C7745F"/>
    <w:rsid w:val="42E61AD8"/>
    <w:rsid w:val="4316419F"/>
    <w:rsid w:val="46041B6E"/>
    <w:rsid w:val="480F1019"/>
    <w:rsid w:val="4919143D"/>
    <w:rsid w:val="49593372"/>
    <w:rsid w:val="49836E45"/>
    <w:rsid w:val="4A7E604C"/>
    <w:rsid w:val="4AEB3480"/>
    <w:rsid w:val="4B7B5169"/>
    <w:rsid w:val="4CB84FCD"/>
    <w:rsid w:val="4E3E2E38"/>
    <w:rsid w:val="50157F85"/>
    <w:rsid w:val="510711E5"/>
    <w:rsid w:val="533809C5"/>
    <w:rsid w:val="54965699"/>
    <w:rsid w:val="589A3D1B"/>
    <w:rsid w:val="59911532"/>
    <w:rsid w:val="5B0436C5"/>
    <w:rsid w:val="5C5470BC"/>
    <w:rsid w:val="5EB57D3E"/>
    <w:rsid w:val="5F64259C"/>
    <w:rsid w:val="5FD4352E"/>
    <w:rsid w:val="60E50423"/>
    <w:rsid w:val="63A93B05"/>
    <w:rsid w:val="64FD329B"/>
    <w:rsid w:val="65326DBB"/>
    <w:rsid w:val="67826215"/>
    <w:rsid w:val="697F1F51"/>
    <w:rsid w:val="6B5F0523"/>
    <w:rsid w:val="6BA728ED"/>
    <w:rsid w:val="6CDE2F6B"/>
    <w:rsid w:val="6EAE7FFF"/>
    <w:rsid w:val="6EDB6898"/>
    <w:rsid w:val="70003405"/>
    <w:rsid w:val="703F0CBC"/>
    <w:rsid w:val="73CD4612"/>
    <w:rsid w:val="741B66DF"/>
    <w:rsid w:val="74265184"/>
    <w:rsid w:val="750B6B9E"/>
    <w:rsid w:val="77704FCC"/>
    <w:rsid w:val="78023886"/>
    <w:rsid w:val="78F05BDC"/>
    <w:rsid w:val="78F32A2D"/>
    <w:rsid w:val="7B514E26"/>
    <w:rsid w:val="7B8B6232"/>
    <w:rsid w:val="7C4F68D6"/>
    <w:rsid w:val="7F3D33AE"/>
    <w:rsid w:val="7F7E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caption" w:uiPriority="35" w:qFormat="1"/>
    <w:lsdException w:name="Title" w:semiHidden="0" w:uiPriority="10" w:unhideWhenUsed="0" w:qFormat="1"/>
    <w:lsdException w:name="Default Paragraph Font" w:semiHidden="0" w:uiPriority="1" w:qFormat="1"/>
    <w:lsdException w:name="Body Text" w:semiHidden="0"/>
    <w:lsdException w:name="Body Text Indent" w:semiHidden="0"/>
    <w:lsdException w:name="Subtitle" w:semiHidden="0" w:uiPriority="11" w:unhideWhenUsed="0" w:qFormat="1"/>
    <w:lsdException w:name="Body Text First Indent 2" w:semiHidden="0"/>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4">
    <w:name w:val="Normal Indent"/>
    <w:basedOn w:val="a"/>
    <w:uiPriority w:val="99"/>
    <w:unhideWhenUsed/>
    <w:qFormat/>
    <w:pPr>
      <w:ind w:firstLineChars="200" w:firstLine="420"/>
    </w:pPr>
    <w:rPr>
      <w:rFonts w:eastAsia="仿宋"/>
      <w:sz w:val="32"/>
    </w:rPr>
  </w:style>
  <w:style w:type="paragraph" w:styleId="a5">
    <w:name w:val="Body Text"/>
    <w:basedOn w:val="a"/>
    <w:uiPriority w:val="99"/>
    <w:unhideWhenUsed/>
    <w:pPr>
      <w:spacing w:after="120"/>
    </w:pPr>
    <w:rPr>
      <w:rFonts w:ascii="Calibri" w:eastAsia="宋体" w:hAnsi="Calibri" w:cs="Times New Roman"/>
    </w:rPr>
  </w:style>
  <w:style w:type="paragraph" w:styleId="a6">
    <w:name w:val="Body Text Indent"/>
    <w:basedOn w:val="a"/>
    <w:next w:val="a4"/>
    <w:uiPriority w:val="99"/>
    <w:unhideWhenUsed/>
    <w:pPr>
      <w:ind w:firstLineChars="300" w:firstLine="960"/>
    </w:pPr>
    <w:rPr>
      <w:rFonts w:ascii="仿宋_GB2312" w:eastAsia="仿宋_GB2312" w:hAnsi="宋体"/>
      <w:sz w:val="32"/>
      <w:szCs w:val="24"/>
    </w:rPr>
  </w:style>
  <w:style w:type="paragraph" w:styleId="2">
    <w:name w:val="Body Text First Indent 2"/>
    <w:basedOn w:val="a6"/>
    <w:uiPriority w:val="99"/>
    <w:unhideWhenUsed/>
    <w:pPr>
      <w:ind w:firstLineChars="200" w:firstLine="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caption" w:uiPriority="35" w:qFormat="1"/>
    <w:lsdException w:name="Title" w:semiHidden="0" w:uiPriority="10" w:unhideWhenUsed="0" w:qFormat="1"/>
    <w:lsdException w:name="Default Paragraph Font" w:semiHidden="0" w:uiPriority="1" w:qFormat="1"/>
    <w:lsdException w:name="Body Text" w:semiHidden="0"/>
    <w:lsdException w:name="Body Text Indent" w:semiHidden="0"/>
    <w:lsdException w:name="Subtitle" w:semiHidden="0" w:uiPriority="11" w:unhideWhenUsed="0" w:qFormat="1"/>
    <w:lsdException w:name="Body Text First Indent 2" w:semiHidden="0"/>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4">
    <w:name w:val="Normal Indent"/>
    <w:basedOn w:val="a"/>
    <w:uiPriority w:val="99"/>
    <w:unhideWhenUsed/>
    <w:qFormat/>
    <w:pPr>
      <w:ind w:firstLineChars="200" w:firstLine="420"/>
    </w:pPr>
    <w:rPr>
      <w:rFonts w:eastAsia="仿宋"/>
      <w:sz w:val="32"/>
    </w:rPr>
  </w:style>
  <w:style w:type="paragraph" w:styleId="a5">
    <w:name w:val="Body Text"/>
    <w:basedOn w:val="a"/>
    <w:uiPriority w:val="99"/>
    <w:unhideWhenUsed/>
    <w:pPr>
      <w:spacing w:after="120"/>
    </w:pPr>
    <w:rPr>
      <w:rFonts w:ascii="Calibri" w:eastAsia="宋体" w:hAnsi="Calibri" w:cs="Times New Roman"/>
    </w:rPr>
  </w:style>
  <w:style w:type="paragraph" w:styleId="a6">
    <w:name w:val="Body Text Indent"/>
    <w:basedOn w:val="a"/>
    <w:next w:val="a4"/>
    <w:uiPriority w:val="99"/>
    <w:unhideWhenUsed/>
    <w:pPr>
      <w:ind w:firstLineChars="300" w:firstLine="960"/>
    </w:pPr>
    <w:rPr>
      <w:rFonts w:ascii="仿宋_GB2312" w:eastAsia="仿宋_GB2312" w:hAnsi="宋体"/>
      <w:sz w:val="32"/>
      <w:szCs w:val="24"/>
    </w:rPr>
  </w:style>
  <w:style w:type="paragraph" w:styleId="2">
    <w:name w:val="Body Text First Indent 2"/>
    <w:basedOn w:val="a6"/>
    <w:uiPriority w:val="99"/>
    <w:unhideWhenUsed/>
    <w:pPr>
      <w:ind w:firstLineChars="200" w:firstLine="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332</Words>
  <Characters>1897</Characters>
  <Application>Microsoft Office Word</Application>
  <DocSecurity>0</DocSecurity>
  <Lines>15</Lines>
  <Paragraphs>4</Paragraphs>
  <ScaleCrop>false</ScaleCrop>
  <Company>China</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cp:lastPrinted>2025-04-16T08:15:00Z</cp:lastPrinted>
  <dcterms:created xsi:type="dcterms:W3CDTF">2020-10-16T01:44:00Z</dcterms:created>
  <dcterms:modified xsi:type="dcterms:W3CDTF">2025-08-15T03:23:00Z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