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宋体" w:eastAsiaTheme="min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宋体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cs="宋体"/>
          <w:b/>
          <w:bCs/>
          <w:sz w:val="44"/>
          <w:szCs w:val="44"/>
          <w:highlight w:val="none"/>
        </w:rPr>
        <w:t>北京市朝阳区卫生健康委所属公立医院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宋体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cs="宋体"/>
          <w:b/>
          <w:bCs/>
          <w:sz w:val="44"/>
          <w:szCs w:val="44"/>
          <w:highlight w:val="none"/>
        </w:rPr>
        <w:t>柔性人才引进项目遴选公告承办申请书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一、基本情况</w:t>
      </w:r>
    </w:p>
    <w:tbl>
      <w:tblPr>
        <w:tblStyle w:val="8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二、申报单位简介</w:t>
      </w:r>
    </w:p>
    <w:tbl>
      <w:tblPr>
        <w:tblStyle w:val="8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9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三、项目实施工作方案</w:t>
      </w:r>
    </w:p>
    <w:tbl>
      <w:tblPr>
        <w:tblStyle w:val="8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  <w:r>
              <w:rPr>
                <w:rFonts w:hint="eastAsia" w:ascii="Times New Roman" w:hAnsi="Times New Roman"/>
                <w:color w:val="2B2B2B"/>
                <w:sz w:val="30"/>
                <w:highlight w:val="none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  <w:highlight w:val="none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四、申报单位承诺</w:t>
      </w:r>
    </w:p>
    <w:tbl>
      <w:tblPr>
        <w:tblStyle w:val="8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</w:rPr>
              <w:t>负责人签字：                            申报单位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</w:rPr>
              <w:t>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731D"/>
    <w:rsid w:val="00073197"/>
    <w:rsid w:val="000C2CD4"/>
    <w:rsid w:val="002E1210"/>
    <w:rsid w:val="004A3FCB"/>
    <w:rsid w:val="0062648A"/>
    <w:rsid w:val="00647198"/>
    <w:rsid w:val="00882CE1"/>
    <w:rsid w:val="00902049"/>
    <w:rsid w:val="009F27DD"/>
    <w:rsid w:val="00D47393"/>
    <w:rsid w:val="00DA04E5"/>
    <w:rsid w:val="00E51818"/>
    <w:rsid w:val="00ED2603"/>
    <w:rsid w:val="04790821"/>
    <w:rsid w:val="05FB3914"/>
    <w:rsid w:val="084C3BEA"/>
    <w:rsid w:val="0A760FBC"/>
    <w:rsid w:val="0DD90453"/>
    <w:rsid w:val="0E4426D3"/>
    <w:rsid w:val="0E990A1B"/>
    <w:rsid w:val="17B54200"/>
    <w:rsid w:val="198E403F"/>
    <w:rsid w:val="1C7D6C06"/>
    <w:rsid w:val="2766731D"/>
    <w:rsid w:val="286D07C0"/>
    <w:rsid w:val="2EBB0F86"/>
    <w:rsid w:val="2F58448F"/>
    <w:rsid w:val="2FAB58DD"/>
    <w:rsid w:val="37B326AD"/>
    <w:rsid w:val="44AB69FA"/>
    <w:rsid w:val="44AD5C92"/>
    <w:rsid w:val="451A1A87"/>
    <w:rsid w:val="492A5CF6"/>
    <w:rsid w:val="53F818F0"/>
    <w:rsid w:val="5469645B"/>
    <w:rsid w:val="55B10875"/>
    <w:rsid w:val="560B1154"/>
    <w:rsid w:val="5C3D4968"/>
    <w:rsid w:val="5DB67784"/>
    <w:rsid w:val="5FF95A3F"/>
    <w:rsid w:val="664776DF"/>
    <w:rsid w:val="6E041BA0"/>
    <w:rsid w:val="70F43D96"/>
    <w:rsid w:val="70F72582"/>
    <w:rsid w:val="761027E1"/>
    <w:rsid w:val="78C620D3"/>
    <w:rsid w:val="795C5EF2"/>
    <w:rsid w:val="7ABF1105"/>
    <w:rsid w:val="7AC11795"/>
    <w:rsid w:val="7CA83216"/>
    <w:rsid w:val="7CDD762E"/>
    <w:rsid w:val="7E1C5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</Words>
  <Characters>806</Characters>
  <Lines>6</Lines>
  <Paragraphs>1</Paragraphs>
  <ScaleCrop>false</ScaleCrop>
  <LinksUpToDate>false</LinksUpToDate>
  <CharactersWithSpaces>946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2019-11-18T06:19:00Z</dcterms:created>
  <dc:creator>实在是太高啦</dc:creator>
  <cp:lastModifiedBy>人事科教科</cp:lastModifiedBy>
  <cp:lastPrinted>2020-09-17T03:55:00Z</cp:lastPrinted>
  <dcterms:modified xsi:type="dcterms:W3CDTF">2023-11-17T07:36:56Z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