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EC198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</w:p>
    <w:p w14:paraId="6AC5B776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</w:p>
    <w:p w14:paraId="3E1C2281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仿宋" w:eastAsia="仿宋" w:cs="仿宋" w:hint="eastAsia"/>
          <w:b/>
          <w:bCs/>
          <w:color w:val="000000" w:themeColor="text1"/>
          <w:sz w:val="28"/>
          <w:szCs w:val="28"/>
        </w:rPr>
        <w:t>户型图：</w:t>
      </w:r>
    </w:p>
    <w:p w14:paraId="5864736C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Calibri" w:eastAsia="宋体" w:hAnsi="Calibri" w:cs="Calibri"/>
          <w:noProof/>
          <w:color w:val="000000" w:themeColor="text1"/>
          <w:sz w:val="18"/>
          <w:szCs w:val="18"/>
        </w:rPr>
        <w:drawing>
          <wp:inline distT="0" distB="0" distL="0" distR="0" wp14:anchorId="40B9D8F5" wp14:editId="34C50300">
            <wp:extent cx="5276850" cy="7458075"/>
            <wp:effectExtent l="0" t="0" r="1143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CD7CB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Calibri" w:eastAsia="宋体" w:hAnsi="Calibri" w:cs="Calibri" w:hint="eastAsia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0510E23B" wp14:editId="73C3B2FE">
            <wp:extent cx="5274310" cy="7454265"/>
            <wp:effectExtent l="0" t="0" r="139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4D41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</w:p>
    <w:p w14:paraId="0EA38D89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r>
        <w:rPr>
          <w:rFonts w:ascii="Calibri" w:eastAsia="宋体" w:hAnsi="Calibri" w:cs="Calibri"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35B6B801" wp14:editId="3DBDD069">
            <wp:extent cx="5276850" cy="3733800"/>
            <wp:effectExtent l="0" t="0" r="1143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968DB" w14:textId="77777777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  <w:bookmarkStart w:id="0" w:name="_GoBack"/>
      <w:bookmarkEnd w:id="0"/>
      <w:r>
        <w:rPr>
          <w:rFonts w:ascii="Calibri" w:eastAsia="宋体" w:hAnsi="Calibri" w:cs="Calibri"/>
          <w:noProof/>
          <w:color w:val="000000" w:themeColor="text1"/>
          <w:sz w:val="18"/>
          <w:szCs w:val="18"/>
        </w:rPr>
        <w:drawing>
          <wp:inline distT="0" distB="0" distL="0" distR="0" wp14:anchorId="35F12203" wp14:editId="7EB2AD12">
            <wp:extent cx="5276850" cy="3733800"/>
            <wp:effectExtent l="0" t="0" r="1143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87A37" w14:textId="54002E39" w:rsidR="003F753C" w:rsidRDefault="003F753C" w:rsidP="003F753C">
      <w:pPr>
        <w:rPr>
          <w:rFonts w:ascii="Calibri" w:eastAsia="宋体" w:hAnsi="Calibri" w:cs="Calibri"/>
          <w:color w:val="000000" w:themeColor="text1"/>
          <w:sz w:val="18"/>
          <w:szCs w:val="18"/>
        </w:rPr>
      </w:pPr>
    </w:p>
    <w:p w14:paraId="673575F5" w14:textId="77777777" w:rsidR="003F753C" w:rsidRDefault="003F753C" w:rsidP="003F753C"/>
    <w:p w14:paraId="08FB1A04" w14:textId="77777777" w:rsidR="00090806" w:rsidRDefault="00090806" w:rsidP="00090806">
      <w:pPr>
        <w:spacing w:line="360" w:lineRule="auto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注：1、以上数据最终以规划及住建委等相关部门审批结果为准；</w:t>
      </w:r>
    </w:p>
    <w:p w14:paraId="2421AF0C" w14:textId="77777777" w:rsidR="00090806" w:rsidRDefault="00090806" w:rsidP="00090806">
      <w:pPr>
        <w:spacing w:line="360" w:lineRule="auto"/>
        <w:ind w:firstLineChars="200" w:firstLine="560"/>
        <w:jc w:val="left"/>
        <w:rPr>
          <w:rFonts w:ascii="宋体" w:hAnsi="宋体" w:cs="宋体"/>
          <w:color w:val="000000" w:themeColor="text1"/>
          <w:sz w:val="28"/>
          <w:szCs w:val="28"/>
        </w:rPr>
      </w:pPr>
      <w:r>
        <w:rPr>
          <w:rFonts w:ascii="宋体" w:hAnsi="宋体" w:cs="宋体" w:hint="eastAsia"/>
          <w:color w:val="000000" w:themeColor="text1"/>
          <w:sz w:val="28"/>
          <w:szCs w:val="28"/>
        </w:rPr>
        <w:t>2、以上所有户型面积均为建筑面积；</w:t>
      </w:r>
    </w:p>
    <w:p w14:paraId="3B451D8D" w14:textId="77777777" w:rsidR="00090806" w:rsidRDefault="00090806" w:rsidP="00090806">
      <w:pPr>
        <w:pStyle w:val="Default"/>
        <w:spacing w:line="360" w:lineRule="auto"/>
        <w:ind w:firstLineChars="200" w:firstLine="560"/>
        <w:rPr>
          <w:rFonts w:ascii="宋体" w:eastAsia="宋体" w:hAnsi="宋体" w:cs="宋体"/>
          <w:color w:val="000000" w:themeColor="text1"/>
          <w:sz w:val="28"/>
          <w:szCs w:val="28"/>
        </w:rPr>
      </w:pPr>
      <w:r>
        <w:rPr>
          <w:rFonts w:ascii="宋体" w:eastAsia="宋体" w:hAnsi="宋体" w:cs="宋体" w:hint="eastAsia"/>
          <w:color w:val="000000" w:themeColor="text1"/>
          <w:sz w:val="28"/>
          <w:szCs w:val="28"/>
        </w:rPr>
        <w:lastRenderedPageBreak/>
        <w:t>3、以上所有户型面积均以最终测绘成果为准；</w:t>
      </w:r>
    </w:p>
    <w:p w14:paraId="658B7AEB" w14:textId="77777777" w:rsidR="004529D5" w:rsidRPr="00090806" w:rsidRDefault="004529D5"/>
    <w:sectPr w:rsidR="004529D5" w:rsidRPr="000908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99D6DE" w14:textId="77777777" w:rsidR="0086107F" w:rsidRDefault="0086107F" w:rsidP="003F753C">
      <w:r>
        <w:separator/>
      </w:r>
    </w:p>
  </w:endnote>
  <w:endnote w:type="continuationSeparator" w:id="0">
    <w:p w14:paraId="7F08DDD9" w14:textId="77777777" w:rsidR="0086107F" w:rsidRDefault="0086107F" w:rsidP="003F7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86F5E" w14:textId="77777777" w:rsidR="0086107F" w:rsidRDefault="0086107F" w:rsidP="003F753C">
      <w:r>
        <w:separator/>
      </w:r>
    </w:p>
  </w:footnote>
  <w:footnote w:type="continuationSeparator" w:id="0">
    <w:p w14:paraId="09B15A42" w14:textId="77777777" w:rsidR="0086107F" w:rsidRDefault="0086107F" w:rsidP="003F75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7F7"/>
    <w:rsid w:val="00090806"/>
    <w:rsid w:val="002C1313"/>
    <w:rsid w:val="003F753C"/>
    <w:rsid w:val="00416804"/>
    <w:rsid w:val="004529D5"/>
    <w:rsid w:val="004807F4"/>
    <w:rsid w:val="006407F8"/>
    <w:rsid w:val="00753CC2"/>
    <w:rsid w:val="00796BC1"/>
    <w:rsid w:val="0086107F"/>
    <w:rsid w:val="00A0655E"/>
    <w:rsid w:val="00B506FD"/>
    <w:rsid w:val="00EC27F8"/>
    <w:rsid w:val="00F017F7"/>
    <w:rsid w:val="00F56EF8"/>
    <w:rsid w:val="00FC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04CF06"/>
  <w15:docId w15:val="{81F9086F-E18A-402E-B606-2C3A7E222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5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5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753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75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753C"/>
    <w:rPr>
      <w:sz w:val="18"/>
      <w:szCs w:val="18"/>
    </w:rPr>
  </w:style>
  <w:style w:type="paragraph" w:customStyle="1" w:styleId="Default">
    <w:name w:val="Default"/>
    <w:qFormat/>
    <w:rsid w:val="003F753C"/>
    <w:pPr>
      <w:widowControl w:val="0"/>
      <w:autoSpaceDE w:val="0"/>
      <w:autoSpaceDN w:val="0"/>
      <w:adjustRightInd w:val="0"/>
    </w:pPr>
    <w:rPr>
      <w:rFonts w:ascii="仿宋" w:eastAsia="仿宋" w:cs="仿宋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13</Words>
  <Characters>76</Characters>
  <Application>Microsoft Office Word</Application>
  <DocSecurity>0</DocSecurity>
  <Lines>1</Lines>
  <Paragraphs>1</Paragraphs>
  <ScaleCrop>false</ScaleCrop>
  <Company>Microsoft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李昂（综合业务部）</dc:creator>
  <cp:keywords/>
  <dc:description/>
  <cp:lastModifiedBy>HBADMIN</cp:lastModifiedBy>
  <cp:revision>10</cp:revision>
  <dcterms:created xsi:type="dcterms:W3CDTF">2020-04-23T06:05:00Z</dcterms:created>
  <dcterms:modified xsi:type="dcterms:W3CDTF">2020-10-29T13:39:00Z</dcterms:modified>
</cp:coreProperties>
</file>