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北京市朝阳区教育委员会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kern w:val="0"/>
          <w:sz w:val="44"/>
          <w:szCs w:val="44"/>
          <w:lang w:val="en" w:eastAsia="zh-CN"/>
        </w:rPr>
        <w:t>20</w:t>
      </w:r>
      <w:r>
        <w:rPr>
          <w:rFonts w:hint="eastAsia" w:ascii="Times New Roman" w:hAnsi="Times New Roman" w:eastAsia="仿宋_GB2312" w:cs="Times New Roman"/>
          <w:kern w:val="0"/>
          <w:sz w:val="44"/>
          <w:szCs w:val="44"/>
          <w:lang w:val="en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按照《北京市行政执法公示办法》的相关规定，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北京市朝阳区教育委员会</w:t>
      </w:r>
      <w:r>
        <w:rPr>
          <w:rFonts w:ascii="Times New Roman" w:hAnsi="Times New Roman" w:eastAsia="仿宋_GB2312" w:cs="Times New Roman"/>
          <w:sz w:val="32"/>
          <w:szCs w:val="32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年度行政执法情况报告如下：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执法主体名称：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北京市朝阳区教育委员会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二、执法岗位设置及执法人员在岗情况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承担执法工作的科室编制数为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个。按照科室职责分工设置了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个执法岗位，分别是A岗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个，在岗人员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人；B岗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个，在岗人员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取得行政执法资格证的人员有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人，全年参与执法人数为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四、政务服务事项的办理情况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年，我委认真落实工作职责，明确办事标准，优化服务流程，按照“全程网办”工作要求，持续方便企业群众办事创业。全年办理教师资格认定、民办学校设立变更等行政许可事项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1684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件、学生资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助9675人次，评选出市级各类优秀学生2070人，办理其他职权事项139件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lang w:val="en-US" w:eastAsia="zh-CN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年，按照年度执法检查计划和双随机抽查计划，我委围绕依法办学、教育教学管理、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教师资格、幼儿园保育教育管理、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、教育收费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等方面，对辖区内各类学校、幼儿园开展了执法检查，全年完成各类检查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256</w:t>
      </w:r>
      <w:r>
        <w:rPr>
          <w:rFonts w:hint="eastAsia" w:ascii="仿宋_GB2312" w:hAnsi="仿宋_GB2312" w:eastAsia="仿宋_GB2312" w:cs="仿宋_GB2312"/>
          <w:sz w:val="32"/>
          <w:szCs w:val="32"/>
        </w:rPr>
        <w:t>件。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本机关对同一企业单位实施现场检查年度频次上限为3次/年，符合要求。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我委无行政处罚职权事项。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我委无行政强制职权事项。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</w:rPr>
        <w:t>、投诉、举报案件的受理和分类办理情况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2025年，我委共受理12345市民服务热线转办诉求3.52万件（包括咨询、建议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及反映问题等内容），接到各类咨询及反映问题的电话、来信来访2.7万余件。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诉求反映主要为入学转学政策解读、校外培训机构治理与收退费问题、教育教学管理及德育教育、教育后勤保障等方面。接到各类诉求后，我委第一时间调查处理，与诉求人沟通，耐心解答政策，对反映问题逐一调查核实，依法处理与回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"http://www.baidu.com/link?url=pVZ_GPges8J4EzZzjURTIWDqaWb6FK23VzzOWRJ8YJ7OuX0vG-RtvA8QTXWXz0Oq" \t "_blank"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妥善解决群众合理诉求，保障各方合法权益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</w:rPr>
        <w:t>九、行政执法机关认为需要公示的其他情况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北京市朝阳区教育委员会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2026年1月20日</w:t>
      </w: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36"/>
    <w:rsid w:val="000019E8"/>
    <w:rsid w:val="000279B5"/>
    <w:rsid w:val="00030D27"/>
    <w:rsid w:val="00047C53"/>
    <w:rsid w:val="00055314"/>
    <w:rsid w:val="0007155C"/>
    <w:rsid w:val="0007219F"/>
    <w:rsid w:val="0007244A"/>
    <w:rsid w:val="0008694B"/>
    <w:rsid w:val="00093886"/>
    <w:rsid w:val="000B16D2"/>
    <w:rsid w:val="000D3CCA"/>
    <w:rsid w:val="000E10C4"/>
    <w:rsid w:val="000F1D3B"/>
    <w:rsid w:val="00105C6E"/>
    <w:rsid w:val="001363B8"/>
    <w:rsid w:val="001429B8"/>
    <w:rsid w:val="00143CFE"/>
    <w:rsid w:val="001543D8"/>
    <w:rsid w:val="001630FD"/>
    <w:rsid w:val="00172FD2"/>
    <w:rsid w:val="00183D77"/>
    <w:rsid w:val="00197AB9"/>
    <w:rsid w:val="001A4E19"/>
    <w:rsid w:val="001B1755"/>
    <w:rsid w:val="001B3B17"/>
    <w:rsid w:val="001C5CA9"/>
    <w:rsid w:val="001D2A35"/>
    <w:rsid w:val="0020580C"/>
    <w:rsid w:val="0021144B"/>
    <w:rsid w:val="00217AFB"/>
    <w:rsid w:val="00252EE9"/>
    <w:rsid w:val="00262148"/>
    <w:rsid w:val="002742E4"/>
    <w:rsid w:val="00275CC6"/>
    <w:rsid w:val="00277ACA"/>
    <w:rsid w:val="00286484"/>
    <w:rsid w:val="002A4FAA"/>
    <w:rsid w:val="002B7072"/>
    <w:rsid w:val="002C09AF"/>
    <w:rsid w:val="002C148A"/>
    <w:rsid w:val="002C52B9"/>
    <w:rsid w:val="002E262C"/>
    <w:rsid w:val="002E583F"/>
    <w:rsid w:val="002E68E3"/>
    <w:rsid w:val="002F05E4"/>
    <w:rsid w:val="002F207C"/>
    <w:rsid w:val="002F4493"/>
    <w:rsid w:val="00302F2C"/>
    <w:rsid w:val="00326865"/>
    <w:rsid w:val="00340051"/>
    <w:rsid w:val="003400FB"/>
    <w:rsid w:val="003402B3"/>
    <w:rsid w:val="00375912"/>
    <w:rsid w:val="00375AC7"/>
    <w:rsid w:val="00383316"/>
    <w:rsid w:val="003A3B5E"/>
    <w:rsid w:val="003A76D7"/>
    <w:rsid w:val="003C33BE"/>
    <w:rsid w:val="003D7EAE"/>
    <w:rsid w:val="003E3CFA"/>
    <w:rsid w:val="003F17AE"/>
    <w:rsid w:val="003F1A65"/>
    <w:rsid w:val="003F6CC2"/>
    <w:rsid w:val="00400AB1"/>
    <w:rsid w:val="00421380"/>
    <w:rsid w:val="0044549C"/>
    <w:rsid w:val="004548B6"/>
    <w:rsid w:val="004670CB"/>
    <w:rsid w:val="0047166B"/>
    <w:rsid w:val="00492AC1"/>
    <w:rsid w:val="004A637B"/>
    <w:rsid w:val="004E04CB"/>
    <w:rsid w:val="004E32B1"/>
    <w:rsid w:val="00513A50"/>
    <w:rsid w:val="00524427"/>
    <w:rsid w:val="0053726F"/>
    <w:rsid w:val="00537E67"/>
    <w:rsid w:val="00547466"/>
    <w:rsid w:val="00564B5B"/>
    <w:rsid w:val="00565F5E"/>
    <w:rsid w:val="00575CC4"/>
    <w:rsid w:val="005767FF"/>
    <w:rsid w:val="005819C8"/>
    <w:rsid w:val="0059495B"/>
    <w:rsid w:val="005A2E9E"/>
    <w:rsid w:val="005A79E5"/>
    <w:rsid w:val="005C45F3"/>
    <w:rsid w:val="005D23CB"/>
    <w:rsid w:val="005E10C4"/>
    <w:rsid w:val="005F2BE8"/>
    <w:rsid w:val="005F4887"/>
    <w:rsid w:val="005F7DF5"/>
    <w:rsid w:val="0061565D"/>
    <w:rsid w:val="00637AEB"/>
    <w:rsid w:val="00650D17"/>
    <w:rsid w:val="00652F37"/>
    <w:rsid w:val="0065506B"/>
    <w:rsid w:val="00662E51"/>
    <w:rsid w:val="00676669"/>
    <w:rsid w:val="006A4B56"/>
    <w:rsid w:val="006B0DD2"/>
    <w:rsid w:val="006C1575"/>
    <w:rsid w:val="006C5F41"/>
    <w:rsid w:val="006D3938"/>
    <w:rsid w:val="006D749A"/>
    <w:rsid w:val="006E4F34"/>
    <w:rsid w:val="006F4D36"/>
    <w:rsid w:val="0070180E"/>
    <w:rsid w:val="00712333"/>
    <w:rsid w:val="00712A08"/>
    <w:rsid w:val="00727FED"/>
    <w:rsid w:val="00737C99"/>
    <w:rsid w:val="0074284D"/>
    <w:rsid w:val="0074599F"/>
    <w:rsid w:val="00774A66"/>
    <w:rsid w:val="0077728E"/>
    <w:rsid w:val="00780284"/>
    <w:rsid w:val="00786B41"/>
    <w:rsid w:val="0079566A"/>
    <w:rsid w:val="007C3A80"/>
    <w:rsid w:val="007C44FE"/>
    <w:rsid w:val="007E473C"/>
    <w:rsid w:val="007F7BEA"/>
    <w:rsid w:val="008142FF"/>
    <w:rsid w:val="0081644F"/>
    <w:rsid w:val="0083166F"/>
    <w:rsid w:val="008340B7"/>
    <w:rsid w:val="00841B8A"/>
    <w:rsid w:val="00845D72"/>
    <w:rsid w:val="00863486"/>
    <w:rsid w:val="008966DC"/>
    <w:rsid w:val="008B0A26"/>
    <w:rsid w:val="008C1CFA"/>
    <w:rsid w:val="008D0988"/>
    <w:rsid w:val="008D1D05"/>
    <w:rsid w:val="008D41B4"/>
    <w:rsid w:val="008E662E"/>
    <w:rsid w:val="00914782"/>
    <w:rsid w:val="00914EE8"/>
    <w:rsid w:val="009162EC"/>
    <w:rsid w:val="00930E17"/>
    <w:rsid w:val="00945702"/>
    <w:rsid w:val="00954F30"/>
    <w:rsid w:val="00955E42"/>
    <w:rsid w:val="00995390"/>
    <w:rsid w:val="009978AE"/>
    <w:rsid w:val="009A1191"/>
    <w:rsid w:val="009A278F"/>
    <w:rsid w:val="009C765A"/>
    <w:rsid w:val="009D183E"/>
    <w:rsid w:val="009E0278"/>
    <w:rsid w:val="009E0BE0"/>
    <w:rsid w:val="009F1E9E"/>
    <w:rsid w:val="00A22F3F"/>
    <w:rsid w:val="00A24E6A"/>
    <w:rsid w:val="00A25AE1"/>
    <w:rsid w:val="00A323E6"/>
    <w:rsid w:val="00A8311F"/>
    <w:rsid w:val="00A93BA5"/>
    <w:rsid w:val="00A963D2"/>
    <w:rsid w:val="00AA1B9A"/>
    <w:rsid w:val="00AA635E"/>
    <w:rsid w:val="00AB142F"/>
    <w:rsid w:val="00AB34CD"/>
    <w:rsid w:val="00AE66BD"/>
    <w:rsid w:val="00AF6891"/>
    <w:rsid w:val="00B16565"/>
    <w:rsid w:val="00B25AC5"/>
    <w:rsid w:val="00B2780B"/>
    <w:rsid w:val="00B352A3"/>
    <w:rsid w:val="00B41432"/>
    <w:rsid w:val="00B42513"/>
    <w:rsid w:val="00B47241"/>
    <w:rsid w:val="00B617BC"/>
    <w:rsid w:val="00B66D35"/>
    <w:rsid w:val="00B95807"/>
    <w:rsid w:val="00BA02C8"/>
    <w:rsid w:val="00BA2E37"/>
    <w:rsid w:val="00BB0EB1"/>
    <w:rsid w:val="00BB4C11"/>
    <w:rsid w:val="00BC2038"/>
    <w:rsid w:val="00BD53D0"/>
    <w:rsid w:val="00BE320F"/>
    <w:rsid w:val="00BF0B1B"/>
    <w:rsid w:val="00C00D45"/>
    <w:rsid w:val="00C047BB"/>
    <w:rsid w:val="00C06D79"/>
    <w:rsid w:val="00C071ED"/>
    <w:rsid w:val="00C23A56"/>
    <w:rsid w:val="00C24622"/>
    <w:rsid w:val="00C44E7E"/>
    <w:rsid w:val="00C575E8"/>
    <w:rsid w:val="00C843DA"/>
    <w:rsid w:val="00C84408"/>
    <w:rsid w:val="00CA50D4"/>
    <w:rsid w:val="00CA7A09"/>
    <w:rsid w:val="00CB1A53"/>
    <w:rsid w:val="00CB1CD3"/>
    <w:rsid w:val="00CD0795"/>
    <w:rsid w:val="00D03EEE"/>
    <w:rsid w:val="00D15AAC"/>
    <w:rsid w:val="00D23736"/>
    <w:rsid w:val="00D519FF"/>
    <w:rsid w:val="00D56E68"/>
    <w:rsid w:val="00D72AF5"/>
    <w:rsid w:val="00DB4418"/>
    <w:rsid w:val="00DD26F5"/>
    <w:rsid w:val="00DD4E7B"/>
    <w:rsid w:val="00DE08FB"/>
    <w:rsid w:val="00DE1C5B"/>
    <w:rsid w:val="00DE5174"/>
    <w:rsid w:val="00DE78CC"/>
    <w:rsid w:val="00E0463F"/>
    <w:rsid w:val="00E10883"/>
    <w:rsid w:val="00E37813"/>
    <w:rsid w:val="00E41BCB"/>
    <w:rsid w:val="00E607D5"/>
    <w:rsid w:val="00E62097"/>
    <w:rsid w:val="00E67D3C"/>
    <w:rsid w:val="00E70834"/>
    <w:rsid w:val="00E75738"/>
    <w:rsid w:val="00E87A18"/>
    <w:rsid w:val="00EB687C"/>
    <w:rsid w:val="00EC10A9"/>
    <w:rsid w:val="00EC50F4"/>
    <w:rsid w:val="00EE6651"/>
    <w:rsid w:val="00F00098"/>
    <w:rsid w:val="00F40975"/>
    <w:rsid w:val="00F4107E"/>
    <w:rsid w:val="00F4120C"/>
    <w:rsid w:val="00F53613"/>
    <w:rsid w:val="00F54EB3"/>
    <w:rsid w:val="00F55384"/>
    <w:rsid w:val="00F62F1F"/>
    <w:rsid w:val="00F66C6D"/>
    <w:rsid w:val="00F70336"/>
    <w:rsid w:val="00F70A29"/>
    <w:rsid w:val="00F7141F"/>
    <w:rsid w:val="00F80DA0"/>
    <w:rsid w:val="00F86D46"/>
    <w:rsid w:val="00F93885"/>
    <w:rsid w:val="00FA503A"/>
    <w:rsid w:val="00FB5E09"/>
    <w:rsid w:val="00FC6C19"/>
    <w:rsid w:val="00FE006A"/>
    <w:rsid w:val="00FE254C"/>
    <w:rsid w:val="00FF1028"/>
    <w:rsid w:val="00FF55FC"/>
    <w:rsid w:val="00FF7A05"/>
    <w:rsid w:val="026921F4"/>
    <w:rsid w:val="0C6F6404"/>
    <w:rsid w:val="10B82607"/>
    <w:rsid w:val="12CA47D5"/>
    <w:rsid w:val="18925D4B"/>
    <w:rsid w:val="270B7453"/>
    <w:rsid w:val="3AA37FB4"/>
    <w:rsid w:val="3F2FA5BA"/>
    <w:rsid w:val="48C91E15"/>
    <w:rsid w:val="4D496A39"/>
    <w:rsid w:val="4D9530C8"/>
    <w:rsid w:val="4DAD418B"/>
    <w:rsid w:val="4FDB5B5B"/>
    <w:rsid w:val="52240284"/>
    <w:rsid w:val="59FE42CD"/>
    <w:rsid w:val="5AE565D4"/>
    <w:rsid w:val="60C71F45"/>
    <w:rsid w:val="65312600"/>
    <w:rsid w:val="65F05670"/>
    <w:rsid w:val="67E4146A"/>
    <w:rsid w:val="69444AC3"/>
    <w:rsid w:val="6B97FDB9"/>
    <w:rsid w:val="6D456F7F"/>
    <w:rsid w:val="70446050"/>
    <w:rsid w:val="715F3890"/>
    <w:rsid w:val="72C20D4B"/>
    <w:rsid w:val="735CA149"/>
    <w:rsid w:val="753F7507"/>
    <w:rsid w:val="75E92C62"/>
    <w:rsid w:val="75EB4093"/>
    <w:rsid w:val="77D72EEE"/>
    <w:rsid w:val="77FDD545"/>
    <w:rsid w:val="793B3AB4"/>
    <w:rsid w:val="7AFBFA4E"/>
    <w:rsid w:val="7D216A74"/>
    <w:rsid w:val="7DBE69E7"/>
    <w:rsid w:val="7F6CA03B"/>
    <w:rsid w:val="7FDD509D"/>
    <w:rsid w:val="7FFF21EB"/>
    <w:rsid w:val="AEB4133A"/>
    <w:rsid w:val="AF17E383"/>
    <w:rsid w:val="B73FD18F"/>
    <w:rsid w:val="B7EF835B"/>
    <w:rsid w:val="BB6F8089"/>
    <w:rsid w:val="BFFFA6A3"/>
    <w:rsid w:val="C9C936E7"/>
    <w:rsid w:val="CBBAF3B0"/>
    <w:rsid w:val="CCFB5E7A"/>
    <w:rsid w:val="DD5569FA"/>
    <w:rsid w:val="EEBFD321"/>
    <w:rsid w:val="EF9E13EC"/>
    <w:rsid w:val="F5FFF117"/>
    <w:rsid w:val="FFC7A677"/>
    <w:rsid w:val="FFD751BB"/>
    <w:rsid w:val="FFFB4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141</Words>
  <Characters>804</Characters>
  <Lines>6</Lines>
  <Paragraphs>1</Paragraphs>
  <TotalTime>19</TotalTime>
  <ScaleCrop>false</ScaleCrop>
  <LinksUpToDate>false</LinksUpToDate>
  <CharactersWithSpaces>944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2020-03-09T18:59:00Z</dcterms:created>
  <dc:creator>微软用户</dc:creator>
  <cp:lastModifiedBy>uos</cp:lastModifiedBy>
  <cp:lastPrinted>2026-01-22T09:42:19Z</cp:lastPrinted>
  <dcterms:modified xsi:type="dcterms:W3CDTF">2026-01-22T10:54:21Z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