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生育保险待遇</w:t>
      </w:r>
      <w:r>
        <w:rPr>
          <w:rFonts w:hint="eastAsia" w:ascii="黑体" w:hAnsi="黑体" w:eastAsia="黑体" w:cs="黑体"/>
          <w:sz w:val="36"/>
          <w:szCs w:val="36"/>
        </w:rPr>
        <w:t>申报须知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一、申报人群：</w:t>
      </w:r>
    </w:p>
    <w:p>
      <w:pPr>
        <w:spacing w:line="4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楷体" w:eastAsia="楷体"/>
          <w:sz w:val="28"/>
          <w:szCs w:val="28"/>
        </w:rPr>
        <w:t>参加北京市生育保险的人员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二、申报时间：</w:t>
      </w:r>
    </w:p>
    <w:p>
      <w:pPr>
        <w:spacing w:line="4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现场申报：</w:t>
      </w:r>
      <w:r>
        <w:rPr>
          <w:rFonts w:hint="eastAsia" w:ascii="楷体" w:hAnsi="楷体" w:eastAsia="楷体" w:cs="楷体"/>
          <w:sz w:val="28"/>
          <w:szCs w:val="28"/>
        </w:rPr>
        <w:t>每月1日至20日（工作日）</w:t>
      </w:r>
    </w:p>
    <w:p>
      <w:pPr>
        <w:spacing w:line="460" w:lineRule="exac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手工报销</w:t>
      </w:r>
      <w:r>
        <w:rPr>
          <w:rFonts w:hint="eastAsia" w:ascii="黑体" w:hAnsi="黑体" w:eastAsia="黑体" w:cs="黑体"/>
          <w:sz w:val="28"/>
          <w:szCs w:val="28"/>
        </w:rPr>
        <w:t>办理流程：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412750</wp:posOffset>
            </wp:positionV>
            <wp:extent cx="5269865" cy="5081270"/>
            <wp:effectExtent l="0" t="0" r="0" b="0"/>
            <wp:wrapTopAndBottom/>
            <wp:docPr id="10" name="图片 10" descr="手工报销申报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工报销申报流程"/>
                    <pic:cNvPicPr>
                      <a:picLocks noChangeAspect="1"/>
                    </pic:cNvPicPr>
                  </pic:nvPicPr>
                  <pic:blipFill>
                    <a:blip r:embed="rId4"/>
                    <a:srcRect b="688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8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</w:rPr>
        <w:t>（一）</w:t>
      </w: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生育保险产前检查</w:t>
      </w:r>
      <w:r>
        <w:rPr>
          <w:rFonts w:hint="eastAsia" w:ascii="Times New Roman" w:hAnsi="Times New Roman" w:eastAsia="楷体" w:cs="楷体"/>
          <w:sz w:val="28"/>
          <w:szCs w:val="28"/>
        </w:rPr>
        <w:t>申报办理材料：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（1）《北京市生育保险手工报销费用申报结算明细表（门诊）》（原件2份）；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（2）《北京市生育保险门诊医疗费用手工报销申报表》（原件2份）；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（3）收费票据（原件1份）；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（4）处方底方（复印件1份）；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（5）检查、治疗费用明细（复印件1份）；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（6）医学诊断证明（原件或复印件1份）；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（7）</w:t>
      </w:r>
      <w:r>
        <w:rPr>
          <w:rFonts w:ascii="Times New Roman" w:hAnsi="楷体" w:eastAsia="楷体"/>
          <w:sz w:val="28"/>
          <w:szCs w:val="28"/>
        </w:rPr>
        <w:t>报盘文件（</w:t>
      </w:r>
      <w:r>
        <w:rPr>
          <w:rFonts w:hint="eastAsia" w:ascii="楷体" w:hAnsi="楷体" w:eastAsia="楷体" w:cs="楷体"/>
          <w:sz w:val="28"/>
          <w:szCs w:val="28"/>
        </w:rPr>
        <w:t>五险合一软件生成的拓展</w:t>
      </w:r>
      <w:r>
        <w:rPr>
          <w:rFonts w:ascii="Times New Roman" w:hAnsi="楷体" w:eastAsia="楷体"/>
          <w:sz w:val="28"/>
          <w:szCs w:val="28"/>
        </w:rPr>
        <w:t>名为</w:t>
      </w:r>
      <w:r>
        <w:rPr>
          <w:rFonts w:ascii="Times New Roman" w:hAnsi="Times New Roman" w:eastAsia="楷体"/>
          <w:sz w:val="28"/>
          <w:szCs w:val="28"/>
        </w:rPr>
        <w:t>“.txt”</w:t>
      </w:r>
      <w:r>
        <w:rPr>
          <w:rFonts w:hint="eastAsia" w:ascii="楷体" w:hAnsi="楷体" w:eastAsia="楷体" w:cs="楷体"/>
          <w:sz w:val="28"/>
          <w:szCs w:val="28"/>
        </w:rPr>
        <w:t>的文本文档，请勿修改文件名</w:t>
      </w: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备注:特殊情况可要求提供病历中的佐证材料。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（二）生育保险生育医疗住院类费用申报办理材料：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（1）《北京市生育保险手工报销费用申报结算明细表》（住院）（原件2份）；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（2）《北京市生育保险医疗费用手工报销申报表》（原件2份）；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（3）收费票据（原件1份）；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（4）住院费用汇总明细清单（原件或复印件1份）；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（5）出院诊断证明（原件或复印件1份）；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（6）</w:t>
      </w:r>
      <w:r>
        <w:rPr>
          <w:rFonts w:ascii="Times New Roman" w:hAnsi="楷体" w:eastAsia="楷体"/>
          <w:sz w:val="28"/>
          <w:szCs w:val="28"/>
        </w:rPr>
        <w:t>报盘文件（</w:t>
      </w:r>
      <w:r>
        <w:rPr>
          <w:rFonts w:hint="eastAsia" w:ascii="楷体" w:hAnsi="楷体" w:eastAsia="楷体" w:cs="楷体"/>
          <w:sz w:val="28"/>
          <w:szCs w:val="28"/>
        </w:rPr>
        <w:t>五险合一软件生成的拓展</w:t>
      </w:r>
      <w:r>
        <w:rPr>
          <w:rFonts w:ascii="Times New Roman" w:hAnsi="楷体" w:eastAsia="楷体"/>
          <w:sz w:val="28"/>
          <w:szCs w:val="28"/>
        </w:rPr>
        <w:t>名为</w:t>
      </w:r>
      <w:r>
        <w:rPr>
          <w:rFonts w:ascii="Times New Roman" w:hAnsi="Times New Roman" w:eastAsia="楷体"/>
          <w:sz w:val="28"/>
          <w:szCs w:val="28"/>
        </w:rPr>
        <w:t>“.txt”</w:t>
      </w:r>
      <w:r>
        <w:rPr>
          <w:rFonts w:hint="eastAsia" w:ascii="楷体" w:hAnsi="楷体" w:eastAsia="楷体" w:cs="楷体"/>
          <w:sz w:val="28"/>
          <w:szCs w:val="28"/>
        </w:rPr>
        <w:t>的文本文档，请勿修改文件名</w:t>
      </w: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备注:特殊情况可要求提供病历中的佐证材料。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（三）计划生育医疗费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1、生育保险门（急）诊手工报销费用申报办理材料：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（1）《北京市生育保险手工报销费用申报结算明细表（门诊）》（原件2份）；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（2）《北京市生育保险门诊医疗费用手工报销申报表》（原件2份）；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（3）收费票据（原件1份）；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（4）处方底方（复印件1份）；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（5）检查、治疗费用明细（复印件1份）；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（6）医学诊断证明（原件或复印件1份）；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（7）</w:t>
      </w:r>
      <w:r>
        <w:rPr>
          <w:rFonts w:ascii="Times New Roman" w:hAnsi="楷体" w:eastAsia="楷体"/>
          <w:sz w:val="28"/>
          <w:szCs w:val="28"/>
        </w:rPr>
        <w:t>报盘文件（</w:t>
      </w:r>
      <w:r>
        <w:rPr>
          <w:rFonts w:hint="eastAsia" w:ascii="楷体" w:hAnsi="楷体" w:eastAsia="楷体" w:cs="楷体"/>
          <w:sz w:val="28"/>
          <w:szCs w:val="28"/>
        </w:rPr>
        <w:t>五险合一软件生成的拓展</w:t>
      </w:r>
      <w:r>
        <w:rPr>
          <w:rFonts w:ascii="Times New Roman" w:hAnsi="楷体" w:eastAsia="楷体"/>
          <w:sz w:val="28"/>
          <w:szCs w:val="28"/>
        </w:rPr>
        <w:t>名为</w:t>
      </w:r>
      <w:r>
        <w:rPr>
          <w:rFonts w:ascii="Times New Roman" w:hAnsi="Times New Roman" w:eastAsia="楷体"/>
          <w:sz w:val="28"/>
          <w:szCs w:val="28"/>
        </w:rPr>
        <w:t>“.txt”</w:t>
      </w:r>
      <w:r>
        <w:rPr>
          <w:rFonts w:hint="eastAsia" w:ascii="楷体" w:hAnsi="楷体" w:eastAsia="楷体" w:cs="楷体"/>
          <w:sz w:val="28"/>
          <w:szCs w:val="28"/>
        </w:rPr>
        <w:t>的文本文档，请勿修改文件名</w:t>
      </w: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备注:特殊情况可要求提供病历中的佐证材料。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2、生育保险住院手工报销费用申报办理材料：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（1）《北京市生育保险手工报销费用申报结算明细表》（住院）（原件2份）；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（2）《北京市生育保险医疗费用手工报销申报表》（原件2份）；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（3）收费票据（原件1份）；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（4）住院费用汇总明细清单（原件或复印件1份）；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（5）出院诊断证明（原件或复印件1份）；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（6）</w:t>
      </w:r>
      <w:r>
        <w:rPr>
          <w:rFonts w:ascii="Times New Roman" w:hAnsi="楷体" w:eastAsia="楷体"/>
          <w:sz w:val="28"/>
          <w:szCs w:val="28"/>
        </w:rPr>
        <w:t>报盘文件</w:t>
      </w: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备注:特殊情况可要求提供病历中的佐证材料。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（四）生育津贴支付申报办理材料：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（1）分娩人员：①医疗机构出具的《医学诊断证明书》原件和复印件。②《出生医学证明》原件和复印件；③非中文材料的《出生医学证明》和《医学诊断证明书》需提供翻译公司出具的翻译文件原件。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（2）引、流产人员：医疗机构出具的《医学诊断证明书》原件和复印件。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240665</wp:posOffset>
            </wp:positionV>
            <wp:extent cx="1296035" cy="1296035"/>
            <wp:effectExtent l="0" t="0" r="12065" b="12065"/>
            <wp:wrapNone/>
            <wp:docPr id="9" name="图片 9" descr="生育保险手工报销退单解决办法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生育保险手工报销退单解决办法指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254000</wp:posOffset>
            </wp:positionV>
            <wp:extent cx="1296035" cy="1296035"/>
            <wp:effectExtent l="0" t="0" r="12065" b="12065"/>
            <wp:wrapNone/>
            <wp:docPr id="7" name="图片 7" descr="北京市申领生育津贴人员信息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北京市申领生育津贴人员信息登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267335</wp:posOffset>
            </wp:positionV>
            <wp:extent cx="1296035" cy="1296035"/>
            <wp:effectExtent l="0" t="0" r="12065" b="12065"/>
            <wp:wrapNone/>
            <wp:docPr id="6" name="图片 6" descr="北京市申领生育津贴人员信息登记表(2016.3.24前生育适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北京市申领生育津贴人员信息登记表(2016.3.24前生育适用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楷体" w:cs="楷体"/>
          <w:sz w:val="28"/>
          <w:szCs w:val="28"/>
          <w:lang w:val="en-US" w:eastAsia="zh-CN"/>
        </w:rPr>
      </w:pPr>
    </w:p>
    <w:p>
      <w:pPr>
        <w:bidi w:val="0"/>
        <w:rPr>
          <w:rFonts w:hint="default"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shape id="_x0000_s1030" o:spid="_x0000_s1030" o:spt="202" type="#_x0000_t202" style="position:absolute;left:0pt;margin-left:-8.75pt;margin-top:4.85pt;height:40.05pt;width:133pt;z-index:251662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北京市申领生育津贴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人员信息登记表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9" o:spid="_x0000_s1029" o:spt="202" type="#_x0000_t202" style="position:absolute;left:0pt;margin-left:122.2pt;margin-top:0.75pt;height:58.95pt;width:189.4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北京市申领生育津贴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人员信息登记表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(2016.3.24前生育适用）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2" o:spid="_x0000_s1032" o:spt="202" type="#_x0000_t202" style="position:absolute;left:0pt;margin-left:310.8pt;margin-top:7.3pt;height:39.35pt;width:107.1pt;z-index:25166438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生育保险手工报销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退单解决办法指南</w:t>
                  </w:r>
                </w:p>
              </w:txbxContent>
            </v:textbox>
          </v:shape>
        </w:pict>
      </w:r>
    </w:p>
    <w:p>
      <w:pPr>
        <w:bidi w:val="0"/>
        <w:rPr>
          <w:rFonts w:hint="default"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5YjczZDk4NzZmYzBmNDg5ZWI4MDJlMWEwNjg5NjAifQ=="/>
  </w:docVars>
  <w:rsids>
    <w:rsidRoot w:val="0012386E"/>
    <w:rsid w:val="000001AA"/>
    <w:rsid w:val="0000604F"/>
    <w:rsid w:val="000223BF"/>
    <w:rsid w:val="00031A04"/>
    <w:rsid w:val="000354A8"/>
    <w:rsid w:val="00036F5A"/>
    <w:rsid w:val="00052572"/>
    <w:rsid w:val="00057823"/>
    <w:rsid w:val="00060A54"/>
    <w:rsid w:val="000A23CA"/>
    <w:rsid w:val="0011710D"/>
    <w:rsid w:val="00120AF8"/>
    <w:rsid w:val="0012386E"/>
    <w:rsid w:val="00230A55"/>
    <w:rsid w:val="00291EE4"/>
    <w:rsid w:val="002A24A5"/>
    <w:rsid w:val="002B1036"/>
    <w:rsid w:val="002B466A"/>
    <w:rsid w:val="002B4BD5"/>
    <w:rsid w:val="00313E94"/>
    <w:rsid w:val="0032292C"/>
    <w:rsid w:val="00367E2C"/>
    <w:rsid w:val="003977CD"/>
    <w:rsid w:val="003B3828"/>
    <w:rsid w:val="003C6770"/>
    <w:rsid w:val="003D300F"/>
    <w:rsid w:val="00431540"/>
    <w:rsid w:val="00451190"/>
    <w:rsid w:val="004F26BE"/>
    <w:rsid w:val="00500FDB"/>
    <w:rsid w:val="005C104B"/>
    <w:rsid w:val="005D5785"/>
    <w:rsid w:val="005E497F"/>
    <w:rsid w:val="006B71B4"/>
    <w:rsid w:val="00757DD4"/>
    <w:rsid w:val="00794D7F"/>
    <w:rsid w:val="0079523D"/>
    <w:rsid w:val="007B4512"/>
    <w:rsid w:val="007C35C2"/>
    <w:rsid w:val="00822365"/>
    <w:rsid w:val="0082339A"/>
    <w:rsid w:val="0084664B"/>
    <w:rsid w:val="0089346B"/>
    <w:rsid w:val="00893E0D"/>
    <w:rsid w:val="008A0E9D"/>
    <w:rsid w:val="008B33C7"/>
    <w:rsid w:val="008F00CA"/>
    <w:rsid w:val="00921746"/>
    <w:rsid w:val="00934274"/>
    <w:rsid w:val="009413AD"/>
    <w:rsid w:val="00982052"/>
    <w:rsid w:val="00997A38"/>
    <w:rsid w:val="009C6D34"/>
    <w:rsid w:val="00A403C6"/>
    <w:rsid w:val="00AC5FDB"/>
    <w:rsid w:val="00B31BA6"/>
    <w:rsid w:val="00C173F7"/>
    <w:rsid w:val="00C321EE"/>
    <w:rsid w:val="00C403DF"/>
    <w:rsid w:val="00C51994"/>
    <w:rsid w:val="00C826B7"/>
    <w:rsid w:val="00CB73FE"/>
    <w:rsid w:val="00CC6EA8"/>
    <w:rsid w:val="00D104E0"/>
    <w:rsid w:val="00D42C9C"/>
    <w:rsid w:val="00D50B96"/>
    <w:rsid w:val="00D520E6"/>
    <w:rsid w:val="00D626B2"/>
    <w:rsid w:val="00E12D37"/>
    <w:rsid w:val="00E54090"/>
    <w:rsid w:val="00ED5624"/>
    <w:rsid w:val="00F371B0"/>
    <w:rsid w:val="00F70AA3"/>
    <w:rsid w:val="022C7A73"/>
    <w:rsid w:val="049E4EB2"/>
    <w:rsid w:val="0B3550F2"/>
    <w:rsid w:val="1FA63E40"/>
    <w:rsid w:val="24F06B87"/>
    <w:rsid w:val="258E4D32"/>
    <w:rsid w:val="2C343645"/>
    <w:rsid w:val="2EC16C47"/>
    <w:rsid w:val="36EE3DED"/>
    <w:rsid w:val="3C0B0DDB"/>
    <w:rsid w:val="449F1193"/>
    <w:rsid w:val="44C44B89"/>
    <w:rsid w:val="476A0A2F"/>
    <w:rsid w:val="4AB43E60"/>
    <w:rsid w:val="4D191907"/>
    <w:rsid w:val="4DA22C22"/>
    <w:rsid w:val="4F4F6BB0"/>
    <w:rsid w:val="55907D4B"/>
    <w:rsid w:val="591C56A7"/>
    <w:rsid w:val="626D15F8"/>
    <w:rsid w:val="661C55FF"/>
    <w:rsid w:val="66F150E0"/>
    <w:rsid w:val="6C150582"/>
    <w:rsid w:val="6DD10539"/>
    <w:rsid w:val="6FFA1277"/>
    <w:rsid w:val="7E617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Char"/>
    <w:basedOn w:val="7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1055</Words>
  <Characters>1076</Characters>
  <Lines>6</Lines>
  <Paragraphs>1</Paragraphs>
  <TotalTime>4</TotalTime>
  <ScaleCrop>false</ScaleCrop>
  <LinksUpToDate>false</LinksUpToDate>
  <CharactersWithSpaces>1099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2021-03-19T02:53:00Z</dcterms:created>
  <dc:creator>Administrator</dc:creator>
  <cp:lastModifiedBy>孙小阳</cp:lastModifiedBy>
  <dcterms:modified xsi:type="dcterms:W3CDTF">2024-07-25T06:53:42Z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02CB27C978794E968D1ABFD02C8D3532</vt:lpwstr>
  </property>
</Properties>
</file>