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53A4B">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黑体" w:hAnsi="黑体" w:eastAsia="黑体" w:cs="黑体"/>
          <w:sz w:val="44"/>
          <w:szCs w:val="44"/>
          <w:lang w:val="en-US" w:eastAsia="zh-CN"/>
        </w:rPr>
      </w:pPr>
      <w:bookmarkStart w:id="0" w:name="_GoBack"/>
      <w:r>
        <w:rPr>
          <w:rFonts w:hint="eastAsia" w:ascii="黑体" w:hAnsi="黑体" w:eastAsia="黑体" w:cs="黑体"/>
          <w:sz w:val="44"/>
          <w:szCs w:val="44"/>
          <w:lang w:val="en-US" w:eastAsia="zh-CN"/>
        </w:rPr>
        <w:t>朝阳区国动办2023年度行政执法统计年报</w:t>
      </w:r>
      <w:bookmarkEnd w:id="0"/>
    </w:p>
    <w:p w14:paraId="7C133F2E">
      <w:pPr>
        <w:keepNext w:val="0"/>
        <w:keepLines w:val="0"/>
        <w:pageBreakBefore w:val="0"/>
        <w:widowControl w:val="0"/>
        <w:kinsoku/>
        <w:wordWrap/>
        <w:overflowPunct/>
        <w:topLinePunct w:val="0"/>
        <w:autoSpaceDE/>
        <w:autoSpaceDN/>
        <w:bidi w:val="0"/>
        <w:adjustRightInd/>
        <w:snapToGrid/>
        <w:spacing w:line="240" w:lineRule="auto"/>
        <w:rPr>
          <w:rFonts w:hint="eastAsia"/>
          <w:lang w:val="en-US" w:eastAsia="zh-CN"/>
        </w:rPr>
      </w:pPr>
    </w:p>
    <w:p w14:paraId="119365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2023年，区国动办以开展学习贯彻习近平新时代中国特色社会主义思想主题教育</w:t>
      </w:r>
      <w:r>
        <w:rPr>
          <w:rFonts w:hint="eastAsia" w:ascii="仿宋_GB2312" w:eastAsia="仿宋_GB2312"/>
          <w:sz w:val="32"/>
          <w:szCs w:val="32"/>
          <w:lang w:val="en-US" w:eastAsia="zh-CN"/>
        </w:rPr>
        <w:t>为带动，以党建工作为引领，深入贯彻落实中央、北京市决策部署和区委十三届五次、六次全会精神，</w:t>
      </w:r>
      <w:r>
        <w:rPr>
          <w:rFonts w:hint="eastAsia" w:ascii="仿宋_GB2312" w:eastAsia="仿宋_GB2312"/>
          <w:sz w:val="32"/>
          <w:szCs w:val="32"/>
          <w:lang w:eastAsia="zh-CN"/>
        </w:rPr>
        <w:t>在区委、区政府的领导下，根据北京市朝阳区司法局《关于报送</w:t>
      </w:r>
      <w:r>
        <w:rPr>
          <w:rFonts w:hint="eastAsia" w:ascii="仿宋_GB2312" w:eastAsia="仿宋_GB2312"/>
          <w:sz w:val="32"/>
          <w:szCs w:val="32"/>
          <w:lang w:val="en-US" w:eastAsia="zh-CN"/>
        </w:rPr>
        <w:t>2023年度行政执法统计年报的通知</w:t>
      </w:r>
      <w:r>
        <w:rPr>
          <w:rFonts w:hint="eastAsia" w:ascii="仿宋_GB2312" w:eastAsia="仿宋_GB2312"/>
          <w:sz w:val="32"/>
          <w:szCs w:val="32"/>
          <w:lang w:eastAsia="zh-CN"/>
        </w:rPr>
        <w:t>》要求，</w:t>
      </w:r>
      <w:r>
        <w:rPr>
          <w:rFonts w:ascii="Times New Roman" w:hAnsi="Times New Roman" w:eastAsia="仿宋_GB2312" w:cs="Times New Roman"/>
          <w:sz w:val="32"/>
          <w:szCs w:val="32"/>
        </w:rPr>
        <w:t>按照《北京市行政执法公示办法》的相关规定，</w:t>
      </w:r>
      <w:r>
        <w:rPr>
          <w:rFonts w:hint="eastAsia" w:ascii="仿宋_GB2312" w:eastAsia="仿宋_GB2312"/>
          <w:sz w:val="32"/>
          <w:szCs w:val="32"/>
          <w:lang w:eastAsia="zh-CN"/>
        </w:rPr>
        <w:t>现</w:t>
      </w:r>
      <w:r>
        <w:rPr>
          <w:rFonts w:hint="eastAsia" w:ascii="仿宋_GB2312" w:eastAsia="仿宋_GB2312"/>
          <w:sz w:val="32"/>
          <w:szCs w:val="32"/>
        </w:rPr>
        <w:t>将</w:t>
      </w:r>
      <w:r>
        <w:rPr>
          <w:rFonts w:hint="eastAsia" w:ascii="仿宋_GB2312" w:eastAsia="仿宋_GB2312"/>
          <w:sz w:val="32"/>
          <w:szCs w:val="32"/>
          <w:lang w:val="en-US" w:eastAsia="zh-CN"/>
        </w:rPr>
        <w:t>2023年</w:t>
      </w:r>
      <w:r>
        <w:rPr>
          <w:rFonts w:hint="eastAsia" w:ascii="仿宋_GB2312" w:eastAsia="仿宋_GB2312"/>
          <w:sz w:val="32"/>
          <w:szCs w:val="32"/>
          <w:lang w:eastAsia="zh-CN"/>
        </w:rPr>
        <w:t>度行政执法情况报告</w:t>
      </w:r>
      <w:r>
        <w:rPr>
          <w:rFonts w:hint="eastAsia" w:ascii="仿宋_GB2312" w:eastAsia="仿宋_GB2312"/>
          <w:sz w:val="32"/>
          <w:szCs w:val="32"/>
        </w:rPr>
        <w:t>如下：</w:t>
      </w:r>
    </w:p>
    <w:p w14:paraId="13C159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一、执法主体名称</w:t>
      </w:r>
    </w:p>
    <w:p w14:paraId="3F2525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我办行政执法主体为北京市朝阳区国防动员办公室（原北京市朝阳区人民防空办公室），下设一个内设科室—军事设施保护科（工程管理科）。</w:t>
      </w:r>
    </w:p>
    <w:p w14:paraId="49B089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二、执法岗</w:t>
      </w:r>
      <w:r>
        <w:rPr>
          <w:rFonts w:hint="eastAsia" w:ascii="黑体" w:hAnsi="黑体" w:eastAsia="黑体" w:cs="黑体"/>
          <w:sz w:val="32"/>
          <w:szCs w:val="32"/>
          <w:lang w:eastAsia="zh-CN"/>
        </w:rPr>
        <w:t>位设置及执法人员在岗情况</w:t>
      </w:r>
    </w:p>
    <w:p w14:paraId="34A167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按照科室职责分工设置了</w:t>
      </w:r>
      <w:r>
        <w:rPr>
          <w:rFonts w:hint="eastAsia" w:ascii="仿宋_GB2312" w:eastAsia="仿宋_GB2312"/>
          <w:sz w:val="32"/>
          <w:szCs w:val="32"/>
          <w:lang w:val="en-US" w:eastAsia="zh-CN"/>
        </w:rPr>
        <w:t>2个执法岗位，分别是A岗2个，在岗人员3人；B岗5个，在岗人员7人。</w:t>
      </w:r>
    </w:p>
    <w:p w14:paraId="25AEF9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三、执法力量投入情况</w:t>
      </w:r>
    </w:p>
    <w:p w14:paraId="1CE09F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取得执法资格证的人员共有</w:t>
      </w:r>
      <w:r>
        <w:rPr>
          <w:rFonts w:hint="eastAsia" w:ascii="仿宋_GB2312" w:eastAsia="仿宋_GB2312"/>
          <w:sz w:val="32"/>
          <w:szCs w:val="32"/>
          <w:lang w:val="en-US" w:eastAsia="zh-CN"/>
        </w:rPr>
        <w:t>18</w:t>
      </w:r>
      <w:r>
        <w:rPr>
          <w:rFonts w:hint="eastAsia" w:ascii="仿宋_GB2312" w:eastAsia="仿宋_GB2312"/>
          <w:sz w:val="32"/>
          <w:szCs w:val="32"/>
          <w:lang w:eastAsia="zh-CN"/>
        </w:rPr>
        <w:t>人，全年参与执法人数</w:t>
      </w:r>
      <w:r>
        <w:rPr>
          <w:rFonts w:hint="eastAsia" w:ascii="仿宋_GB2312" w:eastAsia="仿宋_GB2312"/>
          <w:sz w:val="32"/>
          <w:szCs w:val="32"/>
          <w:lang w:val="en-US" w:eastAsia="zh-CN"/>
        </w:rPr>
        <w:t>4人。</w:t>
      </w:r>
    </w:p>
    <w:p w14:paraId="2935FC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四、政务服务事项的办理情况</w:t>
      </w:r>
    </w:p>
    <w:p w14:paraId="41BCA1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2023年共完成行政许可共1277件，新办183件，延期1066件，不予延期许可0处，注销17处，变更11处。</w:t>
      </w:r>
    </w:p>
    <w:p w14:paraId="12A85B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五、执法检查计划执行情况</w:t>
      </w:r>
    </w:p>
    <w:p w14:paraId="420F7911">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rPr>
          <w:rFonts w:hint="eastAsia" w:ascii="仿宋" w:hAnsi="仿宋" w:eastAsia="仿宋" w:cs="仿宋"/>
          <w:color w:val="000000" w:themeColor="text1"/>
          <w:kern w:val="0"/>
          <w:sz w:val="30"/>
          <w:szCs w:val="30"/>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结合日常安全检查，重点开展了“两节”和“两会”等重要活动期间的专项安全检查。</w:t>
      </w:r>
      <w:r>
        <w:rPr>
          <w:rFonts w:hint="eastAsia" w:ascii="仿宋_GB2312" w:hAnsi="仿宋_GB2312" w:eastAsia="仿宋_GB2312" w:cs="仿宋_GB2312"/>
          <w:b w:val="0"/>
          <w:bCs w:val="0"/>
          <w:kern w:val="2"/>
          <w:sz w:val="32"/>
          <w:szCs w:val="32"/>
          <w:lang w:val="en-US" w:eastAsia="zh-CN" w:bidi="ar-SA"/>
        </w:rPr>
        <w:t>开展安全生产大检查大排查和有限空间“双防一推进”安全检查行动，共检查人防工程10466处,整改隐患433处，关停人防工程和口部房10处。督促全区790家人防工程使用企业录入“企安安”系统，“企安安”系统上报检查隐患364处，全部整改完毕。推动农光里7号楼等6处人防工程退出战备序列，彻底消除市、区挂账的住人及燃气安全隐患，解决了长期以来困扰人防工程安全管理的难点问题，并为全市提供了经验。</w:t>
      </w:r>
    </w:p>
    <w:p w14:paraId="5CD2CB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六、行政处罚案件的办理情况</w:t>
      </w:r>
    </w:p>
    <w:p w14:paraId="3C24E1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kern w:val="0"/>
          <w:sz w:val="30"/>
          <w:szCs w:val="30"/>
          <w14:textFill>
            <w14:solidFill>
              <w14:schemeClr w14:val="tx1"/>
            </w14:solidFill>
          </w14:textFill>
        </w:rPr>
      </w:pPr>
      <w:r>
        <w:rPr>
          <w:rFonts w:hint="eastAsia" w:ascii="仿宋_GB2312" w:hAnsi="仿宋_GB2312" w:eastAsia="仿宋_GB2312" w:cs="仿宋_GB2312"/>
          <w:b w:val="0"/>
          <w:bCs w:val="0"/>
          <w:kern w:val="2"/>
          <w:sz w:val="32"/>
          <w:szCs w:val="32"/>
          <w:lang w:val="en-US" w:eastAsia="zh-CN" w:bidi="ar-SA"/>
        </w:rPr>
        <w:t>行政处罚6起，其中：一般行政处罚6起，处罚金额25.5万元。</w:t>
      </w:r>
    </w:p>
    <w:p w14:paraId="4FC51B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七、行政强制案件的办理情况</w:t>
      </w:r>
    </w:p>
    <w:p w14:paraId="21129F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kern w:val="0"/>
          <w:sz w:val="30"/>
          <w:szCs w:val="30"/>
        </w:rPr>
      </w:pPr>
      <w:r>
        <w:rPr>
          <w:rFonts w:hint="eastAsia" w:ascii="仿宋_GB2312" w:hAnsi="仿宋_GB2312" w:eastAsia="仿宋_GB2312" w:cs="仿宋_GB2312"/>
          <w:b w:val="0"/>
          <w:bCs w:val="0"/>
          <w:kern w:val="2"/>
          <w:sz w:val="32"/>
          <w:szCs w:val="32"/>
          <w:lang w:val="en-US" w:eastAsia="zh-CN" w:bidi="ar-SA"/>
        </w:rPr>
        <w:t>我单位无行政强制类案件。</w:t>
      </w:r>
    </w:p>
    <w:p w14:paraId="6590C9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000000"/>
          <w:kern w:val="0"/>
          <w:sz w:val="30"/>
          <w:szCs w:val="30"/>
        </w:rPr>
      </w:pPr>
      <w:r>
        <w:rPr>
          <w:rFonts w:hint="eastAsia" w:ascii="黑体" w:hAnsi="黑体" w:eastAsia="黑体" w:cs="黑体"/>
          <w:sz w:val="32"/>
          <w:szCs w:val="32"/>
          <w:shd w:val="clear" w:color="auto" w:fill="auto"/>
          <w:lang w:val="en-US" w:eastAsia="zh-CN"/>
        </w:rPr>
        <w:t>八、投诉、举报案件的受理和分类办理情况</w:t>
      </w:r>
    </w:p>
    <w:p w14:paraId="4AEE89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受理来信来访171件。2023年我办作出处罚决定的6起案件均来自日常检查。无涉及投诉、举报类的案件。</w:t>
      </w:r>
    </w:p>
    <w:p w14:paraId="347DF5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000000"/>
          <w:kern w:val="0"/>
          <w:sz w:val="30"/>
          <w:szCs w:val="30"/>
        </w:rPr>
      </w:pPr>
      <w:r>
        <w:rPr>
          <w:rFonts w:hint="eastAsia" w:ascii="黑体" w:hAnsi="黑体" w:eastAsia="黑体" w:cs="黑体"/>
          <w:sz w:val="32"/>
          <w:szCs w:val="32"/>
          <w:shd w:val="clear" w:color="auto" w:fill="auto"/>
          <w:lang w:val="en-US" w:eastAsia="zh-CN"/>
        </w:rPr>
        <w:t>九、行政执法机关认为需要公示的其他情况</w:t>
      </w:r>
    </w:p>
    <w:p w14:paraId="0A2054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我单位无需要公示的其他情况。</w:t>
      </w:r>
    </w:p>
    <w:p w14:paraId="26AACA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120" w:firstLineChars="1600"/>
        <w:jc w:val="both"/>
        <w:textAlignment w:val="auto"/>
        <w:outlineLvl w:val="9"/>
        <w:rPr>
          <w:rFonts w:hint="eastAsia" w:ascii="仿宋_GB2312" w:hAnsi="仿宋_GB2312" w:eastAsia="仿宋_GB2312" w:cs="仿宋_GB2312"/>
          <w:b w:val="0"/>
          <w:bCs w:val="0"/>
          <w:kern w:val="2"/>
          <w:sz w:val="32"/>
          <w:szCs w:val="32"/>
          <w:lang w:val="en-US" w:eastAsia="zh-CN" w:bidi="ar-SA"/>
        </w:rPr>
      </w:pPr>
    </w:p>
    <w:p w14:paraId="3DE74B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760" w:firstLineChars="18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朝阳区国动办</w:t>
      </w:r>
    </w:p>
    <w:p w14:paraId="34376D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440" w:firstLineChars="1700"/>
        <w:jc w:val="both"/>
        <w:textAlignment w:val="auto"/>
        <w:outlineLvl w:val="9"/>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2024年1月12日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A3569D-2E2B-4655-825B-BB870D3098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embedRegular r:id="rId2" w:fontKey="{0ADA444D-6A98-4F40-A869-32FB8E65D456}"/>
  </w:font>
  <w:font w:name="仿宋">
    <w:panose1 w:val="02010609060101010101"/>
    <w:charset w:val="86"/>
    <w:family w:val="auto"/>
    <w:pitch w:val="default"/>
    <w:sig w:usb0="800002BF" w:usb1="38CF7CFA" w:usb2="00000016" w:usb3="00000000" w:csb0="00040001" w:csb1="00000000"/>
    <w:embedRegular r:id="rId3" w:fontKey="{BBD9FD7B-C2D0-4D5C-A78C-025D90E73A1A}"/>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MTYwMWFkYTVjNDM3YjYzMjIzNjAwZjk2MmRlMzMifQ=="/>
  </w:docVars>
  <w:rsids>
    <w:rsidRoot w:val="1D4919CA"/>
    <w:rsid w:val="01483505"/>
    <w:rsid w:val="027004B3"/>
    <w:rsid w:val="030D0562"/>
    <w:rsid w:val="038F71C9"/>
    <w:rsid w:val="053E0EA6"/>
    <w:rsid w:val="05EF03F3"/>
    <w:rsid w:val="05F6352F"/>
    <w:rsid w:val="079D4E73"/>
    <w:rsid w:val="09B01C47"/>
    <w:rsid w:val="09D15964"/>
    <w:rsid w:val="0A1026E6"/>
    <w:rsid w:val="0C201306"/>
    <w:rsid w:val="0F0C5B71"/>
    <w:rsid w:val="0F1C07B1"/>
    <w:rsid w:val="10137119"/>
    <w:rsid w:val="10A83678"/>
    <w:rsid w:val="12482D06"/>
    <w:rsid w:val="13144FF5"/>
    <w:rsid w:val="13A97E33"/>
    <w:rsid w:val="17596BE2"/>
    <w:rsid w:val="17D336D0"/>
    <w:rsid w:val="1B5A30C1"/>
    <w:rsid w:val="1D4248AC"/>
    <w:rsid w:val="1D4919CA"/>
    <w:rsid w:val="1DA46A96"/>
    <w:rsid w:val="1F05338C"/>
    <w:rsid w:val="20344F28"/>
    <w:rsid w:val="20DB1848"/>
    <w:rsid w:val="20DB35F6"/>
    <w:rsid w:val="22682C67"/>
    <w:rsid w:val="226E4C41"/>
    <w:rsid w:val="22EA5D72"/>
    <w:rsid w:val="231B4151"/>
    <w:rsid w:val="24F627AC"/>
    <w:rsid w:val="25E940BF"/>
    <w:rsid w:val="271B0BF0"/>
    <w:rsid w:val="2790513A"/>
    <w:rsid w:val="27EA256A"/>
    <w:rsid w:val="284275D7"/>
    <w:rsid w:val="28A075FF"/>
    <w:rsid w:val="294A30C6"/>
    <w:rsid w:val="296C128F"/>
    <w:rsid w:val="29BE7749"/>
    <w:rsid w:val="2A701253"/>
    <w:rsid w:val="2B4C79C3"/>
    <w:rsid w:val="2B4E67A7"/>
    <w:rsid w:val="2B4F70BA"/>
    <w:rsid w:val="2B8A3F19"/>
    <w:rsid w:val="2BAE2033"/>
    <w:rsid w:val="2BD126CF"/>
    <w:rsid w:val="2C820DC9"/>
    <w:rsid w:val="2D03611B"/>
    <w:rsid w:val="2DD35D80"/>
    <w:rsid w:val="2E666BF4"/>
    <w:rsid w:val="2F5C1DA5"/>
    <w:rsid w:val="30BF439A"/>
    <w:rsid w:val="32454D73"/>
    <w:rsid w:val="32BC3287"/>
    <w:rsid w:val="32F967E0"/>
    <w:rsid w:val="333B7863"/>
    <w:rsid w:val="33F220E2"/>
    <w:rsid w:val="33F95E15"/>
    <w:rsid w:val="349873DC"/>
    <w:rsid w:val="349E02B3"/>
    <w:rsid w:val="363825B7"/>
    <w:rsid w:val="373E4697"/>
    <w:rsid w:val="374675C3"/>
    <w:rsid w:val="37622A80"/>
    <w:rsid w:val="37B908C3"/>
    <w:rsid w:val="37D83F93"/>
    <w:rsid w:val="37FF2697"/>
    <w:rsid w:val="388C1C1A"/>
    <w:rsid w:val="38D429AD"/>
    <w:rsid w:val="38F142D1"/>
    <w:rsid w:val="3A0A7B7D"/>
    <w:rsid w:val="3A35296C"/>
    <w:rsid w:val="3BDF3B42"/>
    <w:rsid w:val="3BF27D19"/>
    <w:rsid w:val="3CB13731"/>
    <w:rsid w:val="3DD20FE2"/>
    <w:rsid w:val="40D84FE3"/>
    <w:rsid w:val="41D67795"/>
    <w:rsid w:val="42707BEA"/>
    <w:rsid w:val="4513485D"/>
    <w:rsid w:val="45E2356E"/>
    <w:rsid w:val="4698326B"/>
    <w:rsid w:val="47924566"/>
    <w:rsid w:val="47CF0A43"/>
    <w:rsid w:val="482B6548"/>
    <w:rsid w:val="4A5B1180"/>
    <w:rsid w:val="4AF916D4"/>
    <w:rsid w:val="4B6252AD"/>
    <w:rsid w:val="4C431ECB"/>
    <w:rsid w:val="4CF3569F"/>
    <w:rsid w:val="4CFB6302"/>
    <w:rsid w:val="4D5819A6"/>
    <w:rsid w:val="4D697710"/>
    <w:rsid w:val="4E8A5B90"/>
    <w:rsid w:val="4FA72771"/>
    <w:rsid w:val="50536B08"/>
    <w:rsid w:val="505B0F1F"/>
    <w:rsid w:val="51FA127E"/>
    <w:rsid w:val="53980D4F"/>
    <w:rsid w:val="53E67852"/>
    <w:rsid w:val="55CC1183"/>
    <w:rsid w:val="55F23024"/>
    <w:rsid w:val="56C202DC"/>
    <w:rsid w:val="56FA587C"/>
    <w:rsid w:val="575F25E8"/>
    <w:rsid w:val="57B7551B"/>
    <w:rsid w:val="57E73000"/>
    <w:rsid w:val="583D3C73"/>
    <w:rsid w:val="599C1362"/>
    <w:rsid w:val="5AA903B9"/>
    <w:rsid w:val="5B2F1F99"/>
    <w:rsid w:val="5BDF4CCE"/>
    <w:rsid w:val="5C891B7C"/>
    <w:rsid w:val="5DB669A1"/>
    <w:rsid w:val="5E4C2E61"/>
    <w:rsid w:val="60200102"/>
    <w:rsid w:val="602F47E9"/>
    <w:rsid w:val="606E3563"/>
    <w:rsid w:val="60B20A64"/>
    <w:rsid w:val="61A45A93"/>
    <w:rsid w:val="671C5779"/>
    <w:rsid w:val="67674868"/>
    <w:rsid w:val="67BC64C9"/>
    <w:rsid w:val="690E7E08"/>
    <w:rsid w:val="69FF5E99"/>
    <w:rsid w:val="6A794FDE"/>
    <w:rsid w:val="6B0D640D"/>
    <w:rsid w:val="6B317667"/>
    <w:rsid w:val="6B39651C"/>
    <w:rsid w:val="6BCE135A"/>
    <w:rsid w:val="6C503CED"/>
    <w:rsid w:val="6D443E85"/>
    <w:rsid w:val="6F593630"/>
    <w:rsid w:val="6F5E6C9C"/>
    <w:rsid w:val="709C38CB"/>
    <w:rsid w:val="71CA495D"/>
    <w:rsid w:val="72D76F0B"/>
    <w:rsid w:val="75A4312B"/>
    <w:rsid w:val="76AE4A27"/>
    <w:rsid w:val="77EE267B"/>
    <w:rsid w:val="785E70D3"/>
    <w:rsid w:val="78F11723"/>
    <w:rsid w:val="791A5BDE"/>
    <w:rsid w:val="792702FB"/>
    <w:rsid w:val="79586707"/>
    <w:rsid w:val="7D960B24"/>
    <w:rsid w:val="7E215319"/>
    <w:rsid w:val="7E582D05"/>
    <w:rsid w:val="7EDB7BBE"/>
    <w:rsid w:val="7EDC7492"/>
    <w:rsid w:val="7F8E0A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paragraph" w:customStyle="1" w:styleId="5">
    <w:name w:val="PlainText"/>
    <w:basedOn w:val="1"/>
    <w:autoRedefine/>
    <w:qFormat/>
    <w:uiPriority w:val="0"/>
    <w:pPr>
      <w:spacing w:line="240" w:lineRule="auto"/>
      <w:jc w:val="both"/>
      <w:textAlignment w:val="baseline"/>
    </w:pPr>
    <w:rPr>
      <w:rFonts w:ascii="宋体" w:hAnsi="Courier New"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804</Words>
  <Characters>853</Characters>
  <Lines>0</Lines>
  <Paragraphs>0</Paragraphs>
  <TotalTime>1</TotalTime>
  <ScaleCrop>false</ScaleCrop>
  <LinksUpToDate>false</LinksUpToDate>
  <CharactersWithSpaces>853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2020-01-15T03:13:00Z</dcterms:created>
  <dc:creator>Administrator</dc:creator>
  <cp:lastModifiedBy>风</cp:lastModifiedBy>
  <cp:lastPrinted>2024-02-23T06:30:00Z</cp:lastPrinted>
  <dcterms:modified xsi:type="dcterms:W3CDTF">2025-11-20T09:32:24Z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856137F5B9914790A9542795DA948205_13</vt:lpwstr>
  </property>
  <property fmtid="{D5CDD505-2E9C-101B-9397-08002B2CF9AE}" pid="4" name="KSOTemplateDocerSaveRecord">
    <vt:lpwstr>eyJoZGlkIjoiOGIyMjYxNmZhMDJhNzY0ZDMxMWExMTNkZDhjNjg0NDUiLCJ1c2VySWQiOiIxNjkzNTA5MzYxIn0=</vt:lpwstr>
  </property>
</Properties>
</file>