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急救担架工经费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北京市朝阳区紧急医疗救援中心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陈琨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85950150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563.55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563.55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516.6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91.67%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563.55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563.55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516.6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完成《北京市院前医疗急救服务条例》《关于加强本市院前医疗急救体系建设的实施方案》要求，满足危急重症患者需求。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按照相关要求，提供搬抬服务，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</w:rPr>
              <w:t>满足危急重症患者需求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指标1：按照院前体系车组配置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65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人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指标1：按《北京市院前医疗急救服务条例》配备担架工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按《北京市院前医疗急救服务条例》配备人员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按要求配备担架工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指标1：按时签到合同，按实际配备人员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实际车组配置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保证按时配备人员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指标1：按合同执行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563.55万元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516.6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按合同约定金额执行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指标1：落实相关要求，满足危急重症患者需求。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到2022年底，本市院前医疗急救服务急救呼叫满足率不低于95%。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年底院前医疗急救服务急救呼叫满足率高于95%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指标1：院前急救社会公众服务满意率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服务满意率不低于98%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服务满意率高于98%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eastAsia" w:ascii="宋体" w:hAnsi="宋体" w:eastAsia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方芳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85950167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2022.2.17</w:t>
      </w: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填表注意事项：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该表总分共计100分，其中预算执行率为10分，绩效指标部分为90分；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预期指标情况要严格按照年初或项目追加时的绩效目标填报，不得随意调整；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单位自评采用定量和定性评价相结合的比较法,总分由各项指标得分汇总形成。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量指标得分按照以下方法评定：与年初指标值相比，完成指标值的，记该指标所赋全部分值；如果是由于年初指标值设定明显偏低造成的，要按照偏离度适度调减分值；未完成指标值的，按照完成值在指标值中所占比例记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性指标得分按照以下方法评定：根据指标完成情况分为达成年度指标、部分达成年度指标且有一定效果、未达成年度指标且效果较差3档，分别按照该指标对应分值区间100%-80%（含80%）、80-60%（含60%）、60%-0%合理确定分值。各项绩效指标得分汇总成该项目自评的总分。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1282282">
    <w:nsid w:val="61D3FAEA"/>
    <w:multiLevelType w:val="singleLevel"/>
    <w:tmpl w:val="61D3FAE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412822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32957F5"/>
    <w:rsid w:val="06AA66C9"/>
    <w:rsid w:val="0D4E44D4"/>
    <w:rsid w:val="0DD53FDE"/>
    <w:rsid w:val="0FD71D45"/>
    <w:rsid w:val="10E72CEF"/>
    <w:rsid w:val="13AB4196"/>
    <w:rsid w:val="14F61BD2"/>
    <w:rsid w:val="193F288E"/>
    <w:rsid w:val="1A1532A0"/>
    <w:rsid w:val="1BFF0186"/>
    <w:rsid w:val="1E245262"/>
    <w:rsid w:val="21866767"/>
    <w:rsid w:val="27476F64"/>
    <w:rsid w:val="28A82627"/>
    <w:rsid w:val="2BFE5E0F"/>
    <w:rsid w:val="2EB44D67"/>
    <w:rsid w:val="2EB806D8"/>
    <w:rsid w:val="320D6F8D"/>
    <w:rsid w:val="32DE5719"/>
    <w:rsid w:val="3576735D"/>
    <w:rsid w:val="357B59EF"/>
    <w:rsid w:val="382B6775"/>
    <w:rsid w:val="3B700463"/>
    <w:rsid w:val="3CE509A9"/>
    <w:rsid w:val="3F1F6AC5"/>
    <w:rsid w:val="42555DAD"/>
    <w:rsid w:val="45EA6449"/>
    <w:rsid w:val="460359DE"/>
    <w:rsid w:val="48C25415"/>
    <w:rsid w:val="4A490D40"/>
    <w:rsid w:val="4B4E1C15"/>
    <w:rsid w:val="4CBA109B"/>
    <w:rsid w:val="4D0F0E47"/>
    <w:rsid w:val="4D4811B3"/>
    <w:rsid w:val="505B43C4"/>
    <w:rsid w:val="536369BE"/>
    <w:rsid w:val="557B6719"/>
    <w:rsid w:val="57746254"/>
    <w:rsid w:val="5B717EDB"/>
    <w:rsid w:val="5D617737"/>
    <w:rsid w:val="603764FC"/>
    <w:rsid w:val="65173EC9"/>
    <w:rsid w:val="66957F4C"/>
    <w:rsid w:val="670E155B"/>
    <w:rsid w:val="68A7179B"/>
    <w:rsid w:val="696B68DD"/>
    <w:rsid w:val="6A261F45"/>
    <w:rsid w:val="6D125E72"/>
    <w:rsid w:val="6FB32B39"/>
    <w:rsid w:val="74277F58"/>
    <w:rsid w:val="76EF5736"/>
    <w:rsid w:val="78A77D60"/>
    <w:rsid w:val="7BFA6C58"/>
    <w:rsid w:val="7D16648A"/>
    <w:rsid w:val="7DBA2D67"/>
    <w:rsid w:val="7DD153BC"/>
    <w:rsid w:val="7DE51180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324</Words>
  <Characters>1852</Characters>
  <Lines>15</Lines>
  <Paragraphs>4</Paragraphs>
  <TotalTime>0</TotalTime>
  <ScaleCrop>false</ScaleCrop>
  <LinksUpToDate>false</LinksUpToDate>
  <CharactersWithSpaces>2172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</cp:lastModifiedBy>
  <cp:lastPrinted>2022-01-05T07:56:00Z</cp:lastPrinted>
  <dcterms:modified xsi:type="dcterms:W3CDTF">2022-02-18T04:45:52Z</dcterms:modified>
  <dc:title>附件1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