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8E8" w:rsidRPr="005663FD" w:rsidRDefault="00453899" w:rsidP="005663FD">
      <w:pPr>
        <w:spacing w:line="540" w:lineRule="exact"/>
        <w:jc w:val="center"/>
        <w:rPr>
          <w:rFonts w:ascii="方正小标宋简体" w:eastAsia="方正小标宋简体" w:hAnsiTheme="majorEastAsia" w:cs="宋体"/>
          <w:bCs/>
          <w:color w:val="333333"/>
          <w:kern w:val="0"/>
          <w:sz w:val="44"/>
          <w:szCs w:val="44"/>
        </w:rPr>
      </w:pPr>
      <w:r w:rsidRPr="005663FD">
        <w:rPr>
          <w:rFonts w:ascii="方正小标宋简体" w:eastAsia="方正小标宋简体" w:hAnsiTheme="majorEastAsia" w:cs="宋体" w:hint="eastAsia"/>
          <w:bCs/>
          <w:color w:val="333333"/>
          <w:kern w:val="0"/>
          <w:sz w:val="44"/>
          <w:szCs w:val="44"/>
        </w:rPr>
        <w:t>北京市朝阳区</w:t>
      </w:r>
      <w:r w:rsidR="00213929" w:rsidRPr="005663FD">
        <w:rPr>
          <w:rFonts w:ascii="方正小标宋简体" w:eastAsia="方正小标宋简体" w:hAnsiTheme="majorEastAsia" w:cs="宋体" w:hint="eastAsia"/>
          <w:bCs/>
          <w:color w:val="333333"/>
          <w:kern w:val="0"/>
          <w:sz w:val="44"/>
          <w:szCs w:val="44"/>
        </w:rPr>
        <w:t>人民政府潘家园街道办事处</w:t>
      </w:r>
    </w:p>
    <w:p w:rsidR="00AD4F71" w:rsidRPr="005663FD" w:rsidRDefault="00E13362" w:rsidP="005663FD">
      <w:pPr>
        <w:spacing w:line="540" w:lineRule="exact"/>
        <w:jc w:val="center"/>
        <w:rPr>
          <w:rFonts w:ascii="方正小标宋简体" w:eastAsia="方正小标宋简体" w:hAnsiTheme="majorEastAsia" w:cs="宋体"/>
          <w:bCs/>
          <w:color w:val="333333"/>
          <w:kern w:val="0"/>
          <w:sz w:val="44"/>
          <w:szCs w:val="44"/>
        </w:rPr>
      </w:pPr>
      <w:r w:rsidRPr="005663FD">
        <w:rPr>
          <w:rFonts w:ascii="方正小标宋简体" w:eastAsia="方正小标宋简体" w:hAnsiTheme="majorEastAsia" w:cs="宋体" w:hint="eastAsia"/>
          <w:bCs/>
          <w:color w:val="333333"/>
          <w:kern w:val="0"/>
          <w:sz w:val="44"/>
          <w:szCs w:val="44"/>
        </w:rPr>
        <w:t>2021</w:t>
      </w:r>
      <w:r w:rsidR="00453899" w:rsidRPr="005663FD">
        <w:rPr>
          <w:rFonts w:ascii="方正小标宋简体" w:eastAsia="方正小标宋简体" w:hAnsiTheme="majorEastAsia" w:cs="宋体" w:hint="eastAsia"/>
          <w:bCs/>
          <w:color w:val="333333"/>
          <w:kern w:val="0"/>
          <w:sz w:val="44"/>
          <w:szCs w:val="44"/>
        </w:rPr>
        <w:t>年政府信息公开工作年度报告</w:t>
      </w:r>
    </w:p>
    <w:p w:rsidR="00AD4F71" w:rsidRPr="005663FD" w:rsidRDefault="00AD4F71">
      <w:pPr>
        <w:widowControl/>
        <w:shd w:val="clear" w:color="auto" w:fill="FFFFFF"/>
        <w:spacing w:line="360" w:lineRule="auto"/>
        <w:ind w:firstLine="480"/>
        <w:rPr>
          <w:rFonts w:ascii="方正小标宋简体" w:eastAsia="方正小标宋简体" w:hAnsi="宋体" w:cs="宋体"/>
          <w:color w:val="333333"/>
          <w:kern w:val="0"/>
          <w:sz w:val="24"/>
          <w:szCs w:val="24"/>
        </w:rPr>
      </w:pPr>
    </w:p>
    <w:p w:rsidR="00213929" w:rsidRPr="007A78E8" w:rsidRDefault="007A78E8" w:rsidP="0035791D">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依据《中华人民共和国政府信息公开条例》</w:t>
      </w:r>
      <w:r w:rsidR="00E13362">
        <w:rPr>
          <w:rFonts w:ascii="仿宋" w:eastAsia="仿宋" w:hAnsi="仿宋" w:cs="仿宋_GB2312" w:hint="eastAsia"/>
          <w:sz w:val="32"/>
          <w:szCs w:val="32"/>
        </w:rPr>
        <w:t>（以下简称《政府信息公开条例》）第五十条</w:t>
      </w:r>
      <w:r>
        <w:rPr>
          <w:rFonts w:ascii="仿宋" w:eastAsia="仿宋" w:hAnsi="仿宋" w:cs="仿宋_GB2312" w:hint="eastAsia"/>
          <w:sz w:val="32"/>
          <w:szCs w:val="32"/>
        </w:rPr>
        <w:t>规定，</w:t>
      </w:r>
      <w:r w:rsidR="00E13362">
        <w:rPr>
          <w:rFonts w:ascii="仿宋" w:eastAsia="仿宋" w:hAnsi="仿宋" w:cs="仿宋_GB2312" w:hint="eastAsia"/>
          <w:sz w:val="32"/>
          <w:szCs w:val="32"/>
        </w:rPr>
        <w:t>编制</w:t>
      </w:r>
      <w:r>
        <w:rPr>
          <w:rFonts w:ascii="仿宋" w:eastAsia="仿宋" w:hAnsi="仿宋" w:cs="仿宋_GB2312" w:hint="eastAsia"/>
          <w:sz w:val="32"/>
          <w:szCs w:val="32"/>
        </w:rPr>
        <w:t>本报告。</w:t>
      </w:r>
    </w:p>
    <w:p w:rsidR="00AD4F71" w:rsidRPr="005663FD" w:rsidRDefault="00453899" w:rsidP="0035791D">
      <w:pPr>
        <w:widowControl/>
        <w:shd w:val="clear" w:color="auto" w:fill="FFFFFF"/>
        <w:spacing w:line="360" w:lineRule="auto"/>
        <w:ind w:firstLine="200"/>
        <w:rPr>
          <w:rFonts w:ascii="黑体" w:eastAsia="黑体" w:hAnsi="黑体" w:cs="宋体"/>
          <w:color w:val="333333"/>
          <w:kern w:val="0"/>
          <w:sz w:val="32"/>
          <w:szCs w:val="32"/>
        </w:rPr>
      </w:pPr>
      <w:r w:rsidRPr="005663FD">
        <w:rPr>
          <w:rFonts w:ascii="黑体" w:eastAsia="黑体" w:hAnsi="黑体" w:cs="宋体" w:hint="eastAsia"/>
          <w:bCs/>
          <w:color w:val="333333"/>
          <w:kern w:val="0"/>
          <w:sz w:val="32"/>
          <w:szCs w:val="32"/>
        </w:rPr>
        <w:t>一、总体情况</w:t>
      </w:r>
    </w:p>
    <w:p w:rsidR="007A78E8" w:rsidRPr="002F21AE" w:rsidRDefault="00C8567D" w:rsidP="002F21AE">
      <w:pPr>
        <w:spacing w:line="360" w:lineRule="auto"/>
        <w:ind w:firstLineChars="200" w:firstLine="643"/>
        <w:rPr>
          <w:rFonts w:ascii="仿宋" w:eastAsia="仿宋" w:hAnsi="仿宋" w:cs="仿宋_GB2312"/>
          <w:b/>
          <w:sz w:val="32"/>
          <w:szCs w:val="32"/>
        </w:rPr>
      </w:pPr>
      <w:r w:rsidRPr="002F21AE">
        <w:rPr>
          <w:rFonts w:ascii="仿宋" w:eastAsia="仿宋" w:hAnsi="仿宋" w:cs="仿宋_GB2312" w:hint="eastAsia"/>
          <w:b/>
          <w:sz w:val="32"/>
          <w:szCs w:val="32"/>
        </w:rPr>
        <w:t>1.</w:t>
      </w:r>
      <w:r w:rsidR="009C3068" w:rsidRPr="002F21AE">
        <w:rPr>
          <w:rFonts w:ascii="仿宋" w:eastAsia="仿宋" w:hAnsi="仿宋" w:cs="仿宋_GB2312" w:hint="eastAsia"/>
          <w:b/>
          <w:sz w:val="32"/>
          <w:szCs w:val="32"/>
        </w:rPr>
        <w:t>主动公开情况：</w:t>
      </w:r>
    </w:p>
    <w:p w:rsidR="002F21AE" w:rsidRDefault="009C3068" w:rsidP="0035791D">
      <w:pPr>
        <w:spacing w:line="360" w:lineRule="auto"/>
        <w:ind w:firstLineChars="200" w:firstLine="640"/>
        <w:rPr>
          <w:rFonts w:ascii="仿宋_GB2312" w:eastAsia="仿宋_GB2312"/>
          <w:sz w:val="32"/>
          <w:szCs w:val="32"/>
        </w:rPr>
      </w:pPr>
      <w:r w:rsidRPr="007A78E8">
        <w:rPr>
          <w:rFonts w:ascii="仿宋" w:eastAsia="仿宋" w:hAnsi="仿宋" w:cs="仿宋_GB2312" w:hint="eastAsia"/>
          <w:sz w:val="32"/>
          <w:szCs w:val="32"/>
        </w:rPr>
        <w:t>街道</w:t>
      </w:r>
      <w:r w:rsidR="00C8567D">
        <w:rPr>
          <w:rFonts w:ascii="仿宋" w:eastAsia="仿宋" w:hAnsi="仿宋" w:cs="仿宋_GB2312" w:hint="eastAsia"/>
          <w:sz w:val="32"/>
          <w:szCs w:val="32"/>
        </w:rPr>
        <w:t>2021</w:t>
      </w:r>
      <w:r w:rsidRPr="007A78E8">
        <w:rPr>
          <w:rFonts w:ascii="仿宋" w:eastAsia="仿宋" w:hAnsi="仿宋" w:cs="仿宋_GB2312" w:hint="eastAsia"/>
          <w:sz w:val="32"/>
          <w:szCs w:val="32"/>
        </w:rPr>
        <w:t>年度主动公开政府信息</w:t>
      </w:r>
      <w:r w:rsidR="005663FD">
        <w:rPr>
          <w:rFonts w:ascii="仿宋" w:eastAsia="仿宋" w:hAnsi="仿宋" w:cs="仿宋_GB2312" w:hint="eastAsia"/>
          <w:sz w:val="32"/>
          <w:szCs w:val="32"/>
        </w:rPr>
        <w:t>406</w:t>
      </w:r>
      <w:r w:rsidRPr="007A78E8">
        <w:rPr>
          <w:rFonts w:ascii="仿宋" w:eastAsia="仿宋" w:hAnsi="仿宋" w:cs="仿宋_GB2312" w:hint="eastAsia"/>
          <w:sz w:val="32"/>
          <w:szCs w:val="32"/>
        </w:rPr>
        <w:t>条，</w:t>
      </w:r>
      <w:r w:rsidR="006309E1" w:rsidRPr="00675D27">
        <w:rPr>
          <w:rFonts w:ascii="仿宋_GB2312" w:eastAsia="仿宋_GB2312" w:hint="eastAsia"/>
          <w:sz w:val="32"/>
          <w:szCs w:val="32"/>
        </w:rPr>
        <w:t>严格按照《朝阳区</w:t>
      </w:r>
      <w:r w:rsidR="006309E1">
        <w:rPr>
          <w:rFonts w:ascii="仿宋_GB2312" w:eastAsia="仿宋_GB2312" w:hint="eastAsia"/>
          <w:sz w:val="32"/>
          <w:szCs w:val="32"/>
        </w:rPr>
        <w:t>2021</w:t>
      </w:r>
      <w:r w:rsidR="006309E1" w:rsidRPr="00675D27">
        <w:rPr>
          <w:rFonts w:ascii="仿宋_GB2312" w:eastAsia="仿宋_GB2312" w:hint="eastAsia"/>
          <w:sz w:val="32"/>
          <w:szCs w:val="32"/>
        </w:rPr>
        <w:t>年政务公开工作要点》落实了年度公开任务</w:t>
      </w:r>
      <w:r w:rsidR="006309E1">
        <w:rPr>
          <w:rFonts w:ascii="仿宋_GB2312" w:eastAsia="仿宋_GB2312" w:hint="eastAsia"/>
          <w:sz w:val="32"/>
          <w:szCs w:val="32"/>
        </w:rPr>
        <w:t>，</w:t>
      </w:r>
      <w:r w:rsidR="00D76493">
        <w:rPr>
          <w:rFonts w:ascii="仿宋_GB2312" w:eastAsia="仿宋_GB2312" w:hint="eastAsia"/>
          <w:sz w:val="32"/>
          <w:szCs w:val="32"/>
        </w:rPr>
        <w:t>公开内容</w:t>
      </w:r>
      <w:r w:rsidR="00C8567D">
        <w:rPr>
          <w:rFonts w:ascii="仿宋" w:eastAsia="仿宋" w:hAnsi="仿宋" w:cs="仿宋_GB2312" w:hint="eastAsia"/>
          <w:sz w:val="32"/>
          <w:szCs w:val="32"/>
        </w:rPr>
        <w:t>主要包括</w:t>
      </w:r>
      <w:r w:rsidR="00D76493">
        <w:rPr>
          <w:rFonts w:ascii="仿宋" w:eastAsia="仿宋" w:hAnsi="仿宋" w:cs="仿宋_GB2312" w:hint="eastAsia"/>
          <w:sz w:val="32"/>
          <w:szCs w:val="32"/>
        </w:rPr>
        <w:t>对外联系电话、</w:t>
      </w:r>
      <w:r w:rsidR="006309E1">
        <w:rPr>
          <w:rFonts w:ascii="仿宋" w:eastAsia="仿宋" w:hAnsi="仿宋" w:cs="仿宋_GB2312" w:hint="eastAsia"/>
          <w:sz w:val="32"/>
          <w:szCs w:val="32"/>
        </w:rPr>
        <w:t>规划计划、</w:t>
      </w:r>
      <w:r w:rsidR="00D76493" w:rsidRPr="007A78E8">
        <w:rPr>
          <w:rFonts w:ascii="仿宋" w:eastAsia="仿宋" w:hAnsi="仿宋" w:cs="仿宋_GB2312" w:hint="eastAsia"/>
          <w:sz w:val="32"/>
          <w:szCs w:val="32"/>
        </w:rPr>
        <w:t>财政预决算</w:t>
      </w:r>
      <w:r w:rsidR="00D76493">
        <w:rPr>
          <w:rFonts w:ascii="仿宋" w:eastAsia="仿宋" w:hAnsi="仿宋" w:cs="仿宋_GB2312" w:hint="eastAsia"/>
          <w:sz w:val="32"/>
          <w:szCs w:val="32"/>
        </w:rPr>
        <w:t>、</w:t>
      </w:r>
      <w:r w:rsidR="00290462">
        <w:rPr>
          <w:rFonts w:ascii="仿宋" w:eastAsia="仿宋" w:hAnsi="仿宋" w:cs="仿宋_GB2312" w:hint="eastAsia"/>
          <w:sz w:val="32"/>
          <w:szCs w:val="32"/>
        </w:rPr>
        <w:t>行政处罚、</w:t>
      </w:r>
      <w:r w:rsidR="00D76493">
        <w:rPr>
          <w:rFonts w:ascii="仿宋" w:eastAsia="仿宋" w:hAnsi="仿宋" w:cs="仿宋_GB2312" w:hint="eastAsia"/>
          <w:sz w:val="32"/>
          <w:szCs w:val="32"/>
        </w:rPr>
        <w:t>政策解读、办事服务</w:t>
      </w:r>
      <w:r w:rsidR="006309E1">
        <w:rPr>
          <w:rFonts w:ascii="仿宋" w:eastAsia="仿宋" w:hAnsi="仿宋" w:cs="仿宋_GB2312" w:hint="eastAsia"/>
          <w:sz w:val="32"/>
          <w:szCs w:val="32"/>
        </w:rPr>
        <w:t>、</w:t>
      </w:r>
      <w:r w:rsidR="00D76493" w:rsidRPr="007A78E8">
        <w:rPr>
          <w:rFonts w:ascii="仿宋" w:eastAsia="仿宋" w:hAnsi="仿宋" w:cs="仿宋_GB2312" w:hint="eastAsia"/>
          <w:sz w:val="32"/>
          <w:szCs w:val="32"/>
        </w:rPr>
        <w:t>社会保障、促进就业</w:t>
      </w:r>
      <w:r w:rsidR="00A52043">
        <w:rPr>
          <w:rFonts w:ascii="仿宋" w:eastAsia="仿宋" w:hAnsi="仿宋" w:cs="仿宋_GB2312" w:hint="eastAsia"/>
          <w:sz w:val="32"/>
          <w:szCs w:val="32"/>
        </w:rPr>
        <w:t>等方面</w:t>
      </w:r>
      <w:r w:rsidR="00D76493" w:rsidRPr="007A78E8">
        <w:rPr>
          <w:rFonts w:ascii="仿宋" w:eastAsia="仿宋" w:hAnsi="仿宋" w:cs="仿宋_GB2312" w:hint="eastAsia"/>
          <w:sz w:val="32"/>
          <w:szCs w:val="32"/>
        </w:rPr>
        <w:t>的政策、措施和实施情况</w:t>
      </w:r>
      <w:r w:rsidR="00290462">
        <w:rPr>
          <w:rFonts w:ascii="仿宋" w:eastAsia="仿宋" w:hAnsi="仿宋" w:cs="仿宋_GB2312" w:hint="eastAsia"/>
          <w:sz w:val="32"/>
          <w:szCs w:val="32"/>
        </w:rPr>
        <w:t>等</w:t>
      </w:r>
      <w:r w:rsidR="00D76493">
        <w:rPr>
          <w:rFonts w:ascii="仿宋" w:eastAsia="仿宋" w:hAnsi="仿宋" w:cs="仿宋_GB2312" w:hint="eastAsia"/>
          <w:sz w:val="32"/>
          <w:szCs w:val="32"/>
        </w:rPr>
        <w:t>。</w:t>
      </w:r>
      <w:r w:rsidR="00D76493">
        <w:rPr>
          <w:rFonts w:ascii="仿宋_GB2312" w:eastAsia="仿宋_GB2312" w:hint="eastAsia"/>
          <w:sz w:val="32"/>
          <w:szCs w:val="32"/>
        </w:rPr>
        <w:t>调整完善了本单位政务公开全清单，细化了相关领域政务公开事项，</w:t>
      </w:r>
      <w:r w:rsidR="005D2F13">
        <w:rPr>
          <w:rFonts w:ascii="仿宋_GB2312" w:eastAsia="仿宋_GB2312" w:hint="eastAsia"/>
          <w:sz w:val="32"/>
          <w:szCs w:val="32"/>
        </w:rPr>
        <w:t>按照</w:t>
      </w:r>
      <w:r w:rsidR="005D2F13" w:rsidRPr="00675D27">
        <w:rPr>
          <w:rFonts w:ascii="仿宋_GB2312" w:eastAsia="仿宋_GB2312" w:hint="eastAsia"/>
          <w:sz w:val="32"/>
          <w:szCs w:val="32"/>
        </w:rPr>
        <w:t>《</w:t>
      </w:r>
      <w:r w:rsidR="005D2F13">
        <w:rPr>
          <w:rFonts w:ascii="仿宋_GB2312" w:eastAsia="仿宋_GB2312" w:hint="eastAsia"/>
          <w:sz w:val="32"/>
          <w:szCs w:val="32"/>
        </w:rPr>
        <w:t>朝阳区政务公开全清单（主动公开部分）</w:t>
      </w:r>
      <w:r w:rsidR="005D2F13" w:rsidRPr="00675D27">
        <w:rPr>
          <w:rFonts w:ascii="仿宋_GB2312" w:eastAsia="仿宋_GB2312" w:hint="eastAsia"/>
          <w:sz w:val="32"/>
          <w:szCs w:val="32"/>
        </w:rPr>
        <w:t>》落实</w:t>
      </w:r>
      <w:r w:rsidR="005D2F13">
        <w:rPr>
          <w:rFonts w:ascii="仿宋_GB2312" w:eastAsia="仿宋_GB2312" w:hint="eastAsia"/>
          <w:sz w:val="32"/>
          <w:szCs w:val="32"/>
        </w:rPr>
        <w:t>，保证清单所列事项齐全完整。</w:t>
      </w:r>
    </w:p>
    <w:p w:rsidR="007A78E8" w:rsidRPr="002F21AE" w:rsidRDefault="00453899" w:rsidP="002F21AE">
      <w:pPr>
        <w:spacing w:line="360" w:lineRule="auto"/>
        <w:ind w:firstLineChars="200" w:firstLine="643"/>
        <w:rPr>
          <w:rFonts w:ascii="仿宋" w:eastAsia="仿宋" w:hAnsi="仿宋" w:cs="仿宋_GB2312"/>
          <w:b/>
          <w:sz w:val="32"/>
          <w:szCs w:val="32"/>
        </w:rPr>
      </w:pPr>
      <w:r w:rsidRPr="002F21AE">
        <w:rPr>
          <w:rFonts w:ascii="仿宋" w:eastAsia="仿宋" w:hAnsi="仿宋" w:cs="仿宋_GB2312" w:hint="eastAsia"/>
          <w:b/>
          <w:sz w:val="32"/>
          <w:szCs w:val="32"/>
        </w:rPr>
        <w:t>2.依申请公开办理情况</w:t>
      </w:r>
      <w:r w:rsidR="009A375F" w:rsidRPr="002F21AE">
        <w:rPr>
          <w:rFonts w:ascii="仿宋" w:eastAsia="仿宋" w:hAnsi="仿宋" w:cs="仿宋_GB2312" w:hint="eastAsia"/>
          <w:b/>
          <w:sz w:val="32"/>
          <w:szCs w:val="32"/>
        </w:rPr>
        <w:t>：</w:t>
      </w:r>
    </w:p>
    <w:p w:rsidR="00840118" w:rsidRPr="00675D27" w:rsidRDefault="00840118" w:rsidP="0035791D">
      <w:pPr>
        <w:spacing w:line="360" w:lineRule="auto"/>
        <w:ind w:firstLineChars="200" w:firstLine="640"/>
        <w:rPr>
          <w:rFonts w:ascii="仿宋_GB2312" w:eastAsia="仿宋_GB2312"/>
          <w:sz w:val="32"/>
          <w:szCs w:val="32"/>
        </w:rPr>
      </w:pPr>
      <w:r w:rsidRPr="00675D27">
        <w:rPr>
          <w:rFonts w:ascii="仿宋_GB2312" w:eastAsia="仿宋_GB2312" w:hint="eastAsia"/>
          <w:sz w:val="32"/>
          <w:szCs w:val="32"/>
        </w:rPr>
        <w:t>申请渠道畅通，群众可以邮寄、电子邮件和电话的方式等多渠道进行申请公开，及时更新了公开指南并且公开指南完整规范；</w:t>
      </w:r>
      <w:r>
        <w:rPr>
          <w:rFonts w:ascii="仿宋_GB2312" w:eastAsia="仿宋_GB2312" w:hint="eastAsia"/>
          <w:sz w:val="32"/>
          <w:szCs w:val="32"/>
        </w:rPr>
        <w:t>2021</w:t>
      </w:r>
      <w:r w:rsidRPr="00675D27">
        <w:rPr>
          <w:rFonts w:ascii="仿宋_GB2312" w:eastAsia="仿宋_GB2312" w:hint="eastAsia"/>
          <w:sz w:val="32"/>
          <w:szCs w:val="32"/>
        </w:rPr>
        <w:t>年</w:t>
      </w:r>
      <w:r>
        <w:rPr>
          <w:rFonts w:ascii="仿宋_GB2312" w:eastAsia="仿宋_GB2312" w:hint="eastAsia"/>
          <w:sz w:val="32"/>
          <w:szCs w:val="32"/>
        </w:rPr>
        <w:t>受理</w:t>
      </w:r>
      <w:r w:rsidRPr="00675D27">
        <w:rPr>
          <w:rFonts w:ascii="仿宋_GB2312" w:eastAsia="仿宋_GB2312" w:hint="eastAsia"/>
          <w:sz w:val="32"/>
          <w:szCs w:val="32"/>
        </w:rPr>
        <w:t>依申请公开</w:t>
      </w:r>
      <w:r>
        <w:rPr>
          <w:rFonts w:ascii="仿宋_GB2312" w:eastAsia="仿宋_GB2312" w:hint="eastAsia"/>
          <w:sz w:val="32"/>
          <w:szCs w:val="32"/>
        </w:rPr>
        <w:t>37件</w:t>
      </w:r>
      <w:r w:rsidRPr="00675D27">
        <w:rPr>
          <w:rFonts w:ascii="仿宋_GB2312" w:eastAsia="仿宋_GB2312" w:hint="eastAsia"/>
          <w:sz w:val="32"/>
          <w:szCs w:val="32"/>
        </w:rPr>
        <w:t>，无不答复和超期答复的情况，无答复不规范情况，无行政复议和行政诉讼败诉情况。</w:t>
      </w:r>
    </w:p>
    <w:p w:rsidR="000C1ED3" w:rsidRPr="002F21AE" w:rsidRDefault="00453899" w:rsidP="002F21AE">
      <w:pPr>
        <w:spacing w:line="360" w:lineRule="auto"/>
        <w:ind w:firstLineChars="200" w:firstLine="643"/>
        <w:rPr>
          <w:rFonts w:ascii="仿宋" w:eastAsia="仿宋" w:hAnsi="仿宋" w:cs="仿宋_GB2312"/>
          <w:b/>
          <w:sz w:val="32"/>
          <w:szCs w:val="32"/>
        </w:rPr>
      </w:pPr>
      <w:r w:rsidRPr="002F21AE">
        <w:rPr>
          <w:rFonts w:ascii="仿宋" w:eastAsia="仿宋" w:hAnsi="仿宋" w:cs="仿宋_GB2312" w:hint="eastAsia"/>
          <w:b/>
          <w:sz w:val="32"/>
          <w:szCs w:val="32"/>
        </w:rPr>
        <w:t>3.</w:t>
      </w:r>
      <w:r w:rsidR="003029F0">
        <w:rPr>
          <w:rFonts w:ascii="仿宋" w:eastAsia="仿宋" w:hAnsi="仿宋" w:cs="仿宋_GB2312" w:hint="eastAsia"/>
          <w:b/>
          <w:sz w:val="32"/>
          <w:szCs w:val="32"/>
        </w:rPr>
        <w:t>组织领导及</w:t>
      </w:r>
      <w:r w:rsidR="000C1ED3" w:rsidRPr="002F21AE">
        <w:rPr>
          <w:rFonts w:ascii="仿宋" w:eastAsia="仿宋" w:hAnsi="仿宋" w:cs="仿宋_GB2312" w:hint="eastAsia"/>
          <w:b/>
          <w:sz w:val="32"/>
          <w:szCs w:val="32"/>
        </w:rPr>
        <w:t>政府信息管理情况：</w:t>
      </w:r>
    </w:p>
    <w:p w:rsidR="005D2F13" w:rsidRDefault="003029F0" w:rsidP="0035791D">
      <w:pPr>
        <w:spacing w:line="360" w:lineRule="auto"/>
        <w:ind w:firstLineChars="200" w:firstLine="640"/>
        <w:rPr>
          <w:rFonts w:ascii="仿宋" w:eastAsia="仿宋" w:hAnsi="仿宋" w:cs="仿宋_GB2312"/>
          <w:sz w:val="32"/>
          <w:szCs w:val="32"/>
        </w:rPr>
      </w:pPr>
      <w:r w:rsidRPr="00675D27">
        <w:rPr>
          <w:rFonts w:ascii="仿宋_GB2312" w:eastAsia="仿宋_GB2312" w:hint="eastAsia"/>
          <w:sz w:val="32"/>
          <w:szCs w:val="32"/>
        </w:rPr>
        <w:t>建立了政务公开工作协调机制，确定了一名副主任主管政务公开工作，并列入工作分工对外发布；明确了政务公开专职</w:t>
      </w:r>
      <w:r w:rsidRPr="00675D27">
        <w:rPr>
          <w:rFonts w:ascii="仿宋_GB2312" w:eastAsia="仿宋_GB2312" w:hint="eastAsia"/>
          <w:sz w:val="32"/>
          <w:szCs w:val="32"/>
        </w:rPr>
        <w:lastRenderedPageBreak/>
        <w:t>工作人员具体负责落实；</w:t>
      </w:r>
      <w:r w:rsidR="005D2F13">
        <w:rPr>
          <w:rFonts w:ascii="仿宋" w:eastAsia="仿宋" w:hAnsi="仿宋" w:cs="仿宋_GB2312" w:hint="eastAsia"/>
          <w:sz w:val="32"/>
          <w:szCs w:val="32"/>
        </w:rPr>
        <w:t>进一步完善了《潘家园街道公文公开属性源头管理制度》、《潘家园街道信息公开保密审查制度》、《潘家园街道政务公开组织协调机制》等相应的制度、机制，进一步规范了信息报送、审核和发布的机制流程，不断促进信息公开工作的规范化和标准化。</w:t>
      </w:r>
    </w:p>
    <w:p w:rsidR="000C1ED3" w:rsidRPr="002F21AE" w:rsidRDefault="00453899" w:rsidP="002F21AE">
      <w:pPr>
        <w:spacing w:line="360" w:lineRule="auto"/>
        <w:ind w:firstLineChars="200" w:firstLine="643"/>
        <w:rPr>
          <w:rFonts w:ascii="仿宋" w:eastAsia="仿宋" w:hAnsi="仿宋" w:cs="仿宋_GB2312"/>
          <w:b/>
          <w:sz w:val="32"/>
          <w:szCs w:val="32"/>
        </w:rPr>
      </w:pPr>
      <w:r w:rsidRPr="002F21AE">
        <w:rPr>
          <w:rFonts w:ascii="仿宋" w:eastAsia="仿宋" w:hAnsi="仿宋" w:cs="仿宋_GB2312" w:hint="eastAsia"/>
          <w:b/>
          <w:sz w:val="32"/>
          <w:szCs w:val="32"/>
        </w:rPr>
        <w:t>4.</w:t>
      </w:r>
      <w:r w:rsidR="000C1ED3" w:rsidRPr="002F21AE">
        <w:rPr>
          <w:rFonts w:ascii="仿宋" w:eastAsia="仿宋" w:hAnsi="仿宋" w:cs="仿宋_GB2312" w:hint="eastAsia"/>
          <w:b/>
          <w:sz w:val="32"/>
          <w:szCs w:val="32"/>
        </w:rPr>
        <w:t>政府信息公开平台建设情况：</w:t>
      </w:r>
    </w:p>
    <w:p w:rsidR="0035791D" w:rsidRDefault="000C1ED3" w:rsidP="0035791D">
      <w:pPr>
        <w:spacing w:line="360" w:lineRule="auto"/>
        <w:ind w:firstLineChars="200" w:firstLine="640"/>
        <w:rPr>
          <w:rFonts w:ascii="仿宋" w:eastAsia="仿宋" w:hAnsi="仿宋" w:cs="仿宋_GB2312"/>
          <w:sz w:val="32"/>
          <w:szCs w:val="32"/>
        </w:rPr>
      </w:pPr>
      <w:r w:rsidRPr="007A78E8">
        <w:rPr>
          <w:rFonts w:ascii="仿宋" w:eastAsia="仿宋" w:hAnsi="仿宋" w:cs="仿宋_GB2312" w:hint="eastAsia"/>
          <w:sz w:val="32"/>
          <w:szCs w:val="32"/>
        </w:rPr>
        <w:t>街道主要通过网站进行政府信息公开，结合微信公众号、《潘家园报》、</w:t>
      </w:r>
      <w:r w:rsidR="00E31C17">
        <w:rPr>
          <w:rFonts w:ascii="仿宋" w:eastAsia="仿宋" w:hAnsi="仿宋" w:cs="仿宋_GB2312" w:hint="eastAsia"/>
          <w:sz w:val="32"/>
          <w:szCs w:val="32"/>
        </w:rPr>
        <w:t>便民服务大厅</w:t>
      </w:r>
      <w:r w:rsidRPr="007A78E8">
        <w:rPr>
          <w:rFonts w:ascii="仿宋" w:eastAsia="仿宋" w:hAnsi="仿宋" w:cs="仿宋_GB2312" w:hint="eastAsia"/>
          <w:sz w:val="32"/>
          <w:szCs w:val="32"/>
        </w:rPr>
        <w:t>、电子屏、社区宣传栏、公告栏等多种渠道及时向群众公开，并保障渠道的畅通。</w:t>
      </w:r>
      <w:r w:rsidR="00217927" w:rsidRPr="007A78E8">
        <w:rPr>
          <w:rFonts w:ascii="仿宋" w:eastAsia="仿宋" w:hAnsi="仿宋" w:cs="仿宋_GB2312" w:hint="eastAsia"/>
          <w:sz w:val="32"/>
          <w:szCs w:val="32"/>
        </w:rPr>
        <w:t>网站</w:t>
      </w:r>
      <w:r w:rsidR="005D2F13">
        <w:rPr>
          <w:rFonts w:ascii="仿宋" w:eastAsia="仿宋" w:hAnsi="仿宋" w:cs="仿宋_GB2312" w:hint="eastAsia"/>
          <w:sz w:val="32"/>
          <w:szCs w:val="32"/>
        </w:rPr>
        <w:t>和</w:t>
      </w:r>
      <w:r w:rsidR="00217927" w:rsidRPr="007A78E8">
        <w:rPr>
          <w:rFonts w:ascii="仿宋" w:eastAsia="仿宋" w:hAnsi="仿宋" w:cs="仿宋_GB2312" w:hint="eastAsia"/>
          <w:sz w:val="32"/>
          <w:szCs w:val="32"/>
        </w:rPr>
        <w:t>微信公众号</w:t>
      </w:r>
      <w:r w:rsidR="00BC1BB4" w:rsidRPr="007A78E8">
        <w:rPr>
          <w:rFonts w:ascii="仿宋" w:eastAsia="仿宋" w:hAnsi="仿宋" w:cs="仿宋_GB2312" w:hint="eastAsia"/>
          <w:sz w:val="32"/>
          <w:szCs w:val="32"/>
        </w:rPr>
        <w:t>由专人负责，</w:t>
      </w:r>
      <w:r w:rsidR="005D2F13" w:rsidRPr="007A78E8">
        <w:rPr>
          <w:rFonts w:ascii="仿宋" w:eastAsia="仿宋" w:hAnsi="仿宋" w:cs="仿宋_GB2312" w:hint="eastAsia"/>
          <w:sz w:val="32"/>
          <w:szCs w:val="32"/>
        </w:rPr>
        <w:t>按要求定期更新、维护。</w:t>
      </w:r>
    </w:p>
    <w:p w:rsidR="000C1ED3" w:rsidRPr="002F21AE" w:rsidRDefault="00453899" w:rsidP="002F21AE">
      <w:pPr>
        <w:spacing w:line="360" w:lineRule="auto"/>
        <w:ind w:firstLineChars="200" w:firstLine="643"/>
        <w:rPr>
          <w:rFonts w:ascii="仿宋" w:eastAsia="仿宋" w:hAnsi="仿宋" w:cs="仿宋_GB2312"/>
          <w:b/>
          <w:sz w:val="32"/>
          <w:szCs w:val="32"/>
        </w:rPr>
      </w:pPr>
      <w:r w:rsidRPr="002F21AE">
        <w:rPr>
          <w:rFonts w:ascii="仿宋" w:eastAsia="仿宋" w:hAnsi="仿宋" w:cs="仿宋_GB2312" w:hint="eastAsia"/>
          <w:b/>
          <w:sz w:val="32"/>
          <w:szCs w:val="32"/>
        </w:rPr>
        <w:t>5.</w:t>
      </w:r>
      <w:r w:rsidR="000C1ED3" w:rsidRPr="002F21AE">
        <w:rPr>
          <w:rFonts w:ascii="仿宋" w:eastAsia="仿宋" w:hAnsi="仿宋" w:cs="仿宋_GB2312" w:hint="eastAsia"/>
          <w:b/>
          <w:sz w:val="32"/>
          <w:szCs w:val="32"/>
        </w:rPr>
        <w:t>政府信息公开监督保障及教育培训情况：</w:t>
      </w:r>
    </w:p>
    <w:p w:rsidR="00840118" w:rsidRPr="002F21AE" w:rsidRDefault="00840118" w:rsidP="002F21AE">
      <w:pPr>
        <w:spacing w:line="360" w:lineRule="auto"/>
        <w:ind w:firstLineChars="200" w:firstLine="640"/>
        <w:rPr>
          <w:rFonts w:ascii="仿宋" w:eastAsia="仿宋" w:hAnsi="仿宋" w:cs="仿宋_GB2312"/>
          <w:sz w:val="32"/>
          <w:szCs w:val="32"/>
        </w:rPr>
      </w:pPr>
      <w:r w:rsidRPr="00675D27">
        <w:rPr>
          <w:rFonts w:ascii="仿宋_GB2312" w:eastAsia="仿宋_GB2312" w:hint="eastAsia"/>
          <w:sz w:val="32"/>
          <w:szCs w:val="32"/>
        </w:rPr>
        <w:t>落实了主要负责人2次听取公开工作情况汇报；制定了培训计划，每年开展一次业务培训</w:t>
      </w:r>
      <w:r>
        <w:rPr>
          <w:rFonts w:ascii="仿宋_GB2312" w:eastAsia="仿宋_GB2312" w:hint="eastAsia"/>
          <w:sz w:val="32"/>
          <w:szCs w:val="32"/>
        </w:rPr>
        <w:t>，</w:t>
      </w:r>
      <w:r w:rsidRPr="007A78E8">
        <w:rPr>
          <w:rFonts w:ascii="仿宋" w:eastAsia="仿宋" w:hAnsi="仿宋" w:cs="仿宋_GB2312" w:hint="eastAsia"/>
          <w:sz w:val="32"/>
          <w:szCs w:val="32"/>
        </w:rPr>
        <w:t>不断提升政府信息公开工作人员业务水平。</w:t>
      </w:r>
    </w:p>
    <w:p w:rsidR="00AD4F71" w:rsidRDefault="00453899" w:rsidP="00BC351C">
      <w:pPr>
        <w:widowControl/>
        <w:shd w:val="clear" w:color="auto" w:fill="FFFFFF"/>
        <w:spacing w:line="360" w:lineRule="auto"/>
        <w:rPr>
          <w:rFonts w:ascii="黑体" w:eastAsia="黑体" w:hAnsi="黑体" w:cs="宋体"/>
          <w:bCs/>
          <w:color w:val="333333"/>
          <w:kern w:val="0"/>
          <w:sz w:val="32"/>
          <w:szCs w:val="32"/>
        </w:rPr>
      </w:pPr>
      <w:r w:rsidRPr="005663FD">
        <w:rPr>
          <w:rFonts w:ascii="黑体" w:eastAsia="黑体" w:hAnsi="黑体" w:cs="宋体" w:hint="eastAsia"/>
          <w:bCs/>
          <w:color w:val="333333"/>
          <w:kern w:val="0"/>
          <w:sz w:val="32"/>
          <w:szCs w:val="32"/>
        </w:rPr>
        <w:t>二、主动公开政府信息情况</w:t>
      </w:r>
    </w:p>
    <w:tbl>
      <w:tblPr>
        <w:tblW w:w="9740" w:type="dxa"/>
        <w:jc w:val="center"/>
        <w:tblCellMar>
          <w:left w:w="0" w:type="dxa"/>
          <w:right w:w="0" w:type="dxa"/>
        </w:tblCellMar>
        <w:tblLook w:val="04A0" w:firstRow="1" w:lastRow="0" w:firstColumn="1" w:lastColumn="0" w:noHBand="0" w:noVBand="1"/>
      </w:tblPr>
      <w:tblGrid>
        <w:gridCol w:w="2435"/>
        <w:gridCol w:w="2435"/>
        <w:gridCol w:w="2435"/>
        <w:gridCol w:w="2435"/>
      </w:tblGrid>
      <w:tr w:rsidR="00996A1A" w:rsidTr="000F47FA">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9BC2E6"/>
            <w:tcMar>
              <w:left w:w="57" w:type="dxa"/>
              <w:right w:w="57" w:type="dxa"/>
            </w:tcMar>
            <w:vAlign w:val="center"/>
          </w:tcPr>
          <w:p w:rsidR="00996A1A" w:rsidRDefault="00996A1A" w:rsidP="000F47FA">
            <w:pPr>
              <w:widowControl/>
              <w:jc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第二十条第（一）项</w:t>
            </w:r>
          </w:p>
        </w:tc>
      </w:tr>
      <w:tr w:rsidR="00996A1A" w:rsidTr="000F47FA">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996A1A" w:rsidRDefault="00996A1A" w:rsidP="000F47FA">
            <w:pPr>
              <w:widowControl/>
              <w:jc w:val="center"/>
            </w:pPr>
            <w:r>
              <w:rPr>
                <w:rFonts w:ascii="宋体" w:eastAsia="宋体" w:hAnsi="宋体" w:cs="宋体" w:hint="eastAsia"/>
                <w:color w:val="000000"/>
                <w:kern w:val="0"/>
                <w:sz w:val="20"/>
                <w:szCs w:val="20"/>
                <w:lang w:bidi="ar"/>
              </w:rPr>
              <w:t>信息内容</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996A1A" w:rsidRDefault="00996A1A" w:rsidP="000F47FA">
            <w:pPr>
              <w:widowControl/>
              <w:jc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本年制发件数</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996A1A" w:rsidRDefault="00996A1A" w:rsidP="000F47FA">
            <w:pPr>
              <w:widowControl/>
              <w:jc w:val="center"/>
            </w:pPr>
            <w:r>
              <w:rPr>
                <w:rFonts w:ascii="宋体" w:eastAsia="宋体" w:hAnsi="宋体" w:cs="宋体" w:hint="eastAsia"/>
                <w:color w:val="000000"/>
                <w:kern w:val="0"/>
                <w:sz w:val="20"/>
                <w:szCs w:val="20"/>
                <w:lang w:bidi="ar"/>
              </w:rPr>
              <w:t>本年废止件数</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996A1A" w:rsidRDefault="00996A1A" w:rsidP="000F47FA">
            <w:pPr>
              <w:widowControl/>
              <w:jc w:val="center"/>
            </w:pPr>
            <w:r>
              <w:rPr>
                <w:rFonts w:ascii="宋体" w:eastAsia="宋体" w:hAnsi="宋体" w:cs="宋体" w:hint="eastAsia"/>
                <w:color w:val="000000"/>
                <w:kern w:val="0"/>
                <w:sz w:val="20"/>
                <w:szCs w:val="20"/>
                <w:lang w:bidi="ar"/>
              </w:rPr>
              <w:t>现行有效件</w:t>
            </w:r>
            <w:r>
              <w:rPr>
                <w:rFonts w:ascii="宋体" w:eastAsia="宋体" w:hAnsi="宋体" w:cs="宋体" w:hint="eastAsia"/>
                <w:kern w:val="0"/>
                <w:sz w:val="20"/>
                <w:szCs w:val="20"/>
                <w:lang w:bidi="ar"/>
              </w:rPr>
              <w:t>数</w:t>
            </w:r>
          </w:p>
        </w:tc>
      </w:tr>
      <w:tr w:rsidR="00996A1A" w:rsidTr="000F47FA">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996A1A" w:rsidRDefault="00996A1A" w:rsidP="000F47FA">
            <w:pPr>
              <w:widowControl/>
              <w:jc w:val="left"/>
            </w:pPr>
            <w:r>
              <w:rPr>
                <w:rFonts w:ascii="宋体" w:eastAsia="宋体" w:hAnsi="宋体" w:cs="宋体" w:hint="eastAsia"/>
                <w:color w:val="000000"/>
                <w:kern w:val="0"/>
                <w:sz w:val="20"/>
                <w:szCs w:val="20"/>
                <w:lang w:bidi="ar"/>
              </w:rPr>
              <w:t>规章</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996A1A" w:rsidRDefault="00996A1A" w:rsidP="000F47FA">
            <w:pPr>
              <w:widowControl/>
              <w:jc w:val="left"/>
            </w:pPr>
            <w:r>
              <w:rPr>
                <w:rFonts w:ascii="宋体" w:eastAsia="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996A1A" w:rsidRDefault="00996A1A" w:rsidP="000F47FA">
            <w:pPr>
              <w:widowControl/>
              <w:jc w:val="left"/>
            </w:pPr>
            <w:r>
              <w:rPr>
                <w:rFonts w:ascii="宋体" w:eastAsia="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996A1A" w:rsidRDefault="00996A1A" w:rsidP="000F47FA">
            <w:pPr>
              <w:widowControl/>
              <w:jc w:val="left"/>
            </w:pPr>
            <w:r>
              <w:rPr>
                <w:rFonts w:ascii="Calibri" w:eastAsia="宋体" w:hAnsi="Calibri" w:cs="Calibri" w:hint="eastAsia"/>
                <w:kern w:val="0"/>
                <w:szCs w:val="21"/>
                <w:lang w:bidi="ar"/>
              </w:rPr>
              <w:t>0</w:t>
            </w:r>
          </w:p>
        </w:tc>
      </w:tr>
      <w:tr w:rsidR="00996A1A" w:rsidTr="000F47FA">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996A1A" w:rsidRDefault="00996A1A" w:rsidP="000F47FA">
            <w:pPr>
              <w:widowControl/>
              <w:jc w:val="left"/>
            </w:pPr>
            <w:r>
              <w:rPr>
                <w:rFonts w:ascii="宋体" w:eastAsia="宋体" w:hAnsi="宋体" w:cs="宋体" w:hint="eastAsia"/>
                <w:color w:val="000000"/>
                <w:kern w:val="0"/>
                <w:sz w:val="20"/>
                <w:szCs w:val="20"/>
                <w:lang w:bidi="ar"/>
              </w:rPr>
              <w:t>行政规范性文件</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996A1A" w:rsidRDefault="00996A1A" w:rsidP="000F47FA">
            <w:pPr>
              <w:widowControl/>
              <w:jc w:val="left"/>
            </w:pPr>
            <w:r>
              <w:rPr>
                <w:rFonts w:ascii="宋体" w:eastAsia="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996A1A" w:rsidRDefault="00996A1A" w:rsidP="000F47FA">
            <w:pPr>
              <w:widowControl/>
              <w:jc w:val="left"/>
            </w:pPr>
            <w:r>
              <w:rPr>
                <w:rFonts w:ascii="宋体" w:eastAsia="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996A1A" w:rsidRDefault="00996A1A" w:rsidP="000F47FA">
            <w:pPr>
              <w:widowControl/>
              <w:jc w:val="left"/>
            </w:pPr>
            <w:r>
              <w:rPr>
                <w:rFonts w:ascii="Calibri" w:eastAsia="宋体" w:hAnsi="Calibri" w:cs="Calibri" w:hint="eastAsia"/>
                <w:kern w:val="0"/>
                <w:szCs w:val="21"/>
                <w:lang w:bidi="ar"/>
              </w:rPr>
              <w:t>2</w:t>
            </w:r>
          </w:p>
        </w:tc>
      </w:tr>
      <w:tr w:rsidR="00996A1A" w:rsidTr="000F47FA">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996A1A" w:rsidRDefault="00996A1A" w:rsidP="000F47FA">
            <w:pPr>
              <w:widowControl/>
              <w:jc w:val="center"/>
            </w:pPr>
            <w:r>
              <w:rPr>
                <w:rFonts w:ascii="宋体" w:eastAsia="宋体" w:hAnsi="宋体" w:cs="宋体" w:hint="eastAsia"/>
                <w:color w:val="000000"/>
                <w:kern w:val="0"/>
                <w:sz w:val="20"/>
                <w:szCs w:val="20"/>
                <w:lang w:bidi="ar"/>
              </w:rPr>
              <w:t>第二十条第（五）项</w:t>
            </w:r>
          </w:p>
        </w:tc>
      </w:tr>
      <w:tr w:rsidR="00996A1A" w:rsidTr="000F47FA">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996A1A" w:rsidRDefault="00996A1A" w:rsidP="000F47FA">
            <w:pPr>
              <w:widowControl/>
              <w:jc w:val="center"/>
            </w:pPr>
            <w:r>
              <w:rPr>
                <w:rFonts w:ascii="宋体" w:eastAsia="宋体" w:hAnsi="宋体" w:cs="宋体" w:hint="eastAsia"/>
                <w:color w:val="000000"/>
                <w:kern w:val="0"/>
                <w:sz w:val="20"/>
                <w:szCs w:val="20"/>
                <w:lang w:bidi="ar"/>
              </w:rPr>
              <w:t>信息内容</w:t>
            </w:r>
          </w:p>
        </w:tc>
        <w:tc>
          <w:tcPr>
            <w:tcW w:w="7305" w:type="dxa"/>
            <w:gridSpan w:val="3"/>
            <w:tcBorders>
              <w:top w:val="nil"/>
              <w:left w:val="nil"/>
              <w:bottom w:val="single" w:sz="8" w:space="0" w:color="auto"/>
              <w:right w:val="single" w:sz="8" w:space="0" w:color="auto"/>
            </w:tcBorders>
            <w:shd w:val="clear" w:color="auto" w:fill="DDEBF7"/>
            <w:tcMar>
              <w:left w:w="57" w:type="dxa"/>
              <w:right w:w="57" w:type="dxa"/>
            </w:tcMar>
            <w:vAlign w:val="center"/>
          </w:tcPr>
          <w:p w:rsidR="00996A1A" w:rsidRDefault="00996A1A" w:rsidP="000F47FA">
            <w:pPr>
              <w:widowControl/>
              <w:jc w:val="center"/>
            </w:pPr>
            <w:r>
              <w:rPr>
                <w:rFonts w:ascii="宋体" w:eastAsia="宋体" w:hAnsi="宋体" w:cs="宋体" w:hint="eastAsia"/>
                <w:color w:val="000000"/>
                <w:kern w:val="0"/>
                <w:sz w:val="20"/>
                <w:szCs w:val="20"/>
                <w:lang w:bidi="ar"/>
              </w:rPr>
              <w:t>本年处理决定数量</w:t>
            </w:r>
          </w:p>
        </w:tc>
      </w:tr>
      <w:tr w:rsidR="00996A1A" w:rsidTr="000F47FA">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996A1A" w:rsidRDefault="00996A1A" w:rsidP="000F47FA">
            <w:pPr>
              <w:widowControl/>
              <w:jc w:val="left"/>
            </w:pPr>
            <w:r>
              <w:rPr>
                <w:rFonts w:ascii="宋体" w:eastAsia="宋体" w:hAnsi="宋体" w:cs="宋体" w:hint="eastAsia"/>
                <w:color w:val="000000"/>
                <w:kern w:val="0"/>
                <w:sz w:val="20"/>
                <w:szCs w:val="20"/>
                <w:lang w:bidi="ar"/>
              </w:rPr>
              <w:t>行政许可</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996A1A" w:rsidRDefault="00996A1A" w:rsidP="000F47FA">
            <w:pPr>
              <w:widowControl/>
              <w:jc w:val="left"/>
            </w:pPr>
            <w:r>
              <w:rPr>
                <w:rFonts w:ascii="Calibri" w:eastAsia="宋体" w:hAnsi="Calibri" w:cs="Calibri" w:hint="eastAsia"/>
                <w:kern w:val="0"/>
                <w:szCs w:val="21"/>
                <w:lang w:bidi="ar"/>
              </w:rPr>
              <w:t>0</w:t>
            </w:r>
          </w:p>
        </w:tc>
      </w:tr>
      <w:tr w:rsidR="00996A1A" w:rsidTr="000F47FA">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996A1A" w:rsidRDefault="00996A1A" w:rsidP="000F47FA">
            <w:pPr>
              <w:widowControl/>
              <w:jc w:val="center"/>
            </w:pPr>
            <w:r>
              <w:rPr>
                <w:rFonts w:ascii="宋体" w:eastAsia="宋体" w:hAnsi="宋体" w:cs="宋体" w:hint="eastAsia"/>
                <w:color w:val="000000"/>
                <w:kern w:val="0"/>
                <w:sz w:val="20"/>
                <w:szCs w:val="20"/>
                <w:lang w:bidi="ar"/>
              </w:rPr>
              <w:t>第二十条第（六）项</w:t>
            </w:r>
          </w:p>
        </w:tc>
      </w:tr>
      <w:tr w:rsidR="00996A1A" w:rsidTr="000F47FA">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996A1A" w:rsidRDefault="00996A1A" w:rsidP="000F47FA">
            <w:pPr>
              <w:widowControl/>
              <w:jc w:val="center"/>
            </w:pPr>
            <w:r>
              <w:rPr>
                <w:rFonts w:ascii="宋体" w:eastAsia="宋体" w:hAnsi="宋体" w:cs="宋体" w:hint="eastAsia"/>
                <w:color w:val="000000"/>
                <w:kern w:val="0"/>
                <w:sz w:val="20"/>
                <w:szCs w:val="20"/>
                <w:lang w:bidi="ar"/>
              </w:rPr>
              <w:t>信息内容</w:t>
            </w:r>
          </w:p>
        </w:tc>
        <w:tc>
          <w:tcPr>
            <w:tcW w:w="7305" w:type="dxa"/>
            <w:gridSpan w:val="3"/>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996A1A" w:rsidRDefault="00996A1A" w:rsidP="000F47FA">
            <w:pPr>
              <w:widowControl/>
              <w:jc w:val="center"/>
            </w:pPr>
            <w:r>
              <w:rPr>
                <w:rFonts w:ascii="宋体" w:eastAsia="宋体" w:hAnsi="宋体" w:cs="宋体" w:hint="eastAsia"/>
                <w:color w:val="000000"/>
                <w:kern w:val="0"/>
                <w:sz w:val="20"/>
                <w:szCs w:val="20"/>
                <w:lang w:bidi="ar"/>
              </w:rPr>
              <w:t>本年处理决定数量</w:t>
            </w:r>
          </w:p>
        </w:tc>
      </w:tr>
      <w:tr w:rsidR="00996A1A" w:rsidTr="000F47FA">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996A1A" w:rsidRDefault="00996A1A" w:rsidP="000F47FA">
            <w:pPr>
              <w:widowControl/>
              <w:jc w:val="left"/>
            </w:pPr>
            <w:r>
              <w:rPr>
                <w:rFonts w:ascii="宋体" w:eastAsia="宋体" w:hAnsi="宋体" w:cs="宋体" w:hint="eastAsia"/>
                <w:color w:val="000000"/>
                <w:kern w:val="0"/>
                <w:sz w:val="20"/>
                <w:szCs w:val="20"/>
                <w:lang w:bidi="ar"/>
              </w:rPr>
              <w:t>行政处罚</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996A1A" w:rsidRDefault="00996A1A" w:rsidP="000F47FA">
            <w:pPr>
              <w:widowControl/>
              <w:jc w:val="left"/>
            </w:pPr>
            <w:r>
              <w:rPr>
                <w:rFonts w:ascii="宋体" w:eastAsia="宋体" w:hAnsi="宋体" w:cs="宋体" w:hint="eastAsia"/>
                <w:color w:val="000000"/>
                <w:kern w:val="0"/>
                <w:sz w:val="20"/>
                <w:szCs w:val="20"/>
                <w:lang w:bidi="ar"/>
              </w:rPr>
              <w:t>206</w:t>
            </w:r>
          </w:p>
        </w:tc>
      </w:tr>
      <w:tr w:rsidR="00996A1A" w:rsidTr="000F47FA">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996A1A" w:rsidRDefault="00996A1A" w:rsidP="000F47FA">
            <w:pPr>
              <w:widowControl/>
              <w:jc w:val="left"/>
            </w:pPr>
            <w:r>
              <w:rPr>
                <w:rFonts w:ascii="宋体" w:eastAsia="宋体" w:hAnsi="宋体" w:cs="宋体" w:hint="eastAsia"/>
                <w:color w:val="000000"/>
                <w:kern w:val="0"/>
                <w:sz w:val="20"/>
                <w:szCs w:val="20"/>
                <w:lang w:bidi="ar"/>
              </w:rPr>
              <w:t>行政强制</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996A1A" w:rsidRDefault="00996A1A" w:rsidP="000F47FA">
            <w:pPr>
              <w:widowControl/>
              <w:jc w:val="left"/>
            </w:pPr>
            <w:r>
              <w:rPr>
                <w:rFonts w:ascii="宋体" w:eastAsia="宋体" w:hAnsi="宋体" w:cs="宋体" w:hint="eastAsia"/>
                <w:color w:val="000000"/>
                <w:kern w:val="0"/>
                <w:sz w:val="20"/>
                <w:szCs w:val="20"/>
                <w:lang w:bidi="ar"/>
              </w:rPr>
              <w:t>0</w:t>
            </w:r>
          </w:p>
        </w:tc>
      </w:tr>
      <w:tr w:rsidR="00996A1A" w:rsidTr="000F47FA">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996A1A" w:rsidRDefault="00996A1A" w:rsidP="000F47FA">
            <w:pPr>
              <w:widowControl/>
              <w:jc w:val="center"/>
            </w:pPr>
            <w:r>
              <w:rPr>
                <w:rFonts w:ascii="宋体" w:eastAsia="宋体" w:hAnsi="宋体" w:cs="宋体" w:hint="eastAsia"/>
                <w:color w:val="000000"/>
                <w:kern w:val="0"/>
                <w:sz w:val="20"/>
                <w:szCs w:val="20"/>
                <w:lang w:bidi="ar"/>
              </w:rPr>
              <w:t>第二十条第（八）项</w:t>
            </w:r>
          </w:p>
        </w:tc>
      </w:tr>
      <w:tr w:rsidR="00996A1A" w:rsidTr="000F47FA">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996A1A" w:rsidRDefault="00996A1A" w:rsidP="000F47FA">
            <w:pPr>
              <w:widowControl/>
              <w:jc w:val="center"/>
            </w:pPr>
            <w:r>
              <w:rPr>
                <w:rFonts w:ascii="宋体" w:eastAsia="宋体" w:hAnsi="宋体" w:cs="宋体" w:hint="eastAsia"/>
                <w:color w:val="000000"/>
                <w:kern w:val="0"/>
                <w:sz w:val="20"/>
                <w:szCs w:val="20"/>
                <w:lang w:bidi="ar"/>
              </w:rPr>
              <w:lastRenderedPageBreak/>
              <w:t>信息内容</w:t>
            </w:r>
          </w:p>
        </w:tc>
        <w:tc>
          <w:tcPr>
            <w:tcW w:w="7305" w:type="dxa"/>
            <w:gridSpan w:val="3"/>
            <w:tcBorders>
              <w:top w:val="nil"/>
              <w:left w:val="nil"/>
              <w:bottom w:val="single" w:sz="8" w:space="0" w:color="auto"/>
              <w:right w:val="single" w:sz="8" w:space="0" w:color="000000"/>
            </w:tcBorders>
            <w:shd w:val="clear" w:color="auto" w:fill="DDEBF7"/>
            <w:tcMar>
              <w:left w:w="57" w:type="dxa"/>
              <w:right w:w="57" w:type="dxa"/>
            </w:tcMar>
            <w:vAlign w:val="center"/>
          </w:tcPr>
          <w:p w:rsidR="00996A1A" w:rsidRDefault="00996A1A" w:rsidP="000F47FA">
            <w:pPr>
              <w:widowControl/>
              <w:jc w:val="center"/>
            </w:pPr>
            <w:r>
              <w:rPr>
                <w:rFonts w:ascii="宋体" w:eastAsia="宋体" w:hAnsi="宋体" w:cs="宋体" w:hint="eastAsia"/>
                <w:color w:val="000000"/>
                <w:kern w:val="0"/>
                <w:sz w:val="20"/>
                <w:szCs w:val="20"/>
                <w:lang w:bidi="ar"/>
              </w:rPr>
              <w:t>本年收费金额（单位：万元）</w:t>
            </w:r>
          </w:p>
        </w:tc>
      </w:tr>
      <w:tr w:rsidR="00996A1A" w:rsidTr="000F47FA">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996A1A" w:rsidRDefault="00996A1A" w:rsidP="000F47FA">
            <w:pPr>
              <w:widowControl/>
              <w:jc w:val="left"/>
            </w:pPr>
            <w:r>
              <w:rPr>
                <w:rFonts w:ascii="宋体" w:eastAsia="宋体" w:hAnsi="宋体" w:cs="宋体" w:hint="eastAsia"/>
                <w:color w:val="000000"/>
                <w:kern w:val="0"/>
                <w:sz w:val="20"/>
                <w:szCs w:val="20"/>
                <w:lang w:bidi="ar"/>
              </w:rPr>
              <w:t>行政事业性收费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996A1A" w:rsidRDefault="00996A1A" w:rsidP="000F47FA">
            <w:pPr>
              <w:rPr>
                <w:rFonts w:ascii="宋体" w:eastAsia="宋体" w:hAnsi="Calibri" w:cs="宋体"/>
                <w:sz w:val="24"/>
              </w:rPr>
            </w:pPr>
            <w:r>
              <w:rPr>
                <w:rFonts w:ascii="宋体" w:eastAsia="宋体" w:hAnsi="Calibri" w:cs="宋体" w:hint="eastAsia"/>
                <w:sz w:val="24"/>
              </w:rPr>
              <w:t>0</w:t>
            </w:r>
          </w:p>
        </w:tc>
      </w:tr>
    </w:tbl>
    <w:p w:rsidR="00AD4F71" w:rsidRPr="005663FD" w:rsidRDefault="00453899" w:rsidP="00BC351C">
      <w:pPr>
        <w:widowControl/>
        <w:shd w:val="clear" w:color="auto" w:fill="FFFFFF"/>
        <w:spacing w:line="360" w:lineRule="auto"/>
        <w:rPr>
          <w:rFonts w:ascii="黑体" w:eastAsia="黑体" w:hAnsi="黑体" w:cs="宋体"/>
          <w:bCs/>
          <w:color w:val="333333"/>
          <w:kern w:val="0"/>
          <w:sz w:val="32"/>
          <w:szCs w:val="32"/>
        </w:rPr>
      </w:pPr>
      <w:r w:rsidRPr="005663FD">
        <w:rPr>
          <w:rFonts w:ascii="黑体" w:eastAsia="黑体" w:hAnsi="黑体" w:cs="宋体" w:hint="eastAsia"/>
          <w:bCs/>
          <w:color w:val="333333"/>
          <w:kern w:val="0"/>
          <w:sz w:val="32"/>
          <w:szCs w:val="32"/>
        </w:rPr>
        <w:t>三、收到和处理政府信息公开申请情况</w:t>
      </w:r>
    </w:p>
    <w:tbl>
      <w:tblPr>
        <w:tblW w:w="9748" w:type="dxa"/>
        <w:jc w:val="center"/>
        <w:tblBorders>
          <w:insideH w:val="outset" w:sz="6" w:space="0" w:color="auto"/>
          <w:insideV w:val="outset" w:sz="6" w:space="0" w:color="auto"/>
        </w:tblBorders>
        <w:tblCellMar>
          <w:left w:w="0" w:type="dxa"/>
          <w:right w:w="0" w:type="dxa"/>
        </w:tblCellMar>
        <w:tblLook w:val="04A0" w:firstRow="1" w:lastRow="0" w:firstColumn="1" w:lastColumn="0" w:noHBand="0" w:noVBand="1"/>
      </w:tblPr>
      <w:tblGrid>
        <w:gridCol w:w="768"/>
        <w:gridCol w:w="943"/>
        <w:gridCol w:w="3219"/>
        <w:gridCol w:w="689"/>
        <w:gridCol w:w="688"/>
        <w:gridCol w:w="688"/>
        <w:gridCol w:w="688"/>
        <w:gridCol w:w="688"/>
        <w:gridCol w:w="688"/>
        <w:gridCol w:w="689"/>
      </w:tblGrid>
      <w:tr w:rsidR="00996A1A" w:rsidTr="006F7478">
        <w:trPr>
          <w:jc w:val="center"/>
        </w:trPr>
        <w:tc>
          <w:tcPr>
            <w:tcW w:w="4930" w:type="dxa"/>
            <w:gridSpan w:val="3"/>
            <w:vMerge w:val="restart"/>
            <w:tcBorders>
              <w:top w:val="single" w:sz="8" w:space="0" w:color="auto"/>
              <w:left w:val="single" w:sz="8" w:space="0" w:color="auto"/>
              <w:bottom w:val="inset" w:sz="8" w:space="0" w:color="auto"/>
              <w:right w:val="single" w:sz="8" w:space="0" w:color="auto"/>
            </w:tcBorders>
            <w:shd w:val="clear" w:color="auto" w:fill="9BC2E6"/>
            <w:tcMar>
              <w:left w:w="108" w:type="dxa"/>
              <w:right w:w="108" w:type="dxa"/>
            </w:tcMar>
            <w:vAlign w:val="center"/>
          </w:tcPr>
          <w:p w:rsidR="00996A1A" w:rsidRDefault="00996A1A" w:rsidP="000F47FA">
            <w:pPr>
              <w:widowControl/>
              <w:jc w:val="left"/>
            </w:pPr>
            <w:r>
              <w:rPr>
                <w:rFonts w:ascii="楷体" w:eastAsia="楷体" w:hAnsi="楷体" w:cs="楷体" w:hint="eastAsia"/>
                <w:kern w:val="0"/>
                <w:sz w:val="20"/>
                <w:szCs w:val="20"/>
                <w:lang w:bidi="ar"/>
              </w:rPr>
              <w:t>（本列数据的勾稽关系为：第一项加第二项之和，等于第三项加第四项之和）</w:t>
            </w:r>
          </w:p>
        </w:tc>
        <w:tc>
          <w:tcPr>
            <w:tcW w:w="4818" w:type="dxa"/>
            <w:gridSpan w:val="7"/>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996A1A" w:rsidRDefault="00996A1A" w:rsidP="000F47FA">
            <w:pPr>
              <w:widowControl/>
              <w:jc w:val="center"/>
            </w:pPr>
            <w:r>
              <w:rPr>
                <w:rFonts w:ascii="宋体" w:eastAsia="宋体" w:hAnsi="宋体" w:cs="宋体" w:hint="eastAsia"/>
                <w:kern w:val="0"/>
                <w:sz w:val="20"/>
                <w:szCs w:val="20"/>
                <w:lang w:bidi="ar"/>
              </w:rPr>
              <w:t>申请人情况</w:t>
            </w:r>
          </w:p>
        </w:tc>
      </w:tr>
      <w:tr w:rsidR="00996A1A" w:rsidTr="006F7478">
        <w:trPr>
          <w:jc w:val="center"/>
        </w:trPr>
        <w:tc>
          <w:tcPr>
            <w:tcW w:w="4930" w:type="dxa"/>
            <w:gridSpan w:val="3"/>
            <w:vMerge/>
            <w:tcBorders>
              <w:top w:val="single" w:sz="8" w:space="0" w:color="auto"/>
              <w:left w:val="single" w:sz="8" w:space="0" w:color="auto"/>
              <w:bottom w:val="inset" w:sz="8" w:space="0" w:color="auto"/>
              <w:right w:val="single" w:sz="8" w:space="0" w:color="auto"/>
            </w:tcBorders>
            <w:shd w:val="clear" w:color="auto" w:fill="9BC2E6"/>
            <w:tcMar>
              <w:left w:w="108" w:type="dxa"/>
              <w:right w:w="108" w:type="dxa"/>
            </w:tcMar>
            <w:vAlign w:val="center"/>
          </w:tcPr>
          <w:p w:rsidR="00996A1A" w:rsidRDefault="00996A1A" w:rsidP="000F47FA">
            <w:pPr>
              <w:rPr>
                <w:rFonts w:ascii="Calibri" w:hAnsi="Calibri" w:cs="Calibri"/>
                <w:sz w:val="20"/>
                <w:szCs w:val="20"/>
              </w:rPr>
            </w:pPr>
          </w:p>
        </w:tc>
        <w:tc>
          <w:tcPr>
            <w:tcW w:w="689" w:type="dxa"/>
            <w:vMerge w:val="restart"/>
            <w:tcBorders>
              <w:top w:val="nil"/>
              <w:left w:val="nil"/>
              <w:bottom w:val="single" w:sz="8" w:space="0" w:color="auto"/>
              <w:right w:val="single" w:sz="8" w:space="0" w:color="auto"/>
            </w:tcBorders>
            <w:shd w:val="clear" w:color="auto" w:fill="9BC2E6"/>
            <w:tcMar>
              <w:left w:w="57" w:type="dxa"/>
              <w:right w:w="57" w:type="dxa"/>
            </w:tcMar>
            <w:vAlign w:val="center"/>
          </w:tcPr>
          <w:p w:rsidR="00996A1A" w:rsidRDefault="00996A1A" w:rsidP="000F47FA">
            <w:pPr>
              <w:widowControl/>
              <w:jc w:val="center"/>
            </w:pPr>
            <w:r>
              <w:rPr>
                <w:rFonts w:ascii="宋体" w:eastAsia="宋体" w:hAnsi="宋体" w:cs="宋体" w:hint="eastAsia"/>
                <w:kern w:val="0"/>
                <w:sz w:val="20"/>
                <w:szCs w:val="20"/>
                <w:lang w:bidi="ar"/>
              </w:rPr>
              <w:t>自然人</w:t>
            </w:r>
          </w:p>
        </w:tc>
        <w:tc>
          <w:tcPr>
            <w:tcW w:w="3440" w:type="dxa"/>
            <w:gridSpan w:val="5"/>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996A1A" w:rsidRDefault="00996A1A" w:rsidP="000F47FA">
            <w:pPr>
              <w:widowControl/>
              <w:jc w:val="center"/>
            </w:pPr>
            <w:r>
              <w:rPr>
                <w:rFonts w:ascii="宋体" w:eastAsia="宋体" w:hAnsi="宋体" w:cs="宋体" w:hint="eastAsia"/>
                <w:kern w:val="0"/>
                <w:sz w:val="20"/>
                <w:szCs w:val="20"/>
                <w:lang w:bidi="ar"/>
              </w:rPr>
              <w:t>法人或其他组织</w:t>
            </w:r>
          </w:p>
        </w:tc>
        <w:tc>
          <w:tcPr>
            <w:tcW w:w="689" w:type="dxa"/>
            <w:vMerge w:val="restart"/>
            <w:tcBorders>
              <w:top w:val="single" w:sz="8" w:space="0" w:color="auto"/>
              <w:left w:val="nil"/>
              <w:bottom w:val="inset" w:sz="8" w:space="0" w:color="auto"/>
              <w:right w:val="single" w:sz="8" w:space="0" w:color="auto"/>
            </w:tcBorders>
            <w:shd w:val="clear" w:color="auto" w:fill="9BC2E6"/>
            <w:tcMar>
              <w:left w:w="57" w:type="dxa"/>
              <w:right w:w="57" w:type="dxa"/>
            </w:tcMar>
            <w:vAlign w:val="center"/>
          </w:tcPr>
          <w:p w:rsidR="00996A1A" w:rsidRDefault="00996A1A" w:rsidP="000F47FA">
            <w:pPr>
              <w:widowControl/>
              <w:jc w:val="center"/>
            </w:pPr>
            <w:r>
              <w:rPr>
                <w:rFonts w:ascii="宋体" w:eastAsia="宋体" w:hAnsi="宋体" w:cs="宋体" w:hint="eastAsia"/>
                <w:kern w:val="0"/>
                <w:sz w:val="20"/>
                <w:szCs w:val="20"/>
                <w:lang w:bidi="ar"/>
              </w:rPr>
              <w:t>总计</w:t>
            </w:r>
          </w:p>
        </w:tc>
      </w:tr>
      <w:tr w:rsidR="00996A1A" w:rsidTr="006F7478">
        <w:trPr>
          <w:jc w:val="center"/>
        </w:trPr>
        <w:tc>
          <w:tcPr>
            <w:tcW w:w="4930" w:type="dxa"/>
            <w:gridSpan w:val="3"/>
            <w:vMerge/>
            <w:tcBorders>
              <w:top w:val="single" w:sz="8" w:space="0" w:color="auto"/>
              <w:left w:val="single" w:sz="8" w:space="0" w:color="auto"/>
              <w:bottom w:val="inset" w:sz="8" w:space="0" w:color="auto"/>
              <w:right w:val="single" w:sz="8" w:space="0" w:color="auto"/>
            </w:tcBorders>
            <w:shd w:val="clear" w:color="auto" w:fill="9BC2E6"/>
            <w:tcMar>
              <w:left w:w="108" w:type="dxa"/>
              <w:right w:w="108" w:type="dxa"/>
            </w:tcMar>
            <w:vAlign w:val="center"/>
          </w:tcPr>
          <w:p w:rsidR="00996A1A" w:rsidRDefault="00996A1A" w:rsidP="000F47FA">
            <w:pPr>
              <w:rPr>
                <w:rFonts w:ascii="Calibri" w:hAnsi="Calibri" w:cs="Calibri"/>
                <w:sz w:val="20"/>
                <w:szCs w:val="20"/>
              </w:rPr>
            </w:pPr>
          </w:p>
        </w:tc>
        <w:tc>
          <w:tcPr>
            <w:tcW w:w="689" w:type="dxa"/>
            <w:vMerge/>
            <w:tcBorders>
              <w:top w:val="nil"/>
              <w:left w:val="nil"/>
              <w:bottom w:val="single" w:sz="8" w:space="0" w:color="auto"/>
              <w:right w:val="single" w:sz="8" w:space="0" w:color="auto"/>
            </w:tcBorders>
            <w:shd w:val="clear" w:color="auto" w:fill="9BC2E6"/>
            <w:tcMar>
              <w:left w:w="57" w:type="dxa"/>
              <w:right w:w="57" w:type="dxa"/>
            </w:tcMar>
            <w:vAlign w:val="center"/>
          </w:tcPr>
          <w:p w:rsidR="00996A1A" w:rsidRDefault="00996A1A" w:rsidP="000F47FA">
            <w:pPr>
              <w:rPr>
                <w:rFonts w:ascii="Calibri" w:hAnsi="Calibri" w:cs="Calibri"/>
                <w:sz w:val="20"/>
                <w:szCs w:val="20"/>
              </w:rPr>
            </w:pPr>
          </w:p>
        </w:tc>
        <w:tc>
          <w:tcPr>
            <w:tcW w:w="688" w:type="dxa"/>
            <w:tcBorders>
              <w:top w:val="nil"/>
              <w:left w:val="nil"/>
              <w:bottom w:val="single" w:sz="8" w:space="0" w:color="auto"/>
              <w:right w:val="single" w:sz="8" w:space="0" w:color="auto"/>
            </w:tcBorders>
            <w:shd w:val="clear" w:color="auto" w:fill="9BC2E6"/>
            <w:tcMar>
              <w:left w:w="57" w:type="dxa"/>
              <w:right w:w="57" w:type="dxa"/>
            </w:tcMar>
            <w:vAlign w:val="center"/>
          </w:tcPr>
          <w:p w:rsidR="00996A1A" w:rsidRDefault="00996A1A" w:rsidP="000F47FA">
            <w:pPr>
              <w:widowControl/>
              <w:jc w:val="center"/>
            </w:pPr>
            <w:r>
              <w:rPr>
                <w:rFonts w:ascii="宋体" w:eastAsia="宋体" w:hAnsi="宋体" w:cs="宋体" w:hint="eastAsia"/>
                <w:kern w:val="0"/>
                <w:sz w:val="20"/>
                <w:szCs w:val="20"/>
                <w:lang w:bidi="ar"/>
              </w:rPr>
              <w:t>商业</w:t>
            </w:r>
          </w:p>
          <w:p w:rsidR="00996A1A" w:rsidRDefault="00996A1A" w:rsidP="000F47FA">
            <w:pPr>
              <w:widowControl/>
              <w:jc w:val="center"/>
            </w:pPr>
            <w:r>
              <w:rPr>
                <w:rFonts w:ascii="宋体" w:eastAsia="宋体" w:hAnsi="宋体" w:cs="宋体" w:hint="eastAsia"/>
                <w:kern w:val="0"/>
                <w:sz w:val="20"/>
                <w:szCs w:val="20"/>
                <w:lang w:bidi="ar"/>
              </w:rPr>
              <w:t>企业</w:t>
            </w:r>
          </w:p>
        </w:tc>
        <w:tc>
          <w:tcPr>
            <w:tcW w:w="688" w:type="dxa"/>
            <w:tcBorders>
              <w:top w:val="nil"/>
              <w:left w:val="nil"/>
              <w:bottom w:val="single" w:sz="8" w:space="0" w:color="auto"/>
              <w:right w:val="single" w:sz="8" w:space="0" w:color="auto"/>
            </w:tcBorders>
            <w:shd w:val="clear" w:color="auto" w:fill="9BC2E6"/>
            <w:tcMar>
              <w:left w:w="57" w:type="dxa"/>
              <w:right w:w="57" w:type="dxa"/>
            </w:tcMar>
            <w:vAlign w:val="center"/>
          </w:tcPr>
          <w:p w:rsidR="00996A1A" w:rsidRDefault="00996A1A" w:rsidP="000F47FA">
            <w:pPr>
              <w:widowControl/>
              <w:jc w:val="center"/>
            </w:pPr>
            <w:r>
              <w:rPr>
                <w:rFonts w:ascii="宋体" w:eastAsia="宋体" w:hAnsi="宋体" w:cs="宋体" w:hint="eastAsia"/>
                <w:kern w:val="0"/>
                <w:sz w:val="20"/>
                <w:szCs w:val="20"/>
                <w:lang w:bidi="ar"/>
              </w:rPr>
              <w:t>科研</w:t>
            </w:r>
          </w:p>
          <w:p w:rsidR="00996A1A" w:rsidRDefault="00996A1A" w:rsidP="000F47FA">
            <w:pPr>
              <w:widowControl/>
              <w:jc w:val="center"/>
            </w:pPr>
            <w:r>
              <w:rPr>
                <w:rFonts w:ascii="宋体" w:eastAsia="宋体" w:hAnsi="宋体" w:cs="宋体" w:hint="eastAsia"/>
                <w:kern w:val="0"/>
                <w:sz w:val="20"/>
                <w:szCs w:val="20"/>
                <w:lang w:bidi="ar"/>
              </w:rPr>
              <w:t>机构</w:t>
            </w:r>
          </w:p>
        </w:tc>
        <w:tc>
          <w:tcPr>
            <w:tcW w:w="688" w:type="dxa"/>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996A1A" w:rsidRDefault="00996A1A" w:rsidP="000F47FA">
            <w:pPr>
              <w:widowControl/>
              <w:jc w:val="center"/>
            </w:pPr>
            <w:r>
              <w:rPr>
                <w:rFonts w:ascii="宋体" w:eastAsia="宋体" w:hAnsi="宋体" w:cs="宋体" w:hint="eastAsia"/>
                <w:kern w:val="0"/>
                <w:sz w:val="20"/>
                <w:szCs w:val="20"/>
                <w:lang w:bidi="ar"/>
              </w:rPr>
              <w:t>社会公益组织</w:t>
            </w:r>
          </w:p>
        </w:tc>
        <w:tc>
          <w:tcPr>
            <w:tcW w:w="688" w:type="dxa"/>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996A1A" w:rsidRDefault="00996A1A" w:rsidP="000F47FA">
            <w:pPr>
              <w:widowControl/>
              <w:jc w:val="center"/>
            </w:pPr>
            <w:r>
              <w:rPr>
                <w:rFonts w:ascii="宋体" w:eastAsia="宋体" w:hAnsi="宋体" w:cs="宋体" w:hint="eastAsia"/>
                <w:kern w:val="0"/>
                <w:sz w:val="20"/>
                <w:szCs w:val="20"/>
                <w:lang w:bidi="ar"/>
              </w:rPr>
              <w:t>法律服务机构</w:t>
            </w:r>
          </w:p>
        </w:tc>
        <w:tc>
          <w:tcPr>
            <w:tcW w:w="688" w:type="dxa"/>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996A1A" w:rsidRDefault="00996A1A" w:rsidP="000F47FA">
            <w:pPr>
              <w:widowControl/>
              <w:jc w:val="center"/>
            </w:pPr>
            <w:r>
              <w:rPr>
                <w:rFonts w:ascii="宋体" w:eastAsia="宋体" w:hAnsi="宋体" w:cs="宋体" w:hint="eastAsia"/>
                <w:kern w:val="0"/>
                <w:sz w:val="20"/>
                <w:szCs w:val="20"/>
                <w:lang w:bidi="ar"/>
              </w:rPr>
              <w:t>其他</w:t>
            </w:r>
          </w:p>
        </w:tc>
        <w:tc>
          <w:tcPr>
            <w:tcW w:w="689" w:type="dxa"/>
            <w:vMerge/>
            <w:tcBorders>
              <w:top w:val="single" w:sz="8" w:space="0" w:color="auto"/>
              <w:left w:val="nil"/>
              <w:bottom w:val="inset" w:sz="8" w:space="0" w:color="auto"/>
              <w:right w:val="single" w:sz="8" w:space="0" w:color="auto"/>
            </w:tcBorders>
            <w:shd w:val="clear" w:color="auto" w:fill="9BC2E6"/>
            <w:tcMar>
              <w:left w:w="57" w:type="dxa"/>
              <w:right w:w="57" w:type="dxa"/>
            </w:tcMar>
            <w:vAlign w:val="center"/>
          </w:tcPr>
          <w:p w:rsidR="00996A1A" w:rsidRDefault="00996A1A" w:rsidP="000F47FA">
            <w:pPr>
              <w:rPr>
                <w:rFonts w:ascii="Calibri" w:hAnsi="Calibri" w:cs="Calibri"/>
                <w:sz w:val="20"/>
                <w:szCs w:val="20"/>
              </w:rPr>
            </w:pPr>
          </w:p>
        </w:tc>
      </w:tr>
      <w:tr w:rsidR="00996A1A" w:rsidTr="006F7478">
        <w:trPr>
          <w:jc w:val="center"/>
        </w:trPr>
        <w:tc>
          <w:tcPr>
            <w:tcW w:w="4930"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996A1A" w:rsidRDefault="00996A1A" w:rsidP="000F47FA">
            <w:pPr>
              <w:widowControl/>
              <w:jc w:val="left"/>
            </w:pPr>
            <w:r>
              <w:rPr>
                <w:rFonts w:ascii="宋体" w:eastAsia="宋体" w:hAnsi="宋体" w:cs="宋体" w:hint="eastAsia"/>
                <w:kern w:val="0"/>
                <w:sz w:val="20"/>
                <w:szCs w:val="20"/>
                <w:lang w:bidi="ar"/>
              </w:rPr>
              <w:t>一、本年新收政府信息公开申请数量</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996A1A" w:rsidRDefault="006A37E5" w:rsidP="006F7478">
            <w:pPr>
              <w:widowControl/>
              <w:jc w:val="center"/>
            </w:pPr>
            <w:r>
              <w:rPr>
                <w:rFonts w:hint="eastAsia"/>
              </w:rPr>
              <w:t>37</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996A1A"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996A1A"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996A1A"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996A1A"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996A1A" w:rsidRDefault="006F7478" w:rsidP="006F7478">
            <w:pPr>
              <w:widowControl/>
              <w:jc w:val="center"/>
            </w:pPr>
            <w:r>
              <w:rPr>
                <w:rFonts w:hint="eastAsia"/>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996A1A" w:rsidRDefault="006A37E5" w:rsidP="006F7478">
            <w:pPr>
              <w:widowControl/>
              <w:jc w:val="center"/>
            </w:pPr>
            <w:r>
              <w:rPr>
                <w:rFonts w:hint="eastAsia"/>
              </w:rPr>
              <w:t>37</w:t>
            </w:r>
          </w:p>
        </w:tc>
      </w:tr>
      <w:tr w:rsidR="006F7478" w:rsidTr="006F7478">
        <w:trPr>
          <w:jc w:val="center"/>
        </w:trPr>
        <w:tc>
          <w:tcPr>
            <w:tcW w:w="4930"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6F7478" w:rsidRDefault="006F7478" w:rsidP="000F47FA">
            <w:pPr>
              <w:widowControl/>
              <w:jc w:val="left"/>
            </w:pPr>
            <w:r>
              <w:rPr>
                <w:rFonts w:ascii="宋体" w:eastAsia="宋体" w:hAnsi="宋体" w:cs="宋体" w:hint="eastAsia"/>
                <w:kern w:val="0"/>
                <w:sz w:val="20"/>
                <w:szCs w:val="20"/>
                <w:lang w:bidi="ar"/>
              </w:rPr>
              <w:t>二、上年结转政府信息公开申请数量</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r>
      <w:tr w:rsidR="006F7478" w:rsidTr="006F7478">
        <w:trPr>
          <w:jc w:val="center"/>
        </w:trPr>
        <w:tc>
          <w:tcPr>
            <w:tcW w:w="768" w:type="dxa"/>
            <w:vMerge w:val="restart"/>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6F7478" w:rsidRDefault="006F7478" w:rsidP="000F47FA">
            <w:pPr>
              <w:widowControl/>
              <w:jc w:val="left"/>
            </w:pPr>
            <w:r>
              <w:rPr>
                <w:rFonts w:ascii="宋体" w:eastAsia="宋体" w:hAnsi="宋体" w:cs="宋体" w:hint="eastAsia"/>
                <w:kern w:val="0"/>
                <w:sz w:val="20"/>
                <w:szCs w:val="20"/>
                <w:lang w:bidi="ar"/>
              </w:rPr>
              <w:t>三、本年度办理结果</w:t>
            </w:r>
          </w:p>
        </w:tc>
        <w:tc>
          <w:tcPr>
            <w:tcW w:w="4162"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6F7478" w:rsidRDefault="006F7478" w:rsidP="000F47FA">
            <w:pPr>
              <w:widowControl/>
              <w:jc w:val="left"/>
            </w:pPr>
            <w:r>
              <w:rPr>
                <w:rFonts w:ascii="宋体" w:eastAsia="宋体" w:hAnsi="宋体" w:cs="宋体" w:hint="eastAsia"/>
                <w:kern w:val="0"/>
                <w:sz w:val="20"/>
                <w:szCs w:val="20"/>
                <w:lang w:bidi="ar"/>
              </w:rPr>
              <w:t>（一）予以公开</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4</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9"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4</w:t>
            </w:r>
          </w:p>
        </w:tc>
      </w:tr>
      <w:tr w:rsidR="006F7478" w:rsidTr="006F7478">
        <w:trPr>
          <w:jc w:val="center"/>
        </w:trPr>
        <w:tc>
          <w:tcPr>
            <w:tcW w:w="768"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6F7478" w:rsidRDefault="006F7478" w:rsidP="000F47FA">
            <w:pPr>
              <w:rPr>
                <w:rFonts w:ascii="Calibri" w:hAnsi="Calibri" w:cs="Calibri"/>
                <w:sz w:val="20"/>
                <w:szCs w:val="20"/>
              </w:rPr>
            </w:pPr>
          </w:p>
        </w:tc>
        <w:tc>
          <w:tcPr>
            <w:tcW w:w="4162"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6F7478" w:rsidRDefault="006F7478" w:rsidP="000F47FA">
            <w:pPr>
              <w:widowControl/>
              <w:jc w:val="left"/>
            </w:pPr>
            <w:r>
              <w:rPr>
                <w:rFonts w:ascii="宋体" w:eastAsia="宋体" w:hAnsi="宋体" w:cs="宋体" w:hint="eastAsia"/>
                <w:kern w:val="0"/>
                <w:sz w:val="20"/>
                <w:szCs w:val="20"/>
                <w:lang w:bidi="ar"/>
              </w:rPr>
              <w:t>（二）部分公开</w:t>
            </w:r>
            <w:r>
              <w:rPr>
                <w:rFonts w:ascii="楷体" w:eastAsia="楷体" w:hAnsi="楷体" w:cs="楷体" w:hint="eastAsia"/>
                <w:kern w:val="0"/>
                <w:sz w:val="20"/>
                <w:szCs w:val="20"/>
                <w:lang w:bidi="ar"/>
              </w:rPr>
              <w:t>（区分处理的，只计这一情形，不计其他情形）</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D553EC" w:rsidP="006F7478">
            <w:pPr>
              <w:widowControl/>
              <w:jc w:val="center"/>
            </w:pPr>
            <w:r>
              <w:rPr>
                <w:rFonts w:hint="eastAsia"/>
              </w:rPr>
              <w:t>4</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D553EC" w:rsidP="006F7478">
            <w:pPr>
              <w:widowControl/>
              <w:jc w:val="center"/>
            </w:pPr>
            <w:r>
              <w:rPr>
                <w:rFonts w:hint="eastAsia"/>
              </w:rPr>
              <w:t>4</w:t>
            </w:r>
          </w:p>
        </w:tc>
      </w:tr>
      <w:tr w:rsidR="006F7478" w:rsidTr="006F7478">
        <w:trPr>
          <w:jc w:val="center"/>
        </w:trPr>
        <w:tc>
          <w:tcPr>
            <w:tcW w:w="768"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6F7478" w:rsidRDefault="006F7478" w:rsidP="000F47FA">
            <w:pPr>
              <w:rPr>
                <w:rFonts w:ascii="Calibri" w:hAnsi="Calibri" w:cs="Calibri"/>
                <w:sz w:val="20"/>
                <w:szCs w:val="20"/>
              </w:rPr>
            </w:pPr>
          </w:p>
        </w:tc>
        <w:tc>
          <w:tcPr>
            <w:tcW w:w="943" w:type="dxa"/>
            <w:vMerge w:val="restart"/>
            <w:tcBorders>
              <w:top w:val="nil"/>
              <w:left w:val="nil"/>
              <w:bottom w:val="inset" w:sz="8" w:space="0" w:color="auto"/>
              <w:right w:val="single" w:sz="8" w:space="0" w:color="auto"/>
            </w:tcBorders>
            <w:shd w:val="clear" w:color="auto" w:fill="DDEBF7"/>
            <w:tcMar>
              <w:left w:w="57" w:type="dxa"/>
              <w:right w:w="57" w:type="dxa"/>
            </w:tcMar>
            <w:vAlign w:val="center"/>
          </w:tcPr>
          <w:p w:rsidR="006F7478" w:rsidRDefault="006F7478" w:rsidP="000F47FA">
            <w:pPr>
              <w:widowControl/>
              <w:jc w:val="left"/>
            </w:pPr>
            <w:r>
              <w:rPr>
                <w:rFonts w:ascii="宋体" w:eastAsia="宋体" w:hAnsi="宋体" w:cs="宋体" w:hint="eastAsia"/>
                <w:kern w:val="0"/>
                <w:sz w:val="20"/>
                <w:szCs w:val="20"/>
                <w:lang w:bidi="ar"/>
              </w:rPr>
              <w:t>（三）不予公开</w:t>
            </w:r>
          </w:p>
        </w:tc>
        <w:tc>
          <w:tcPr>
            <w:tcW w:w="3219" w:type="dxa"/>
            <w:tcBorders>
              <w:top w:val="nil"/>
              <w:left w:val="nil"/>
              <w:bottom w:val="single" w:sz="8" w:space="0" w:color="auto"/>
              <w:right w:val="single" w:sz="8" w:space="0" w:color="auto"/>
            </w:tcBorders>
            <w:shd w:val="clear" w:color="auto" w:fill="DDEBF7"/>
            <w:tcMar>
              <w:left w:w="57" w:type="dxa"/>
              <w:right w:w="57" w:type="dxa"/>
            </w:tcMar>
          </w:tcPr>
          <w:p w:rsidR="006F7478" w:rsidRDefault="006F7478" w:rsidP="000F47FA">
            <w:pPr>
              <w:widowControl/>
              <w:jc w:val="left"/>
            </w:pPr>
            <w:r>
              <w:rPr>
                <w:rFonts w:ascii="宋体" w:eastAsia="宋体" w:hAnsi="宋体" w:cs="宋体" w:hint="eastAsia"/>
                <w:kern w:val="0"/>
                <w:sz w:val="20"/>
                <w:szCs w:val="20"/>
                <w:lang w:bidi="ar"/>
              </w:rPr>
              <w:t>1.属于国家秘密</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9"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r>
      <w:tr w:rsidR="006F7478" w:rsidTr="006F7478">
        <w:trPr>
          <w:jc w:val="center"/>
        </w:trPr>
        <w:tc>
          <w:tcPr>
            <w:tcW w:w="768"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6F7478" w:rsidRDefault="006F7478" w:rsidP="000F47FA">
            <w:pPr>
              <w:rPr>
                <w:rFonts w:ascii="Calibri" w:hAnsi="Calibri" w:cs="Calibri"/>
                <w:sz w:val="20"/>
                <w:szCs w:val="20"/>
              </w:rPr>
            </w:pPr>
          </w:p>
        </w:tc>
        <w:tc>
          <w:tcPr>
            <w:tcW w:w="943"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6F7478" w:rsidRDefault="006F7478" w:rsidP="000F47FA">
            <w:pPr>
              <w:rPr>
                <w:rFonts w:ascii="Calibri" w:hAnsi="Calibri" w:cs="Calibri"/>
                <w:sz w:val="20"/>
                <w:szCs w:val="20"/>
              </w:rPr>
            </w:pPr>
          </w:p>
        </w:tc>
        <w:tc>
          <w:tcPr>
            <w:tcW w:w="3219" w:type="dxa"/>
            <w:tcBorders>
              <w:top w:val="nil"/>
              <w:left w:val="nil"/>
              <w:bottom w:val="single" w:sz="8" w:space="0" w:color="auto"/>
              <w:right w:val="single" w:sz="8" w:space="0" w:color="auto"/>
            </w:tcBorders>
            <w:shd w:val="clear" w:color="auto" w:fill="DDEBF7"/>
            <w:tcMar>
              <w:left w:w="57" w:type="dxa"/>
              <w:right w:w="57" w:type="dxa"/>
            </w:tcMar>
          </w:tcPr>
          <w:p w:rsidR="006F7478" w:rsidRDefault="006F7478" w:rsidP="000F47FA">
            <w:pPr>
              <w:widowControl/>
              <w:jc w:val="left"/>
            </w:pPr>
            <w:r>
              <w:rPr>
                <w:rFonts w:ascii="宋体" w:eastAsia="宋体" w:hAnsi="宋体" w:cs="宋体" w:hint="eastAsia"/>
                <w:kern w:val="0"/>
                <w:sz w:val="20"/>
                <w:szCs w:val="20"/>
                <w:lang w:bidi="ar"/>
              </w:rPr>
              <w:t>2.其他法律行政法规禁止公开</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r>
      <w:tr w:rsidR="006F7478" w:rsidTr="006F7478">
        <w:trPr>
          <w:jc w:val="center"/>
        </w:trPr>
        <w:tc>
          <w:tcPr>
            <w:tcW w:w="768"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6F7478" w:rsidRDefault="006F7478" w:rsidP="000F47FA">
            <w:pPr>
              <w:rPr>
                <w:rFonts w:ascii="Calibri" w:hAnsi="Calibri" w:cs="Calibri"/>
                <w:sz w:val="20"/>
                <w:szCs w:val="20"/>
              </w:rPr>
            </w:pPr>
          </w:p>
        </w:tc>
        <w:tc>
          <w:tcPr>
            <w:tcW w:w="943"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6F7478" w:rsidRDefault="006F7478" w:rsidP="000F47FA">
            <w:pPr>
              <w:rPr>
                <w:rFonts w:ascii="Calibri" w:hAnsi="Calibri" w:cs="Calibri"/>
                <w:sz w:val="20"/>
                <w:szCs w:val="20"/>
              </w:rPr>
            </w:pPr>
          </w:p>
        </w:tc>
        <w:tc>
          <w:tcPr>
            <w:tcW w:w="3219" w:type="dxa"/>
            <w:tcBorders>
              <w:top w:val="nil"/>
              <w:left w:val="nil"/>
              <w:bottom w:val="single" w:sz="8" w:space="0" w:color="auto"/>
              <w:right w:val="single" w:sz="8" w:space="0" w:color="auto"/>
            </w:tcBorders>
            <w:shd w:val="clear" w:color="auto" w:fill="DDEBF7"/>
            <w:tcMar>
              <w:left w:w="57" w:type="dxa"/>
              <w:right w:w="57" w:type="dxa"/>
            </w:tcMar>
          </w:tcPr>
          <w:p w:rsidR="006F7478" w:rsidRDefault="006F7478" w:rsidP="000F47FA">
            <w:pPr>
              <w:widowControl/>
              <w:jc w:val="left"/>
            </w:pPr>
            <w:r>
              <w:rPr>
                <w:rFonts w:ascii="宋体" w:eastAsia="宋体" w:hAnsi="宋体" w:cs="宋体" w:hint="eastAsia"/>
                <w:kern w:val="0"/>
                <w:sz w:val="20"/>
                <w:szCs w:val="20"/>
                <w:lang w:bidi="ar"/>
              </w:rPr>
              <w:t>3.危及“三安全一稳定”</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r>
      <w:tr w:rsidR="006F7478" w:rsidTr="006F7478">
        <w:trPr>
          <w:jc w:val="center"/>
        </w:trPr>
        <w:tc>
          <w:tcPr>
            <w:tcW w:w="768"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6F7478" w:rsidRDefault="006F7478" w:rsidP="000F47FA">
            <w:pPr>
              <w:rPr>
                <w:rFonts w:ascii="Calibri" w:hAnsi="Calibri" w:cs="Calibri"/>
                <w:sz w:val="20"/>
                <w:szCs w:val="20"/>
              </w:rPr>
            </w:pPr>
          </w:p>
        </w:tc>
        <w:tc>
          <w:tcPr>
            <w:tcW w:w="943"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6F7478" w:rsidRDefault="006F7478" w:rsidP="000F47FA">
            <w:pPr>
              <w:rPr>
                <w:rFonts w:ascii="Calibri" w:hAnsi="Calibri" w:cs="Calibri"/>
                <w:sz w:val="20"/>
                <w:szCs w:val="20"/>
              </w:rPr>
            </w:pPr>
          </w:p>
        </w:tc>
        <w:tc>
          <w:tcPr>
            <w:tcW w:w="3219" w:type="dxa"/>
            <w:tcBorders>
              <w:top w:val="nil"/>
              <w:left w:val="nil"/>
              <w:bottom w:val="single" w:sz="8" w:space="0" w:color="auto"/>
              <w:right w:val="single" w:sz="8" w:space="0" w:color="auto"/>
            </w:tcBorders>
            <w:shd w:val="clear" w:color="auto" w:fill="DDEBF7"/>
            <w:tcMar>
              <w:left w:w="57" w:type="dxa"/>
              <w:right w:w="57" w:type="dxa"/>
            </w:tcMar>
          </w:tcPr>
          <w:p w:rsidR="006F7478" w:rsidRDefault="006F7478" w:rsidP="000F47FA">
            <w:pPr>
              <w:widowControl/>
              <w:jc w:val="left"/>
            </w:pPr>
            <w:r>
              <w:rPr>
                <w:rFonts w:ascii="宋体" w:eastAsia="宋体" w:hAnsi="宋体" w:cs="宋体" w:hint="eastAsia"/>
                <w:kern w:val="0"/>
                <w:sz w:val="20"/>
                <w:szCs w:val="20"/>
                <w:lang w:bidi="ar"/>
              </w:rPr>
              <w:t>4.保护第三方合法权益</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D553EC" w:rsidP="006F7478">
            <w:pPr>
              <w:widowControl/>
              <w:jc w:val="center"/>
            </w:pPr>
            <w:r>
              <w:rPr>
                <w:rFonts w:hint="eastAsia"/>
              </w:rPr>
              <w:t>6</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D553EC" w:rsidP="006F7478">
            <w:pPr>
              <w:widowControl/>
              <w:jc w:val="center"/>
            </w:pPr>
            <w:r>
              <w:rPr>
                <w:rFonts w:hint="eastAsia"/>
              </w:rPr>
              <w:t>6</w:t>
            </w:r>
          </w:p>
        </w:tc>
      </w:tr>
      <w:tr w:rsidR="006F7478" w:rsidTr="006F7478">
        <w:trPr>
          <w:jc w:val="center"/>
        </w:trPr>
        <w:tc>
          <w:tcPr>
            <w:tcW w:w="768"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6F7478" w:rsidRDefault="006F7478" w:rsidP="000F47FA">
            <w:pPr>
              <w:rPr>
                <w:rFonts w:ascii="Calibri" w:hAnsi="Calibri" w:cs="Calibri"/>
                <w:sz w:val="20"/>
                <w:szCs w:val="20"/>
              </w:rPr>
            </w:pPr>
          </w:p>
        </w:tc>
        <w:tc>
          <w:tcPr>
            <w:tcW w:w="943"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6F7478" w:rsidRDefault="006F7478" w:rsidP="000F47FA">
            <w:pPr>
              <w:rPr>
                <w:rFonts w:ascii="Calibri" w:hAnsi="Calibri" w:cs="Calibri"/>
                <w:sz w:val="20"/>
                <w:szCs w:val="20"/>
              </w:rPr>
            </w:pPr>
          </w:p>
        </w:tc>
        <w:tc>
          <w:tcPr>
            <w:tcW w:w="3219" w:type="dxa"/>
            <w:tcBorders>
              <w:top w:val="nil"/>
              <w:left w:val="nil"/>
              <w:bottom w:val="single" w:sz="8" w:space="0" w:color="auto"/>
              <w:right w:val="single" w:sz="8" w:space="0" w:color="auto"/>
            </w:tcBorders>
            <w:shd w:val="clear" w:color="auto" w:fill="DDEBF7"/>
            <w:tcMar>
              <w:left w:w="57" w:type="dxa"/>
              <w:right w:w="57" w:type="dxa"/>
            </w:tcMar>
          </w:tcPr>
          <w:p w:rsidR="006F7478" w:rsidRDefault="006F7478" w:rsidP="000F47FA">
            <w:pPr>
              <w:widowControl/>
              <w:jc w:val="left"/>
            </w:pPr>
            <w:r>
              <w:rPr>
                <w:rFonts w:ascii="宋体" w:eastAsia="宋体" w:hAnsi="宋体" w:cs="宋体" w:hint="eastAsia"/>
                <w:kern w:val="0"/>
                <w:sz w:val="20"/>
                <w:szCs w:val="20"/>
                <w:lang w:bidi="ar"/>
              </w:rPr>
              <w:t>5.属于三类内部事务信息</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1</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1</w:t>
            </w:r>
          </w:p>
        </w:tc>
      </w:tr>
      <w:tr w:rsidR="006F7478" w:rsidTr="006F7478">
        <w:trPr>
          <w:jc w:val="center"/>
        </w:trPr>
        <w:tc>
          <w:tcPr>
            <w:tcW w:w="768"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6F7478" w:rsidRDefault="006F7478" w:rsidP="000F47FA">
            <w:pPr>
              <w:rPr>
                <w:rFonts w:ascii="Calibri" w:hAnsi="Calibri" w:cs="Calibri"/>
                <w:sz w:val="20"/>
                <w:szCs w:val="20"/>
              </w:rPr>
            </w:pPr>
          </w:p>
        </w:tc>
        <w:tc>
          <w:tcPr>
            <w:tcW w:w="943"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6F7478" w:rsidRDefault="006F7478" w:rsidP="000F47FA">
            <w:pPr>
              <w:rPr>
                <w:rFonts w:ascii="Calibri" w:hAnsi="Calibri" w:cs="Calibri"/>
                <w:sz w:val="20"/>
                <w:szCs w:val="20"/>
              </w:rPr>
            </w:pPr>
          </w:p>
        </w:tc>
        <w:tc>
          <w:tcPr>
            <w:tcW w:w="3219" w:type="dxa"/>
            <w:tcBorders>
              <w:top w:val="nil"/>
              <w:left w:val="nil"/>
              <w:bottom w:val="single" w:sz="8" w:space="0" w:color="auto"/>
              <w:right w:val="single" w:sz="8" w:space="0" w:color="auto"/>
            </w:tcBorders>
            <w:shd w:val="clear" w:color="auto" w:fill="DDEBF7"/>
            <w:tcMar>
              <w:left w:w="57" w:type="dxa"/>
              <w:right w:w="57" w:type="dxa"/>
            </w:tcMar>
          </w:tcPr>
          <w:p w:rsidR="006F7478" w:rsidRDefault="006F7478" w:rsidP="000F47FA">
            <w:pPr>
              <w:widowControl/>
              <w:jc w:val="left"/>
            </w:pPr>
            <w:r>
              <w:rPr>
                <w:rFonts w:ascii="宋体" w:eastAsia="宋体" w:hAnsi="宋体" w:cs="宋体" w:hint="eastAsia"/>
                <w:kern w:val="0"/>
                <w:sz w:val="20"/>
                <w:szCs w:val="20"/>
                <w:lang w:bidi="ar"/>
              </w:rPr>
              <w:t>6.属于四类过程性信息</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1</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1</w:t>
            </w:r>
          </w:p>
        </w:tc>
      </w:tr>
      <w:tr w:rsidR="006F7478" w:rsidTr="006F7478">
        <w:trPr>
          <w:jc w:val="center"/>
        </w:trPr>
        <w:tc>
          <w:tcPr>
            <w:tcW w:w="768"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6F7478" w:rsidRDefault="006F7478" w:rsidP="000F47FA">
            <w:pPr>
              <w:rPr>
                <w:rFonts w:ascii="Calibri" w:hAnsi="Calibri" w:cs="Calibri"/>
                <w:sz w:val="20"/>
                <w:szCs w:val="20"/>
              </w:rPr>
            </w:pPr>
          </w:p>
        </w:tc>
        <w:tc>
          <w:tcPr>
            <w:tcW w:w="943"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6F7478" w:rsidRDefault="006F7478" w:rsidP="000F47FA">
            <w:pPr>
              <w:rPr>
                <w:rFonts w:ascii="Calibri" w:hAnsi="Calibri" w:cs="Calibri"/>
                <w:sz w:val="20"/>
                <w:szCs w:val="20"/>
              </w:rPr>
            </w:pPr>
          </w:p>
        </w:tc>
        <w:tc>
          <w:tcPr>
            <w:tcW w:w="3219" w:type="dxa"/>
            <w:tcBorders>
              <w:top w:val="nil"/>
              <w:left w:val="nil"/>
              <w:bottom w:val="single" w:sz="8" w:space="0" w:color="auto"/>
              <w:right w:val="single" w:sz="8" w:space="0" w:color="auto"/>
            </w:tcBorders>
            <w:shd w:val="clear" w:color="auto" w:fill="DDEBF7"/>
            <w:tcMar>
              <w:left w:w="57" w:type="dxa"/>
              <w:right w:w="57" w:type="dxa"/>
            </w:tcMar>
          </w:tcPr>
          <w:p w:rsidR="006F7478" w:rsidRDefault="006F7478" w:rsidP="000F47FA">
            <w:pPr>
              <w:widowControl/>
              <w:jc w:val="left"/>
            </w:pPr>
            <w:r>
              <w:rPr>
                <w:rFonts w:ascii="宋体" w:eastAsia="宋体" w:hAnsi="宋体" w:cs="宋体" w:hint="eastAsia"/>
                <w:kern w:val="0"/>
                <w:sz w:val="20"/>
                <w:szCs w:val="20"/>
                <w:lang w:bidi="ar"/>
              </w:rPr>
              <w:t>7.属于行政执法案卷</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r>
      <w:tr w:rsidR="006F7478" w:rsidTr="006F7478">
        <w:trPr>
          <w:jc w:val="center"/>
        </w:trPr>
        <w:tc>
          <w:tcPr>
            <w:tcW w:w="768"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6F7478" w:rsidRDefault="006F7478" w:rsidP="000F47FA">
            <w:pPr>
              <w:rPr>
                <w:rFonts w:ascii="Calibri" w:hAnsi="Calibri" w:cs="Calibri"/>
                <w:sz w:val="20"/>
                <w:szCs w:val="20"/>
              </w:rPr>
            </w:pPr>
          </w:p>
        </w:tc>
        <w:tc>
          <w:tcPr>
            <w:tcW w:w="943"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6F7478" w:rsidRDefault="006F7478" w:rsidP="000F47FA">
            <w:pPr>
              <w:rPr>
                <w:rFonts w:ascii="Calibri" w:hAnsi="Calibri" w:cs="Calibri"/>
                <w:sz w:val="20"/>
                <w:szCs w:val="20"/>
              </w:rPr>
            </w:pPr>
          </w:p>
        </w:tc>
        <w:tc>
          <w:tcPr>
            <w:tcW w:w="3219" w:type="dxa"/>
            <w:tcBorders>
              <w:top w:val="nil"/>
              <w:left w:val="nil"/>
              <w:bottom w:val="single" w:sz="8" w:space="0" w:color="auto"/>
              <w:right w:val="single" w:sz="8" w:space="0" w:color="auto"/>
            </w:tcBorders>
            <w:shd w:val="clear" w:color="auto" w:fill="DDEBF7"/>
            <w:tcMar>
              <w:left w:w="57" w:type="dxa"/>
              <w:right w:w="57" w:type="dxa"/>
            </w:tcMar>
          </w:tcPr>
          <w:p w:rsidR="006F7478" w:rsidRDefault="006F7478" w:rsidP="000F47FA">
            <w:pPr>
              <w:widowControl/>
              <w:jc w:val="left"/>
            </w:pPr>
            <w:r>
              <w:rPr>
                <w:rFonts w:ascii="宋体" w:eastAsia="宋体" w:hAnsi="宋体" w:cs="宋体" w:hint="eastAsia"/>
                <w:kern w:val="0"/>
                <w:sz w:val="20"/>
                <w:szCs w:val="20"/>
                <w:lang w:bidi="ar"/>
              </w:rPr>
              <w:t>8.属于行政查询事项</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r>
      <w:tr w:rsidR="006F7478" w:rsidTr="006F7478">
        <w:trPr>
          <w:jc w:val="center"/>
        </w:trPr>
        <w:tc>
          <w:tcPr>
            <w:tcW w:w="768"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6F7478" w:rsidRDefault="006F7478" w:rsidP="000F47FA">
            <w:pPr>
              <w:rPr>
                <w:rFonts w:ascii="Calibri" w:hAnsi="Calibri" w:cs="Calibri"/>
                <w:sz w:val="20"/>
                <w:szCs w:val="20"/>
              </w:rPr>
            </w:pPr>
          </w:p>
        </w:tc>
        <w:tc>
          <w:tcPr>
            <w:tcW w:w="943" w:type="dxa"/>
            <w:vMerge w:val="restart"/>
            <w:tcBorders>
              <w:top w:val="nil"/>
              <w:left w:val="nil"/>
              <w:bottom w:val="inset" w:sz="8" w:space="0" w:color="auto"/>
              <w:right w:val="single" w:sz="8" w:space="0" w:color="auto"/>
            </w:tcBorders>
            <w:shd w:val="clear" w:color="auto" w:fill="DDEBF7"/>
            <w:tcMar>
              <w:left w:w="57" w:type="dxa"/>
              <w:right w:w="57" w:type="dxa"/>
            </w:tcMar>
            <w:vAlign w:val="center"/>
          </w:tcPr>
          <w:p w:rsidR="006F7478" w:rsidRDefault="006F7478" w:rsidP="000F47FA">
            <w:pPr>
              <w:widowControl/>
              <w:jc w:val="left"/>
            </w:pPr>
            <w:r>
              <w:rPr>
                <w:rFonts w:ascii="宋体" w:eastAsia="宋体" w:hAnsi="宋体" w:cs="宋体" w:hint="eastAsia"/>
                <w:kern w:val="0"/>
                <w:sz w:val="20"/>
                <w:szCs w:val="20"/>
                <w:lang w:bidi="ar"/>
              </w:rPr>
              <w:t>（四）无法提供</w:t>
            </w:r>
          </w:p>
        </w:tc>
        <w:tc>
          <w:tcPr>
            <w:tcW w:w="3219" w:type="dxa"/>
            <w:tcBorders>
              <w:top w:val="nil"/>
              <w:left w:val="nil"/>
              <w:bottom w:val="single" w:sz="8" w:space="0" w:color="auto"/>
              <w:right w:val="single" w:sz="8" w:space="0" w:color="auto"/>
            </w:tcBorders>
            <w:shd w:val="clear" w:color="auto" w:fill="DDEBF7"/>
            <w:tcMar>
              <w:left w:w="57" w:type="dxa"/>
              <w:right w:w="57" w:type="dxa"/>
            </w:tcMar>
          </w:tcPr>
          <w:p w:rsidR="006F7478" w:rsidRDefault="006F7478" w:rsidP="000F47FA">
            <w:pPr>
              <w:widowControl/>
              <w:jc w:val="left"/>
            </w:pPr>
            <w:r>
              <w:rPr>
                <w:rFonts w:ascii="宋体" w:eastAsia="宋体" w:hAnsi="宋体" w:cs="宋体" w:hint="eastAsia"/>
                <w:kern w:val="0"/>
                <w:sz w:val="20"/>
                <w:szCs w:val="20"/>
                <w:lang w:bidi="ar"/>
              </w:rPr>
              <w:t>1.本机关不掌握相关政府信息</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D8703A">
            <w:pPr>
              <w:widowControl/>
              <w:jc w:val="center"/>
            </w:pPr>
            <w:r>
              <w:rPr>
                <w:rFonts w:hint="eastAsia"/>
              </w:rPr>
              <w:t>1</w:t>
            </w:r>
            <w:r w:rsidR="00D8703A">
              <w:rPr>
                <w:rFonts w:hint="eastAsia"/>
              </w:rPr>
              <w:t>9</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D8703A" w:rsidP="006F7478">
            <w:pPr>
              <w:widowControl/>
              <w:jc w:val="center"/>
            </w:pPr>
            <w:r>
              <w:rPr>
                <w:rFonts w:hint="eastAsia"/>
              </w:rPr>
              <w:t>19</w:t>
            </w:r>
          </w:p>
        </w:tc>
      </w:tr>
      <w:tr w:rsidR="006F7478" w:rsidTr="006F7478">
        <w:trPr>
          <w:jc w:val="center"/>
        </w:trPr>
        <w:tc>
          <w:tcPr>
            <w:tcW w:w="768"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6F7478" w:rsidRDefault="006F7478" w:rsidP="000F47FA">
            <w:pPr>
              <w:rPr>
                <w:rFonts w:ascii="Calibri" w:hAnsi="Calibri" w:cs="Calibri"/>
                <w:sz w:val="20"/>
                <w:szCs w:val="20"/>
              </w:rPr>
            </w:pPr>
          </w:p>
        </w:tc>
        <w:tc>
          <w:tcPr>
            <w:tcW w:w="943"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6F7478" w:rsidRDefault="006F7478" w:rsidP="000F47FA">
            <w:pPr>
              <w:rPr>
                <w:rFonts w:ascii="Calibri" w:hAnsi="Calibri" w:cs="Calibri"/>
                <w:sz w:val="20"/>
                <w:szCs w:val="20"/>
              </w:rPr>
            </w:pPr>
          </w:p>
        </w:tc>
        <w:tc>
          <w:tcPr>
            <w:tcW w:w="3219" w:type="dxa"/>
            <w:tcBorders>
              <w:top w:val="nil"/>
              <w:left w:val="nil"/>
              <w:bottom w:val="single" w:sz="8" w:space="0" w:color="auto"/>
              <w:right w:val="single" w:sz="8" w:space="0" w:color="auto"/>
            </w:tcBorders>
            <w:shd w:val="clear" w:color="auto" w:fill="DDEBF7"/>
            <w:tcMar>
              <w:left w:w="57" w:type="dxa"/>
              <w:right w:w="57" w:type="dxa"/>
            </w:tcMar>
          </w:tcPr>
          <w:p w:rsidR="006F7478" w:rsidRDefault="006F7478" w:rsidP="000F47FA">
            <w:pPr>
              <w:widowControl/>
              <w:jc w:val="left"/>
            </w:pPr>
            <w:r>
              <w:rPr>
                <w:rFonts w:ascii="宋体" w:eastAsia="宋体" w:hAnsi="宋体" w:cs="宋体" w:hint="eastAsia"/>
                <w:kern w:val="0"/>
                <w:sz w:val="20"/>
                <w:szCs w:val="20"/>
                <w:lang w:bidi="ar"/>
              </w:rPr>
              <w:t>2.没有现成信息需要另行制作</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r>
      <w:tr w:rsidR="006F7478" w:rsidTr="006F7478">
        <w:trPr>
          <w:jc w:val="center"/>
        </w:trPr>
        <w:tc>
          <w:tcPr>
            <w:tcW w:w="768"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6F7478" w:rsidRDefault="006F7478" w:rsidP="000F47FA">
            <w:pPr>
              <w:rPr>
                <w:rFonts w:ascii="Calibri" w:hAnsi="Calibri" w:cs="Calibri"/>
                <w:sz w:val="20"/>
                <w:szCs w:val="20"/>
              </w:rPr>
            </w:pPr>
          </w:p>
        </w:tc>
        <w:tc>
          <w:tcPr>
            <w:tcW w:w="943"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6F7478" w:rsidRDefault="006F7478" w:rsidP="000F47FA">
            <w:pPr>
              <w:rPr>
                <w:rFonts w:ascii="Calibri" w:hAnsi="Calibri" w:cs="Calibri"/>
                <w:sz w:val="20"/>
                <w:szCs w:val="20"/>
              </w:rPr>
            </w:pPr>
          </w:p>
        </w:tc>
        <w:tc>
          <w:tcPr>
            <w:tcW w:w="3219" w:type="dxa"/>
            <w:tcBorders>
              <w:top w:val="nil"/>
              <w:left w:val="nil"/>
              <w:bottom w:val="single" w:sz="8" w:space="0" w:color="auto"/>
              <w:right w:val="single" w:sz="8" w:space="0" w:color="auto"/>
            </w:tcBorders>
            <w:shd w:val="clear" w:color="auto" w:fill="DDEBF7"/>
            <w:tcMar>
              <w:left w:w="57" w:type="dxa"/>
              <w:right w:w="57" w:type="dxa"/>
            </w:tcMar>
          </w:tcPr>
          <w:p w:rsidR="006F7478" w:rsidRDefault="006F7478" w:rsidP="000F47FA">
            <w:pPr>
              <w:widowControl/>
              <w:jc w:val="left"/>
            </w:pPr>
            <w:r>
              <w:rPr>
                <w:rFonts w:ascii="宋体" w:eastAsia="宋体" w:hAnsi="宋体" w:cs="宋体" w:hint="eastAsia"/>
                <w:kern w:val="0"/>
                <w:sz w:val="20"/>
                <w:szCs w:val="20"/>
                <w:lang w:bidi="ar"/>
              </w:rPr>
              <w:t>3.补正后申请内容仍不明确</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r>
      <w:tr w:rsidR="006F7478" w:rsidTr="006F7478">
        <w:trPr>
          <w:jc w:val="center"/>
        </w:trPr>
        <w:tc>
          <w:tcPr>
            <w:tcW w:w="768"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6F7478" w:rsidRDefault="006F7478" w:rsidP="000F47FA">
            <w:pPr>
              <w:rPr>
                <w:rFonts w:ascii="Calibri" w:hAnsi="Calibri" w:cs="Calibri"/>
                <w:sz w:val="20"/>
                <w:szCs w:val="20"/>
              </w:rPr>
            </w:pPr>
          </w:p>
        </w:tc>
        <w:tc>
          <w:tcPr>
            <w:tcW w:w="943" w:type="dxa"/>
            <w:vMerge w:val="restart"/>
            <w:tcBorders>
              <w:top w:val="nil"/>
              <w:left w:val="nil"/>
              <w:bottom w:val="inset" w:sz="8" w:space="0" w:color="auto"/>
              <w:right w:val="single" w:sz="8" w:space="0" w:color="auto"/>
            </w:tcBorders>
            <w:shd w:val="clear" w:color="auto" w:fill="DDEBF7"/>
            <w:tcMar>
              <w:left w:w="57" w:type="dxa"/>
              <w:right w:w="57" w:type="dxa"/>
            </w:tcMar>
            <w:vAlign w:val="center"/>
          </w:tcPr>
          <w:p w:rsidR="006F7478" w:rsidRDefault="006F7478" w:rsidP="000F47FA">
            <w:pPr>
              <w:widowControl/>
              <w:jc w:val="left"/>
            </w:pPr>
            <w:r>
              <w:rPr>
                <w:rFonts w:ascii="宋体" w:eastAsia="宋体" w:hAnsi="宋体" w:cs="宋体" w:hint="eastAsia"/>
                <w:kern w:val="0"/>
                <w:sz w:val="20"/>
                <w:szCs w:val="20"/>
                <w:lang w:bidi="ar"/>
              </w:rPr>
              <w:t>（五）不予处理</w:t>
            </w:r>
          </w:p>
        </w:tc>
        <w:tc>
          <w:tcPr>
            <w:tcW w:w="3219" w:type="dxa"/>
            <w:tcBorders>
              <w:top w:val="nil"/>
              <w:left w:val="nil"/>
              <w:bottom w:val="single" w:sz="8" w:space="0" w:color="auto"/>
              <w:right w:val="single" w:sz="8" w:space="0" w:color="auto"/>
            </w:tcBorders>
            <w:shd w:val="clear" w:color="auto" w:fill="DDEBF7"/>
            <w:tcMar>
              <w:left w:w="57" w:type="dxa"/>
              <w:right w:w="57" w:type="dxa"/>
            </w:tcMar>
          </w:tcPr>
          <w:p w:rsidR="006F7478" w:rsidRDefault="006F7478" w:rsidP="000F47FA">
            <w:pPr>
              <w:widowControl/>
              <w:jc w:val="left"/>
            </w:pPr>
            <w:r>
              <w:rPr>
                <w:rFonts w:ascii="宋体" w:eastAsia="宋体" w:hAnsi="宋体" w:cs="宋体" w:hint="eastAsia"/>
                <w:kern w:val="0"/>
                <w:sz w:val="20"/>
                <w:szCs w:val="20"/>
                <w:lang w:bidi="ar"/>
              </w:rPr>
              <w:t>1.信访举报投诉类申请</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2</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2</w:t>
            </w:r>
          </w:p>
        </w:tc>
      </w:tr>
      <w:tr w:rsidR="006F7478" w:rsidTr="006F7478">
        <w:trPr>
          <w:jc w:val="center"/>
        </w:trPr>
        <w:tc>
          <w:tcPr>
            <w:tcW w:w="768"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6F7478" w:rsidRDefault="006F7478" w:rsidP="000F47FA">
            <w:pPr>
              <w:rPr>
                <w:rFonts w:ascii="Calibri" w:hAnsi="Calibri" w:cs="Calibri"/>
                <w:sz w:val="20"/>
                <w:szCs w:val="20"/>
              </w:rPr>
            </w:pPr>
          </w:p>
        </w:tc>
        <w:tc>
          <w:tcPr>
            <w:tcW w:w="943"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6F7478" w:rsidRDefault="006F7478" w:rsidP="000F47FA">
            <w:pPr>
              <w:rPr>
                <w:rFonts w:ascii="Calibri" w:hAnsi="Calibri" w:cs="Calibri"/>
                <w:sz w:val="20"/>
                <w:szCs w:val="20"/>
              </w:rPr>
            </w:pPr>
          </w:p>
        </w:tc>
        <w:tc>
          <w:tcPr>
            <w:tcW w:w="3219" w:type="dxa"/>
            <w:tcBorders>
              <w:top w:val="nil"/>
              <w:left w:val="nil"/>
              <w:bottom w:val="single" w:sz="8" w:space="0" w:color="auto"/>
              <w:right w:val="single" w:sz="8" w:space="0" w:color="auto"/>
            </w:tcBorders>
            <w:shd w:val="clear" w:color="auto" w:fill="DDEBF7"/>
            <w:tcMar>
              <w:left w:w="57" w:type="dxa"/>
              <w:right w:w="57" w:type="dxa"/>
            </w:tcMar>
          </w:tcPr>
          <w:p w:rsidR="006F7478" w:rsidRDefault="006F7478" w:rsidP="000F47FA">
            <w:pPr>
              <w:widowControl/>
              <w:jc w:val="left"/>
            </w:pPr>
            <w:r>
              <w:rPr>
                <w:rFonts w:ascii="宋体" w:eastAsia="宋体" w:hAnsi="宋体" w:cs="宋体" w:hint="eastAsia"/>
                <w:kern w:val="0"/>
                <w:sz w:val="20"/>
                <w:szCs w:val="20"/>
                <w:lang w:bidi="ar"/>
              </w:rPr>
              <w:t>2.重复申请</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r>
      <w:tr w:rsidR="006F7478" w:rsidTr="006F7478">
        <w:trPr>
          <w:jc w:val="center"/>
        </w:trPr>
        <w:tc>
          <w:tcPr>
            <w:tcW w:w="768"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6F7478" w:rsidRDefault="006F7478" w:rsidP="000F47FA">
            <w:pPr>
              <w:rPr>
                <w:rFonts w:ascii="Calibri" w:hAnsi="Calibri" w:cs="Calibri"/>
                <w:sz w:val="20"/>
                <w:szCs w:val="20"/>
              </w:rPr>
            </w:pPr>
          </w:p>
        </w:tc>
        <w:tc>
          <w:tcPr>
            <w:tcW w:w="943"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6F7478" w:rsidRDefault="006F7478" w:rsidP="000F47FA">
            <w:pPr>
              <w:rPr>
                <w:rFonts w:ascii="Calibri" w:hAnsi="Calibri" w:cs="Calibri"/>
                <w:sz w:val="20"/>
                <w:szCs w:val="20"/>
              </w:rPr>
            </w:pPr>
          </w:p>
        </w:tc>
        <w:tc>
          <w:tcPr>
            <w:tcW w:w="3219" w:type="dxa"/>
            <w:tcBorders>
              <w:top w:val="nil"/>
              <w:left w:val="nil"/>
              <w:bottom w:val="single" w:sz="8" w:space="0" w:color="auto"/>
              <w:right w:val="single" w:sz="8" w:space="0" w:color="auto"/>
            </w:tcBorders>
            <w:shd w:val="clear" w:color="auto" w:fill="DDEBF7"/>
            <w:tcMar>
              <w:left w:w="57" w:type="dxa"/>
              <w:right w:w="57" w:type="dxa"/>
            </w:tcMar>
          </w:tcPr>
          <w:p w:rsidR="006F7478" w:rsidRDefault="006F7478" w:rsidP="000F47FA">
            <w:pPr>
              <w:widowControl/>
              <w:jc w:val="left"/>
            </w:pPr>
            <w:r>
              <w:rPr>
                <w:rFonts w:ascii="宋体" w:eastAsia="宋体" w:hAnsi="宋体" w:cs="宋体" w:hint="eastAsia"/>
                <w:kern w:val="0"/>
                <w:sz w:val="20"/>
                <w:szCs w:val="20"/>
                <w:lang w:bidi="ar"/>
              </w:rPr>
              <w:t>3.要求提供公开出版物</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r>
      <w:tr w:rsidR="006F7478" w:rsidTr="006F7478">
        <w:trPr>
          <w:jc w:val="center"/>
        </w:trPr>
        <w:tc>
          <w:tcPr>
            <w:tcW w:w="768"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6F7478" w:rsidRDefault="006F7478" w:rsidP="000F47FA">
            <w:pPr>
              <w:rPr>
                <w:rFonts w:ascii="Calibri" w:hAnsi="Calibri" w:cs="Calibri"/>
                <w:sz w:val="20"/>
                <w:szCs w:val="20"/>
              </w:rPr>
            </w:pPr>
          </w:p>
        </w:tc>
        <w:tc>
          <w:tcPr>
            <w:tcW w:w="943"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6F7478" w:rsidRDefault="006F7478" w:rsidP="000F47FA">
            <w:pPr>
              <w:rPr>
                <w:rFonts w:ascii="Calibri" w:hAnsi="Calibri" w:cs="Calibri"/>
                <w:sz w:val="20"/>
                <w:szCs w:val="20"/>
              </w:rPr>
            </w:pPr>
          </w:p>
        </w:tc>
        <w:tc>
          <w:tcPr>
            <w:tcW w:w="3219" w:type="dxa"/>
            <w:tcBorders>
              <w:top w:val="nil"/>
              <w:left w:val="nil"/>
              <w:bottom w:val="single" w:sz="8" w:space="0" w:color="auto"/>
              <w:right w:val="single" w:sz="8" w:space="0" w:color="auto"/>
            </w:tcBorders>
            <w:shd w:val="clear" w:color="auto" w:fill="DDEBF7"/>
            <w:tcMar>
              <w:left w:w="57" w:type="dxa"/>
              <w:right w:w="57" w:type="dxa"/>
            </w:tcMar>
          </w:tcPr>
          <w:p w:rsidR="006F7478" w:rsidRDefault="006F7478" w:rsidP="000F47FA">
            <w:pPr>
              <w:widowControl/>
              <w:jc w:val="left"/>
            </w:pPr>
            <w:r>
              <w:rPr>
                <w:rFonts w:ascii="宋体" w:eastAsia="宋体" w:hAnsi="宋体" w:cs="宋体" w:hint="eastAsia"/>
                <w:kern w:val="0"/>
                <w:sz w:val="20"/>
                <w:szCs w:val="20"/>
                <w:lang w:bidi="ar"/>
              </w:rPr>
              <w:t>4.无正当理由大量反复申请</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r>
      <w:tr w:rsidR="006F7478" w:rsidTr="006F7478">
        <w:trPr>
          <w:trHeight w:val="779"/>
          <w:jc w:val="center"/>
        </w:trPr>
        <w:tc>
          <w:tcPr>
            <w:tcW w:w="768"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6F7478" w:rsidRDefault="006F7478" w:rsidP="000F47FA">
            <w:pPr>
              <w:rPr>
                <w:rFonts w:ascii="Calibri" w:hAnsi="Calibri" w:cs="Calibri"/>
                <w:sz w:val="20"/>
                <w:szCs w:val="20"/>
              </w:rPr>
            </w:pPr>
          </w:p>
        </w:tc>
        <w:tc>
          <w:tcPr>
            <w:tcW w:w="943"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6F7478" w:rsidRDefault="006F7478" w:rsidP="000F47FA">
            <w:pPr>
              <w:rPr>
                <w:rFonts w:ascii="Calibri" w:hAnsi="Calibri" w:cs="Calibri"/>
                <w:sz w:val="20"/>
                <w:szCs w:val="20"/>
              </w:rPr>
            </w:pPr>
          </w:p>
        </w:tc>
        <w:tc>
          <w:tcPr>
            <w:tcW w:w="3219" w:type="dxa"/>
            <w:tcBorders>
              <w:top w:val="nil"/>
              <w:left w:val="nil"/>
              <w:bottom w:val="inset" w:sz="8" w:space="0" w:color="auto"/>
              <w:right w:val="single" w:sz="8" w:space="0" w:color="auto"/>
            </w:tcBorders>
            <w:shd w:val="clear" w:color="auto" w:fill="DDEBF7"/>
            <w:tcMar>
              <w:left w:w="57" w:type="dxa"/>
              <w:right w:w="57" w:type="dxa"/>
            </w:tcMar>
            <w:vAlign w:val="center"/>
          </w:tcPr>
          <w:p w:rsidR="006F7478" w:rsidRDefault="006F7478" w:rsidP="000F47FA">
            <w:pPr>
              <w:widowControl/>
            </w:pPr>
            <w:r>
              <w:rPr>
                <w:rFonts w:ascii="宋体" w:eastAsia="宋体" w:hAnsi="宋体" w:cs="宋体" w:hint="eastAsia"/>
                <w:kern w:val="0"/>
                <w:sz w:val="20"/>
                <w:szCs w:val="20"/>
                <w:lang w:bidi="ar"/>
              </w:rPr>
              <w:t>5.要求行政机关确认或重新出具已获取信息</w:t>
            </w:r>
          </w:p>
        </w:tc>
        <w:tc>
          <w:tcPr>
            <w:tcW w:w="689" w:type="dxa"/>
            <w:tcBorders>
              <w:top w:val="nil"/>
              <w:left w:val="nil"/>
              <w:bottom w:val="inset"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inset"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inset"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inset"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inset"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inset"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9" w:type="dxa"/>
            <w:tcBorders>
              <w:top w:val="nil"/>
              <w:left w:val="nil"/>
              <w:bottom w:val="inset"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r>
      <w:tr w:rsidR="006F7478" w:rsidTr="006F7478">
        <w:trPr>
          <w:jc w:val="center"/>
        </w:trPr>
        <w:tc>
          <w:tcPr>
            <w:tcW w:w="768"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6F7478" w:rsidRDefault="006F7478" w:rsidP="000F47FA">
            <w:pPr>
              <w:rPr>
                <w:rFonts w:ascii="Calibri" w:hAnsi="Calibri" w:cs="Calibri"/>
                <w:sz w:val="20"/>
                <w:szCs w:val="20"/>
              </w:rPr>
            </w:pPr>
          </w:p>
        </w:tc>
        <w:tc>
          <w:tcPr>
            <w:tcW w:w="943" w:type="dxa"/>
            <w:vMerge w:val="restart"/>
            <w:tcBorders>
              <w:top w:val="inset" w:sz="8" w:space="0" w:color="auto"/>
              <w:left w:val="nil"/>
              <w:bottom w:val="inset" w:sz="8" w:space="0" w:color="auto"/>
              <w:right w:val="single" w:sz="8" w:space="0" w:color="auto"/>
            </w:tcBorders>
            <w:shd w:val="clear" w:color="auto" w:fill="DDEBF7"/>
            <w:tcMar>
              <w:left w:w="57" w:type="dxa"/>
              <w:right w:w="57" w:type="dxa"/>
            </w:tcMar>
            <w:vAlign w:val="center"/>
          </w:tcPr>
          <w:p w:rsidR="006F7478" w:rsidRDefault="006F7478" w:rsidP="000F47FA">
            <w:pPr>
              <w:widowControl/>
              <w:jc w:val="left"/>
            </w:pPr>
            <w:r>
              <w:rPr>
                <w:rFonts w:ascii="宋体" w:eastAsia="宋体" w:hAnsi="宋体" w:cs="宋体" w:hint="eastAsia"/>
                <w:kern w:val="0"/>
                <w:sz w:val="20"/>
                <w:szCs w:val="20"/>
                <w:lang w:bidi="ar"/>
              </w:rPr>
              <w:t>（六）其他处理</w:t>
            </w:r>
          </w:p>
        </w:tc>
        <w:tc>
          <w:tcPr>
            <w:tcW w:w="3219" w:type="dxa"/>
            <w:tcBorders>
              <w:top w:val="nil"/>
              <w:left w:val="nil"/>
              <w:bottom w:val="single" w:sz="8" w:space="0" w:color="auto"/>
              <w:right w:val="single" w:sz="8" w:space="0" w:color="auto"/>
            </w:tcBorders>
            <w:shd w:val="clear" w:color="auto" w:fill="DDEBF7"/>
            <w:tcMar>
              <w:left w:w="57" w:type="dxa"/>
              <w:right w:w="57" w:type="dxa"/>
            </w:tcMar>
            <w:vAlign w:val="center"/>
          </w:tcPr>
          <w:p w:rsidR="006F7478" w:rsidRDefault="006F7478" w:rsidP="000F47FA">
            <w:pPr>
              <w:widowControl/>
            </w:pPr>
            <w:r>
              <w:rPr>
                <w:rFonts w:ascii="宋体" w:eastAsia="宋体" w:hAnsi="宋体" w:cs="宋体" w:hint="eastAsia"/>
                <w:kern w:val="0"/>
                <w:sz w:val="20"/>
                <w:szCs w:val="20"/>
                <w:lang w:bidi="ar"/>
              </w:rPr>
              <w:t>1.申请人无正当理由逾期不补正、行政机关不再处理其政府信息公开申请</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r>
      <w:tr w:rsidR="006F7478" w:rsidTr="006F7478">
        <w:trPr>
          <w:jc w:val="center"/>
        </w:trPr>
        <w:tc>
          <w:tcPr>
            <w:tcW w:w="768"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6F7478" w:rsidRDefault="006F7478" w:rsidP="000F47FA">
            <w:pPr>
              <w:rPr>
                <w:rFonts w:ascii="Calibri" w:hAnsi="Calibri" w:cs="Calibri"/>
                <w:sz w:val="20"/>
                <w:szCs w:val="20"/>
              </w:rPr>
            </w:pPr>
          </w:p>
        </w:tc>
        <w:tc>
          <w:tcPr>
            <w:tcW w:w="943" w:type="dxa"/>
            <w:vMerge/>
            <w:tcBorders>
              <w:top w:val="inset" w:sz="8" w:space="0" w:color="auto"/>
              <w:left w:val="nil"/>
              <w:bottom w:val="inset" w:sz="8" w:space="0" w:color="auto"/>
              <w:right w:val="single" w:sz="8" w:space="0" w:color="auto"/>
            </w:tcBorders>
            <w:shd w:val="clear" w:color="auto" w:fill="DDEBF7"/>
            <w:tcMar>
              <w:left w:w="57" w:type="dxa"/>
              <w:right w:w="57" w:type="dxa"/>
            </w:tcMar>
            <w:vAlign w:val="center"/>
          </w:tcPr>
          <w:p w:rsidR="006F7478" w:rsidRDefault="006F7478" w:rsidP="000F47FA">
            <w:pPr>
              <w:rPr>
                <w:rFonts w:ascii="Calibri" w:hAnsi="Calibri" w:cs="Calibri"/>
                <w:sz w:val="20"/>
                <w:szCs w:val="20"/>
              </w:rPr>
            </w:pPr>
          </w:p>
        </w:tc>
        <w:tc>
          <w:tcPr>
            <w:tcW w:w="3219" w:type="dxa"/>
            <w:tcBorders>
              <w:top w:val="nil"/>
              <w:left w:val="nil"/>
              <w:bottom w:val="single" w:sz="8" w:space="0" w:color="auto"/>
              <w:right w:val="single" w:sz="8" w:space="0" w:color="auto"/>
            </w:tcBorders>
            <w:shd w:val="clear" w:color="auto" w:fill="DDEBF7"/>
            <w:tcMar>
              <w:left w:w="57" w:type="dxa"/>
              <w:right w:w="57" w:type="dxa"/>
            </w:tcMar>
            <w:vAlign w:val="center"/>
          </w:tcPr>
          <w:p w:rsidR="006F7478" w:rsidRDefault="006F7478" w:rsidP="000F47FA">
            <w:pPr>
              <w:widowControl/>
            </w:pPr>
            <w:r>
              <w:rPr>
                <w:rFonts w:ascii="宋体" w:eastAsia="宋体" w:hAnsi="宋体" w:cs="宋体" w:hint="eastAsia"/>
                <w:kern w:val="0"/>
                <w:sz w:val="20"/>
                <w:szCs w:val="20"/>
                <w:lang w:bidi="ar"/>
              </w:rPr>
              <w:t>2.申请人逾期未按收费通知要求缴纳费用、行政机关不再处理其政府信息公开申请</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r>
      <w:tr w:rsidR="006F7478" w:rsidTr="006F7478">
        <w:trPr>
          <w:jc w:val="center"/>
        </w:trPr>
        <w:tc>
          <w:tcPr>
            <w:tcW w:w="768"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6F7478" w:rsidRDefault="006F7478" w:rsidP="000F47FA">
            <w:pPr>
              <w:rPr>
                <w:rFonts w:ascii="Calibri" w:hAnsi="Calibri" w:cs="Calibri"/>
                <w:sz w:val="20"/>
                <w:szCs w:val="20"/>
              </w:rPr>
            </w:pPr>
          </w:p>
        </w:tc>
        <w:tc>
          <w:tcPr>
            <w:tcW w:w="943" w:type="dxa"/>
            <w:vMerge/>
            <w:tcBorders>
              <w:top w:val="inset" w:sz="8" w:space="0" w:color="auto"/>
              <w:left w:val="nil"/>
              <w:bottom w:val="inset" w:sz="8" w:space="0" w:color="auto"/>
              <w:right w:val="single" w:sz="8" w:space="0" w:color="auto"/>
            </w:tcBorders>
            <w:shd w:val="clear" w:color="auto" w:fill="DDEBF7"/>
            <w:tcMar>
              <w:left w:w="57" w:type="dxa"/>
              <w:right w:w="57" w:type="dxa"/>
            </w:tcMar>
            <w:vAlign w:val="center"/>
          </w:tcPr>
          <w:p w:rsidR="006F7478" w:rsidRDefault="006F7478" w:rsidP="000F47FA">
            <w:pPr>
              <w:rPr>
                <w:rFonts w:ascii="Calibri" w:hAnsi="Calibri" w:cs="Calibri"/>
                <w:sz w:val="20"/>
                <w:szCs w:val="20"/>
              </w:rPr>
            </w:pPr>
          </w:p>
        </w:tc>
        <w:tc>
          <w:tcPr>
            <w:tcW w:w="3219" w:type="dxa"/>
            <w:tcBorders>
              <w:top w:val="nil"/>
              <w:left w:val="nil"/>
              <w:bottom w:val="single" w:sz="8" w:space="0" w:color="auto"/>
              <w:right w:val="single" w:sz="8" w:space="0" w:color="auto"/>
            </w:tcBorders>
            <w:shd w:val="clear" w:color="auto" w:fill="DDEBF7"/>
            <w:tcMar>
              <w:left w:w="57" w:type="dxa"/>
              <w:right w:w="57" w:type="dxa"/>
            </w:tcMar>
            <w:vAlign w:val="center"/>
          </w:tcPr>
          <w:p w:rsidR="006F7478" w:rsidRDefault="006F7478" w:rsidP="000F47FA">
            <w:pPr>
              <w:widowControl/>
              <w:jc w:val="left"/>
            </w:pPr>
            <w:r>
              <w:rPr>
                <w:rFonts w:ascii="宋体" w:eastAsia="宋体" w:hAnsi="宋体" w:cs="宋体" w:hint="eastAsia"/>
                <w:kern w:val="0"/>
                <w:sz w:val="20"/>
                <w:szCs w:val="20"/>
                <w:lang w:bidi="ar"/>
              </w:rPr>
              <w:t>3.其他</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D8703A"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D8703A" w:rsidP="006F7478">
            <w:pPr>
              <w:widowControl/>
              <w:jc w:val="center"/>
            </w:pPr>
            <w:r>
              <w:rPr>
                <w:rFonts w:hint="eastAsia"/>
              </w:rPr>
              <w:t>0</w:t>
            </w:r>
          </w:p>
        </w:tc>
      </w:tr>
      <w:tr w:rsidR="006F7478" w:rsidTr="006F7478">
        <w:trPr>
          <w:jc w:val="center"/>
        </w:trPr>
        <w:tc>
          <w:tcPr>
            <w:tcW w:w="768"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6F7478" w:rsidRDefault="006F7478" w:rsidP="000F47FA">
            <w:pPr>
              <w:rPr>
                <w:rFonts w:ascii="Calibri" w:hAnsi="Calibri" w:cs="Calibri"/>
                <w:sz w:val="20"/>
                <w:szCs w:val="20"/>
              </w:rPr>
            </w:pPr>
          </w:p>
        </w:tc>
        <w:tc>
          <w:tcPr>
            <w:tcW w:w="4162"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6F7478" w:rsidRDefault="006F7478" w:rsidP="000F47FA">
            <w:pPr>
              <w:widowControl/>
              <w:jc w:val="left"/>
            </w:pPr>
            <w:r>
              <w:rPr>
                <w:rFonts w:ascii="宋体" w:eastAsia="宋体" w:hAnsi="宋体" w:cs="宋体" w:hint="eastAsia"/>
                <w:kern w:val="0"/>
                <w:sz w:val="20"/>
                <w:szCs w:val="20"/>
                <w:lang w:bidi="ar"/>
              </w:rPr>
              <w:t>（七）总计</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37</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6F7478" w:rsidRDefault="006F7478" w:rsidP="006F7478">
            <w:pPr>
              <w:widowControl/>
              <w:jc w:val="center"/>
            </w:pPr>
            <w:r>
              <w:rPr>
                <w:rFonts w:hint="eastAsia"/>
              </w:rPr>
              <w:t>37</w:t>
            </w:r>
          </w:p>
        </w:tc>
      </w:tr>
      <w:tr w:rsidR="006F7478" w:rsidTr="006F7478">
        <w:trPr>
          <w:jc w:val="center"/>
        </w:trPr>
        <w:tc>
          <w:tcPr>
            <w:tcW w:w="4930"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6F7478" w:rsidRDefault="006F7478" w:rsidP="000F47FA">
            <w:pPr>
              <w:widowControl/>
              <w:jc w:val="left"/>
            </w:pPr>
            <w:r>
              <w:rPr>
                <w:rFonts w:ascii="宋体" w:eastAsia="宋体" w:hAnsi="宋体" w:cs="宋体" w:hint="eastAsia"/>
                <w:kern w:val="0"/>
                <w:sz w:val="20"/>
                <w:szCs w:val="20"/>
                <w:lang w:bidi="ar"/>
              </w:rPr>
              <w:t>四、结转下年度继续办理</w:t>
            </w:r>
          </w:p>
        </w:tc>
        <w:tc>
          <w:tcPr>
            <w:tcW w:w="0" w:type="auto"/>
            <w:tcBorders>
              <w:top w:val="inset" w:sz="6" w:space="0" w:color="auto"/>
              <w:left w:val="nil"/>
              <w:bottom w:val="inset" w:sz="6" w:space="0" w:color="auto"/>
              <w:right w:val="inset" w:sz="6" w:space="0" w:color="auto"/>
            </w:tcBorders>
            <w:shd w:val="clear" w:color="auto" w:fill="auto"/>
            <w:vAlign w:val="center"/>
          </w:tcPr>
          <w:p w:rsidR="006F7478" w:rsidRDefault="006F7478" w:rsidP="006F7478">
            <w:pPr>
              <w:jc w:val="center"/>
              <w:rPr>
                <w:rFonts w:ascii="宋体" w:eastAsia="宋体" w:hAnsi="Calibri" w:cs="宋体"/>
                <w:sz w:val="24"/>
              </w:rPr>
            </w:pPr>
            <w:r>
              <w:rPr>
                <w:rFonts w:ascii="宋体" w:eastAsia="宋体" w:hAnsi="Calibri" w:cs="宋体" w:hint="eastAsia"/>
                <w:sz w:val="24"/>
              </w:rPr>
              <w:t>0</w:t>
            </w:r>
          </w:p>
        </w:tc>
        <w:tc>
          <w:tcPr>
            <w:tcW w:w="0" w:type="auto"/>
            <w:tcBorders>
              <w:top w:val="inset" w:sz="6" w:space="0" w:color="auto"/>
              <w:left w:val="nil"/>
              <w:bottom w:val="inset" w:sz="6" w:space="0" w:color="auto"/>
              <w:right w:val="inset" w:sz="6" w:space="0" w:color="auto"/>
            </w:tcBorders>
            <w:shd w:val="clear" w:color="auto" w:fill="auto"/>
            <w:vAlign w:val="center"/>
          </w:tcPr>
          <w:p w:rsidR="006F7478" w:rsidRDefault="006F7478" w:rsidP="006F7478">
            <w:pPr>
              <w:widowControl/>
              <w:jc w:val="center"/>
            </w:pPr>
            <w:r>
              <w:rPr>
                <w:rFonts w:hint="eastAsia"/>
              </w:rPr>
              <w:t>0</w:t>
            </w:r>
          </w:p>
        </w:tc>
        <w:tc>
          <w:tcPr>
            <w:tcW w:w="0" w:type="auto"/>
            <w:tcBorders>
              <w:top w:val="inset" w:sz="6" w:space="0" w:color="auto"/>
              <w:left w:val="nil"/>
              <w:bottom w:val="inset" w:sz="6" w:space="0" w:color="auto"/>
              <w:right w:val="inset" w:sz="6" w:space="0" w:color="auto"/>
            </w:tcBorders>
            <w:shd w:val="clear" w:color="auto" w:fill="auto"/>
            <w:vAlign w:val="center"/>
          </w:tcPr>
          <w:p w:rsidR="006F7478" w:rsidRDefault="006F7478" w:rsidP="006F7478">
            <w:pPr>
              <w:widowControl/>
              <w:jc w:val="center"/>
            </w:pPr>
            <w:r>
              <w:rPr>
                <w:rFonts w:hint="eastAsia"/>
              </w:rPr>
              <w:t>0</w:t>
            </w:r>
          </w:p>
        </w:tc>
        <w:tc>
          <w:tcPr>
            <w:tcW w:w="0" w:type="auto"/>
            <w:tcBorders>
              <w:top w:val="inset" w:sz="6" w:space="0" w:color="auto"/>
              <w:left w:val="nil"/>
              <w:bottom w:val="inset" w:sz="6" w:space="0" w:color="auto"/>
              <w:right w:val="inset" w:sz="6" w:space="0" w:color="auto"/>
            </w:tcBorders>
            <w:shd w:val="clear" w:color="auto" w:fill="auto"/>
            <w:vAlign w:val="center"/>
          </w:tcPr>
          <w:p w:rsidR="006F7478" w:rsidRDefault="006F7478" w:rsidP="006F7478">
            <w:pPr>
              <w:widowControl/>
              <w:jc w:val="center"/>
            </w:pPr>
            <w:r>
              <w:rPr>
                <w:rFonts w:hint="eastAsia"/>
              </w:rPr>
              <w:t>0</w:t>
            </w:r>
          </w:p>
        </w:tc>
        <w:tc>
          <w:tcPr>
            <w:tcW w:w="0" w:type="auto"/>
            <w:tcBorders>
              <w:top w:val="inset" w:sz="6" w:space="0" w:color="auto"/>
              <w:left w:val="nil"/>
              <w:bottom w:val="inset" w:sz="6" w:space="0" w:color="auto"/>
              <w:right w:val="inset" w:sz="6" w:space="0" w:color="auto"/>
            </w:tcBorders>
            <w:shd w:val="clear" w:color="auto" w:fill="auto"/>
            <w:vAlign w:val="center"/>
          </w:tcPr>
          <w:p w:rsidR="006F7478" w:rsidRDefault="006F7478" w:rsidP="006F7478">
            <w:pPr>
              <w:widowControl/>
              <w:jc w:val="center"/>
            </w:pPr>
            <w:r>
              <w:rPr>
                <w:rFonts w:hint="eastAsia"/>
              </w:rPr>
              <w:t>0</w:t>
            </w:r>
          </w:p>
        </w:tc>
        <w:tc>
          <w:tcPr>
            <w:tcW w:w="0" w:type="auto"/>
            <w:tcBorders>
              <w:top w:val="inset" w:sz="6" w:space="0" w:color="auto"/>
              <w:left w:val="nil"/>
              <w:bottom w:val="inset" w:sz="6" w:space="0" w:color="auto"/>
              <w:right w:val="inset" w:sz="6" w:space="0" w:color="auto"/>
            </w:tcBorders>
            <w:shd w:val="clear" w:color="auto" w:fill="auto"/>
            <w:vAlign w:val="center"/>
          </w:tcPr>
          <w:p w:rsidR="006F7478" w:rsidRDefault="006F7478" w:rsidP="006F7478">
            <w:pPr>
              <w:widowControl/>
              <w:jc w:val="center"/>
            </w:pPr>
            <w:r>
              <w:rPr>
                <w:rFonts w:hint="eastAsia"/>
              </w:rPr>
              <w:t>0</w:t>
            </w:r>
          </w:p>
        </w:tc>
        <w:tc>
          <w:tcPr>
            <w:tcW w:w="0" w:type="auto"/>
            <w:tcBorders>
              <w:top w:val="inset" w:sz="6" w:space="0" w:color="auto"/>
              <w:left w:val="nil"/>
              <w:bottom w:val="inset" w:sz="6" w:space="0" w:color="auto"/>
              <w:right w:val="inset" w:sz="6" w:space="0" w:color="auto"/>
            </w:tcBorders>
            <w:shd w:val="clear" w:color="auto" w:fill="auto"/>
            <w:vAlign w:val="center"/>
          </w:tcPr>
          <w:p w:rsidR="006F7478" w:rsidRDefault="006F7478" w:rsidP="006F7478">
            <w:pPr>
              <w:jc w:val="center"/>
              <w:rPr>
                <w:rFonts w:ascii="宋体" w:eastAsia="宋体" w:hAnsi="Calibri" w:cs="宋体"/>
                <w:sz w:val="24"/>
              </w:rPr>
            </w:pPr>
            <w:r>
              <w:rPr>
                <w:rFonts w:ascii="宋体" w:eastAsia="宋体" w:hAnsi="Calibri" w:cs="宋体" w:hint="eastAsia"/>
                <w:sz w:val="24"/>
              </w:rPr>
              <w:t>0</w:t>
            </w:r>
          </w:p>
        </w:tc>
      </w:tr>
    </w:tbl>
    <w:p w:rsidR="00AD4F71" w:rsidRPr="005663FD" w:rsidRDefault="00310385" w:rsidP="00310385">
      <w:pPr>
        <w:widowControl/>
        <w:shd w:val="clear" w:color="auto" w:fill="FFFFFF"/>
        <w:spacing w:line="360" w:lineRule="auto"/>
        <w:rPr>
          <w:rFonts w:ascii="黑体" w:eastAsia="黑体" w:hAnsi="黑体" w:cs="宋体"/>
          <w:bCs/>
          <w:color w:val="333333"/>
          <w:kern w:val="0"/>
          <w:sz w:val="32"/>
          <w:szCs w:val="32"/>
        </w:rPr>
      </w:pPr>
      <w:r w:rsidRPr="005663FD">
        <w:rPr>
          <w:rFonts w:ascii="黑体" w:eastAsia="黑体" w:hAnsi="黑体" w:cs="宋体" w:hint="eastAsia"/>
          <w:bCs/>
          <w:color w:val="333333"/>
          <w:kern w:val="0"/>
          <w:sz w:val="32"/>
          <w:szCs w:val="32"/>
        </w:rPr>
        <w:t>四、</w:t>
      </w:r>
      <w:r w:rsidR="00453899" w:rsidRPr="005663FD">
        <w:rPr>
          <w:rFonts w:ascii="黑体" w:eastAsia="黑体" w:hAnsi="黑体" w:cs="宋体" w:hint="eastAsia"/>
          <w:bCs/>
          <w:color w:val="333333"/>
          <w:kern w:val="0"/>
          <w:sz w:val="32"/>
          <w:szCs w:val="32"/>
        </w:rPr>
        <w:t>政府信息公开行政复议、行政诉讼情况</w:t>
      </w:r>
    </w:p>
    <w:tbl>
      <w:tblPr>
        <w:tblW w:w="9748" w:type="dxa"/>
        <w:jc w:val="center"/>
        <w:tblBorders>
          <w:insideH w:val="outset" w:sz="6" w:space="0" w:color="auto"/>
          <w:insideV w:val="outset" w:sz="6" w:space="0" w:color="auto"/>
        </w:tblBorders>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6F7478" w:rsidTr="000F47FA">
        <w:trPr>
          <w:trHeight w:val="547"/>
          <w:jc w:val="center"/>
        </w:trPr>
        <w:tc>
          <w:tcPr>
            <w:tcW w:w="3210" w:type="dxa"/>
            <w:gridSpan w:val="5"/>
            <w:tcBorders>
              <w:top w:val="single" w:sz="8" w:space="0" w:color="auto"/>
              <w:left w:val="single" w:sz="8" w:space="0" w:color="auto"/>
              <w:bottom w:val="single" w:sz="8" w:space="0" w:color="auto"/>
              <w:right w:val="single" w:sz="8" w:space="0" w:color="auto"/>
            </w:tcBorders>
            <w:shd w:val="clear" w:color="auto" w:fill="BDD7EE"/>
            <w:tcMar>
              <w:left w:w="108" w:type="dxa"/>
              <w:right w:w="108" w:type="dxa"/>
            </w:tcMar>
            <w:vAlign w:val="center"/>
          </w:tcPr>
          <w:p w:rsidR="006F7478" w:rsidRDefault="006F7478" w:rsidP="000F47FA">
            <w:pPr>
              <w:widowControl/>
              <w:jc w:val="center"/>
            </w:pPr>
            <w:r>
              <w:rPr>
                <w:rFonts w:ascii="宋体" w:eastAsia="宋体" w:hAnsi="宋体" w:cs="宋体" w:hint="eastAsia"/>
                <w:kern w:val="0"/>
                <w:sz w:val="20"/>
                <w:szCs w:val="20"/>
                <w:lang w:bidi="ar"/>
              </w:rPr>
              <w:lastRenderedPageBreak/>
              <w:t>行政复议</w:t>
            </w:r>
          </w:p>
        </w:tc>
        <w:tc>
          <w:tcPr>
            <w:tcW w:w="6428" w:type="dxa"/>
            <w:gridSpan w:val="10"/>
            <w:tcBorders>
              <w:top w:val="single" w:sz="8" w:space="0" w:color="auto"/>
              <w:left w:val="single" w:sz="8" w:space="0" w:color="auto"/>
              <w:bottom w:val="single" w:sz="8" w:space="0" w:color="auto"/>
              <w:right w:val="single" w:sz="8" w:space="0" w:color="auto"/>
            </w:tcBorders>
            <w:shd w:val="clear" w:color="auto" w:fill="BDD7EE"/>
            <w:tcMar>
              <w:left w:w="108" w:type="dxa"/>
              <w:right w:w="108" w:type="dxa"/>
            </w:tcMar>
            <w:vAlign w:val="center"/>
          </w:tcPr>
          <w:p w:rsidR="006F7478" w:rsidRDefault="006F7478" w:rsidP="000F47FA">
            <w:pPr>
              <w:widowControl/>
              <w:jc w:val="center"/>
            </w:pPr>
            <w:r>
              <w:rPr>
                <w:rFonts w:ascii="宋体" w:eastAsia="宋体" w:hAnsi="宋体" w:cs="宋体" w:hint="eastAsia"/>
                <w:kern w:val="0"/>
                <w:sz w:val="20"/>
                <w:szCs w:val="20"/>
                <w:lang w:bidi="ar"/>
              </w:rPr>
              <w:t>行政诉讼</w:t>
            </w:r>
          </w:p>
        </w:tc>
      </w:tr>
      <w:tr w:rsidR="006F7478" w:rsidTr="000F47FA">
        <w:trPr>
          <w:trHeight w:val="582"/>
          <w:jc w:val="center"/>
        </w:trPr>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F7478" w:rsidRDefault="006F7478" w:rsidP="000F47FA">
            <w:pPr>
              <w:widowControl/>
              <w:jc w:val="center"/>
            </w:pPr>
            <w:r>
              <w:rPr>
                <w:rFonts w:ascii="宋体" w:eastAsia="宋体" w:hAnsi="宋体" w:cs="宋体" w:hint="eastAsia"/>
                <w:kern w:val="0"/>
                <w:sz w:val="20"/>
                <w:szCs w:val="20"/>
                <w:lang w:bidi="ar"/>
              </w:rPr>
              <w:t>结果维持</w:t>
            </w:r>
          </w:p>
        </w:tc>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F7478" w:rsidRDefault="006F7478" w:rsidP="000F47FA">
            <w:pPr>
              <w:widowControl/>
              <w:jc w:val="center"/>
            </w:pPr>
            <w:r>
              <w:rPr>
                <w:rFonts w:ascii="宋体" w:eastAsia="宋体" w:hAnsi="宋体" w:cs="宋体" w:hint="eastAsia"/>
                <w:kern w:val="0"/>
                <w:sz w:val="20"/>
                <w:szCs w:val="20"/>
                <w:lang w:bidi="ar"/>
              </w:rPr>
              <w:t>结果</w:t>
            </w:r>
            <w:r>
              <w:rPr>
                <w:rFonts w:ascii="宋体" w:eastAsia="宋体" w:hAnsi="宋体" w:cs="宋体" w:hint="eastAsia"/>
                <w:kern w:val="0"/>
                <w:sz w:val="20"/>
                <w:szCs w:val="20"/>
                <w:lang w:bidi="ar"/>
              </w:rPr>
              <w:br/>
              <w:t>纠正</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F7478" w:rsidRDefault="006F7478" w:rsidP="000F47FA">
            <w:pPr>
              <w:widowControl/>
              <w:jc w:val="center"/>
            </w:pPr>
            <w:r>
              <w:rPr>
                <w:rFonts w:ascii="宋体" w:eastAsia="宋体" w:hAnsi="宋体" w:cs="宋体" w:hint="eastAsia"/>
                <w:kern w:val="0"/>
                <w:sz w:val="20"/>
                <w:szCs w:val="20"/>
                <w:lang w:bidi="ar"/>
              </w:rPr>
              <w:t>其他</w:t>
            </w:r>
            <w:r>
              <w:rPr>
                <w:rFonts w:ascii="宋体" w:eastAsia="宋体" w:hAnsi="宋体" w:cs="宋体" w:hint="eastAsia"/>
                <w:kern w:val="0"/>
                <w:sz w:val="20"/>
                <w:szCs w:val="20"/>
                <w:lang w:bidi="ar"/>
              </w:rPr>
              <w:br/>
              <w:t>结果</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F7478" w:rsidRDefault="006F7478" w:rsidP="000F47FA">
            <w:pPr>
              <w:widowControl/>
              <w:jc w:val="center"/>
            </w:pPr>
            <w:r>
              <w:rPr>
                <w:rFonts w:ascii="宋体" w:eastAsia="宋体" w:hAnsi="宋体" w:cs="宋体" w:hint="eastAsia"/>
                <w:kern w:val="0"/>
                <w:sz w:val="20"/>
                <w:szCs w:val="20"/>
                <w:lang w:bidi="ar"/>
              </w:rPr>
              <w:t>尚未</w:t>
            </w:r>
            <w:r>
              <w:rPr>
                <w:rFonts w:ascii="宋体" w:eastAsia="宋体" w:hAnsi="宋体" w:cs="宋体" w:hint="eastAsia"/>
                <w:kern w:val="0"/>
                <w:sz w:val="20"/>
                <w:szCs w:val="20"/>
                <w:lang w:bidi="ar"/>
              </w:rPr>
              <w:br/>
              <w:t>审结</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F7478" w:rsidRDefault="006F7478" w:rsidP="000F47FA">
            <w:pPr>
              <w:widowControl/>
              <w:jc w:val="center"/>
            </w:pPr>
            <w:r>
              <w:rPr>
                <w:rFonts w:ascii="宋体" w:eastAsia="宋体" w:hAnsi="宋体" w:cs="宋体" w:hint="eastAsia"/>
                <w:kern w:val="0"/>
                <w:sz w:val="20"/>
                <w:szCs w:val="20"/>
                <w:lang w:bidi="ar"/>
              </w:rPr>
              <w:t>总计</w:t>
            </w:r>
          </w:p>
        </w:tc>
        <w:tc>
          <w:tcPr>
            <w:tcW w:w="3213" w:type="dxa"/>
            <w:gridSpan w:val="5"/>
            <w:tcBorders>
              <w:top w:val="single" w:sz="8" w:space="0" w:color="auto"/>
              <w:left w:val="single" w:sz="8" w:space="0" w:color="auto"/>
              <w:bottom w:val="single" w:sz="8" w:space="0" w:color="auto"/>
              <w:right w:val="single" w:sz="8" w:space="0" w:color="auto"/>
            </w:tcBorders>
            <w:shd w:val="clear" w:color="auto" w:fill="DDEBF7"/>
            <w:tcMar>
              <w:left w:w="108" w:type="dxa"/>
              <w:right w:w="108" w:type="dxa"/>
            </w:tcMar>
            <w:vAlign w:val="center"/>
          </w:tcPr>
          <w:p w:rsidR="006F7478" w:rsidRDefault="006F7478" w:rsidP="000F47FA">
            <w:pPr>
              <w:widowControl/>
              <w:jc w:val="center"/>
            </w:pPr>
            <w:r>
              <w:rPr>
                <w:rFonts w:ascii="宋体" w:eastAsia="宋体" w:hAnsi="宋体" w:cs="宋体" w:hint="eastAsia"/>
                <w:kern w:val="0"/>
                <w:sz w:val="20"/>
                <w:szCs w:val="20"/>
                <w:lang w:bidi="ar"/>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shd w:val="clear" w:color="auto" w:fill="DDEBF7"/>
            <w:tcMar>
              <w:left w:w="108" w:type="dxa"/>
              <w:right w:w="108" w:type="dxa"/>
            </w:tcMar>
            <w:vAlign w:val="center"/>
          </w:tcPr>
          <w:p w:rsidR="006F7478" w:rsidRDefault="006F7478" w:rsidP="000F47FA">
            <w:pPr>
              <w:widowControl/>
              <w:jc w:val="center"/>
            </w:pPr>
            <w:r>
              <w:rPr>
                <w:rFonts w:ascii="宋体" w:eastAsia="宋体" w:hAnsi="宋体" w:cs="宋体" w:hint="eastAsia"/>
                <w:kern w:val="0"/>
                <w:sz w:val="20"/>
                <w:szCs w:val="20"/>
                <w:lang w:bidi="ar"/>
              </w:rPr>
              <w:t>复议后起诉</w:t>
            </w:r>
          </w:p>
        </w:tc>
      </w:tr>
      <w:tr w:rsidR="006F7478" w:rsidTr="000F47FA">
        <w:trPr>
          <w:trHeight w:val="714"/>
          <w:jc w:val="center"/>
        </w:trPr>
        <w:tc>
          <w:tcPr>
            <w:tcW w:w="64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F7478" w:rsidRDefault="006F7478" w:rsidP="000F47FA">
            <w:pPr>
              <w:rPr>
                <w:rFonts w:ascii="Calibri" w:hAnsi="Calibri" w:cs="Calibri"/>
                <w:sz w:val="20"/>
                <w:szCs w:val="20"/>
              </w:rPr>
            </w:pPr>
          </w:p>
        </w:tc>
        <w:tc>
          <w:tcPr>
            <w:tcW w:w="64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F7478" w:rsidRDefault="006F7478" w:rsidP="000F47FA">
            <w:pPr>
              <w:rPr>
                <w:rFonts w:ascii="Calibri" w:hAnsi="Calibri" w:cs="Calibri"/>
                <w:sz w:val="20"/>
                <w:szCs w:val="20"/>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F7478" w:rsidRDefault="006F7478" w:rsidP="000F47FA">
            <w:pPr>
              <w:rPr>
                <w:rFonts w:ascii="Calibri" w:hAnsi="Calibri" w:cs="Calibri"/>
                <w:sz w:val="20"/>
                <w:szCs w:val="20"/>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F7478" w:rsidRDefault="006F7478" w:rsidP="000F47FA">
            <w:pPr>
              <w:rPr>
                <w:rFonts w:ascii="Calibri" w:hAnsi="Calibri" w:cs="Calibri"/>
                <w:sz w:val="20"/>
                <w:szCs w:val="20"/>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F7478" w:rsidRDefault="006F7478" w:rsidP="000F47FA">
            <w:pPr>
              <w:rPr>
                <w:rFonts w:ascii="Calibri" w:hAnsi="Calibri" w:cs="Calibri"/>
                <w:sz w:val="20"/>
                <w:szCs w:val="20"/>
              </w:rPr>
            </w:pP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F7478" w:rsidRDefault="006F7478" w:rsidP="000F47FA">
            <w:pPr>
              <w:widowControl/>
              <w:jc w:val="center"/>
            </w:pPr>
            <w:r>
              <w:rPr>
                <w:rFonts w:ascii="宋体" w:eastAsia="宋体" w:hAnsi="宋体" w:cs="宋体" w:hint="eastAsia"/>
                <w:kern w:val="0"/>
                <w:sz w:val="20"/>
                <w:szCs w:val="20"/>
                <w:lang w:bidi="ar"/>
              </w:rPr>
              <w:t>结果</w:t>
            </w:r>
            <w:r>
              <w:rPr>
                <w:rFonts w:ascii="宋体" w:eastAsia="宋体" w:hAnsi="宋体" w:cs="宋体" w:hint="eastAsia"/>
                <w:kern w:val="0"/>
                <w:sz w:val="20"/>
                <w:szCs w:val="20"/>
                <w:lang w:bidi="ar"/>
              </w:rPr>
              <w:br/>
              <w:t>维持</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F7478" w:rsidRDefault="006F7478" w:rsidP="000F47FA">
            <w:pPr>
              <w:widowControl/>
              <w:jc w:val="center"/>
            </w:pPr>
            <w:r>
              <w:rPr>
                <w:rFonts w:ascii="宋体" w:eastAsia="宋体" w:hAnsi="宋体" w:cs="宋体" w:hint="eastAsia"/>
                <w:kern w:val="0"/>
                <w:sz w:val="20"/>
                <w:szCs w:val="20"/>
                <w:lang w:bidi="ar"/>
              </w:rPr>
              <w:t>结果</w:t>
            </w:r>
            <w:r>
              <w:rPr>
                <w:rFonts w:ascii="宋体" w:eastAsia="宋体" w:hAnsi="宋体" w:cs="宋体" w:hint="eastAsia"/>
                <w:kern w:val="0"/>
                <w:sz w:val="20"/>
                <w:szCs w:val="20"/>
                <w:lang w:bidi="ar"/>
              </w:rPr>
              <w:br/>
              <w:t>纠正</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F7478" w:rsidRDefault="006F7478" w:rsidP="000F47FA">
            <w:pPr>
              <w:widowControl/>
              <w:jc w:val="center"/>
            </w:pPr>
            <w:r>
              <w:rPr>
                <w:rFonts w:ascii="宋体" w:eastAsia="宋体" w:hAnsi="宋体" w:cs="宋体" w:hint="eastAsia"/>
                <w:kern w:val="0"/>
                <w:sz w:val="20"/>
                <w:szCs w:val="20"/>
                <w:lang w:bidi="ar"/>
              </w:rPr>
              <w:t>其他</w:t>
            </w:r>
            <w:r>
              <w:rPr>
                <w:rFonts w:ascii="宋体" w:eastAsia="宋体" w:hAnsi="宋体" w:cs="宋体" w:hint="eastAsia"/>
                <w:kern w:val="0"/>
                <w:sz w:val="20"/>
                <w:szCs w:val="20"/>
                <w:lang w:bidi="ar"/>
              </w:rPr>
              <w:br/>
              <w:t>结果</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F7478" w:rsidRDefault="006F7478" w:rsidP="000F47FA">
            <w:pPr>
              <w:widowControl/>
              <w:jc w:val="center"/>
            </w:pPr>
            <w:r>
              <w:rPr>
                <w:rFonts w:ascii="宋体" w:eastAsia="宋体" w:hAnsi="宋体" w:cs="宋体" w:hint="eastAsia"/>
                <w:kern w:val="0"/>
                <w:sz w:val="20"/>
                <w:szCs w:val="20"/>
                <w:lang w:bidi="ar"/>
              </w:rPr>
              <w:t>尚未</w:t>
            </w:r>
            <w:r>
              <w:rPr>
                <w:rFonts w:ascii="宋体" w:eastAsia="宋体" w:hAnsi="宋体" w:cs="宋体" w:hint="eastAsia"/>
                <w:kern w:val="0"/>
                <w:sz w:val="20"/>
                <w:szCs w:val="20"/>
                <w:lang w:bidi="ar"/>
              </w:rPr>
              <w:br/>
              <w:t>审结</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F7478" w:rsidRDefault="006F7478" w:rsidP="000F47FA">
            <w:pPr>
              <w:widowControl/>
              <w:jc w:val="center"/>
            </w:pPr>
            <w:r>
              <w:rPr>
                <w:rFonts w:ascii="宋体" w:eastAsia="宋体" w:hAnsi="宋体" w:cs="宋体" w:hint="eastAsia"/>
                <w:color w:val="000000"/>
                <w:kern w:val="0"/>
                <w:sz w:val="20"/>
                <w:szCs w:val="20"/>
                <w:lang w:bidi="ar"/>
              </w:rPr>
              <w:t>总计</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F7478" w:rsidRDefault="006F7478" w:rsidP="000F47FA">
            <w:pPr>
              <w:widowControl/>
              <w:jc w:val="center"/>
            </w:pPr>
            <w:r>
              <w:rPr>
                <w:rFonts w:ascii="宋体" w:eastAsia="宋体" w:hAnsi="宋体" w:cs="宋体" w:hint="eastAsia"/>
                <w:kern w:val="0"/>
                <w:sz w:val="20"/>
                <w:szCs w:val="20"/>
                <w:lang w:bidi="ar"/>
              </w:rPr>
              <w:t>结果</w:t>
            </w:r>
            <w:r>
              <w:rPr>
                <w:rFonts w:ascii="宋体" w:eastAsia="宋体" w:hAnsi="宋体" w:cs="宋体" w:hint="eastAsia"/>
                <w:kern w:val="0"/>
                <w:sz w:val="20"/>
                <w:szCs w:val="20"/>
                <w:lang w:bidi="ar"/>
              </w:rPr>
              <w:br/>
              <w:t>维持</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F7478" w:rsidRDefault="006F7478" w:rsidP="000F47FA">
            <w:pPr>
              <w:widowControl/>
              <w:jc w:val="center"/>
            </w:pPr>
            <w:r>
              <w:rPr>
                <w:rFonts w:ascii="宋体" w:eastAsia="宋体" w:hAnsi="宋体" w:cs="宋体" w:hint="eastAsia"/>
                <w:kern w:val="0"/>
                <w:sz w:val="20"/>
                <w:szCs w:val="20"/>
                <w:lang w:bidi="ar"/>
              </w:rPr>
              <w:t>结果</w:t>
            </w:r>
            <w:r>
              <w:rPr>
                <w:rFonts w:ascii="宋体" w:eastAsia="宋体" w:hAnsi="宋体" w:cs="宋体" w:hint="eastAsia"/>
                <w:kern w:val="0"/>
                <w:sz w:val="20"/>
                <w:szCs w:val="20"/>
                <w:lang w:bidi="ar"/>
              </w:rPr>
              <w:br/>
              <w:t>纠正</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F7478" w:rsidRDefault="006F7478" w:rsidP="000F47FA">
            <w:pPr>
              <w:widowControl/>
              <w:jc w:val="center"/>
            </w:pPr>
            <w:r>
              <w:rPr>
                <w:rFonts w:ascii="宋体" w:eastAsia="宋体" w:hAnsi="宋体" w:cs="宋体" w:hint="eastAsia"/>
                <w:color w:val="000000"/>
                <w:kern w:val="0"/>
                <w:sz w:val="20"/>
                <w:szCs w:val="20"/>
                <w:lang w:bidi="ar"/>
              </w:rPr>
              <w:t>其他</w:t>
            </w:r>
            <w:r>
              <w:rPr>
                <w:rFonts w:ascii="宋体" w:eastAsia="宋体" w:hAnsi="宋体" w:cs="宋体" w:hint="eastAsia"/>
                <w:color w:val="000000"/>
                <w:kern w:val="0"/>
                <w:sz w:val="20"/>
                <w:szCs w:val="20"/>
                <w:lang w:bidi="ar"/>
              </w:rPr>
              <w:br/>
              <w:t>结果</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F7478" w:rsidRDefault="006F7478" w:rsidP="000F47FA">
            <w:pPr>
              <w:widowControl/>
              <w:jc w:val="center"/>
            </w:pPr>
            <w:r>
              <w:rPr>
                <w:rFonts w:ascii="宋体" w:eastAsia="宋体" w:hAnsi="宋体" w:cs="宋体" w:hint="eastAsia"/>
                <w:kern w:val="0"/>
                <w:sz w:val="20"/>
                <w:szCs w:val="20"/>
                <w:lang w:bidi="ar"/>
              </w:rPr>
              <w:t>尚未</w:t>
            </w:r>
            <w:r>
              <w:rPr>
                <w:rFonts w:ascii="宋体" w:eastAsia="宋体" w:hAnsi="宋体" w:cs="宋体" w:hint="eastAsia"/>
                <w:kern w:val="0"/>
                <w:sz w:val="20"/>
                <w:szCs w:val="20"/>
                <w:lang w:bidi="ar"/>
              </w:rPr>
              <w:br/>
              <w:t>审结</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F7478" w:rsidRDefault="006F7478" w:rsidP="000F47FA">
            <w:pPr>
              <w:widowControl/>
              <w:jc w:val="center"/>
            </w:pPr>
            <w:r>
              <w:rPr>
                <w:rFonts w:ascii="宋体" w:eastAsia="宋体" w:hAnsi="宋体" w:cs="宋体" w:hint="eastAsia"/>
                <w:color w:val="000000"/>
                <w:kern w:val="0"/>
                <w:sz w:val="20"/>
                <w:szCs w:val="20"/>
                <w:lang w:bidi="ar"/>
              </w:rPr>
              <w:t>总计</w:t>
            </w:r>
          </w:p>
        </w:tc>
      </w:tr>
      <w:tr w:rsidR="006F7478" w:rsidTr="000F47FA">
        <w:trPr>
          <w:trHeight w:val="672"/>
          <w:jc w:val="center"/>
        </w:trPr>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F7478" w:rsidRDefault="006F7478" w:rsidP="000F47FA">
            <w:pPr>
              <w:widowControl/>
              <w:jc w:val="center"/>
            </w:pPr>
            <w:r>
              <w:rPr>
                <w:rFonts w:hint="eastAsia"/>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F7478" w:rsidRDefault="006F7478" w:rsidP="000F47FA">
            <w:pPr>
              <w:widowControl/>
              <w:jc w:val="center"/>
            </w:pPr>
            <w:r>
              <w:rPr>
                <w:rFonts w:hint="eastAsia"/>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F7478" w:rsidRDefault="006F7478" w:rsidP="000F47FA">
            <w:pPr>
              <w:widowControl/>
              <w:jc w:val="center"/>
            </w:pPr>
            <w:r>
              <w:rPr>
                <w:rFonts w:hint="eastAsia"/>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F7478" w:rsidRDefault="006F7478" w:rsidP="000F47FA">
            <w:pPr>
              <w:widowControl/>
              <w:jc w:val="center"/>
            </w:pPr>
            <w:r>
              <w:rPr>
                <w:rFonts w:hint="eastAsia"/>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F7478" w:rsidRDefault="006F7478" w:rsidP="000F47FA">
            <w:pPr>
              <w:widowControl/>
              <w:jc w:val="center"/>
            </w:pPr>
            <w:r>
              <w:rPr>
                <w:rFonts w:hint="eastAsia"/>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F7478" w:rsidRDefault="006F7478" w:rsidP="000F47FA">
            <w:pPr>
              <w:widowControl/>
              <w:jc w:val="center"/>
            </w:pPr>
            <w:r>
              <w:rPr>
                <w:rFonts w:hint="eastAsia"/>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F7478" w:rsidRDefault="006F7478" w:rsidP="000F47FA">
            <w:pPr>
              <w:widowControl/>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F7478" w:rsidRDefault="006F7478" w:rsidP="000F47FA">
            <w:pPr>
              <w:widowControl/>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F7478" w:rsidRDefault="006F7478" w:rsidP="000F47FA">
            <w:pPr>
              <w:widowControl/>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F7478" w:rsidRDefault="006F7478" w:rsidP="000F47FA">
            <w:pPr>
              <w:widowControl/>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F7478" w:rsidRDefault="006F7478" w:rsidP="000F47FA">
            <w:pPr>
              <w:widowControl/>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F7478" w:rsidRDefault="006F7478" w:rsidP="000F47FA">
            <w:pPr>
              <w:widowControl/>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F7478" w:rsidRDefault="006F7478" w:rsidP="000F47FA">
            <w:pPr>
              <w:widowControl/>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F7478" w:rsidRDefault="006F7478" w:rsidP="000F47FA">
            <w:pPr>
              <w:widowControl/>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F7478" w:rsidRDefault="006F7478" w:rsidP="006F7478">
            <w:pPr>
              <w:jc w:val="center"/>
              <w:rPr>
                <w:rFonts w:ascii="宋体" w:eastAsia="宋体" w:hAnsi="Calibri" w:cs="宋体"/>
                <w:sz w:val="24"/>
              </w:rPr>
            </w:pPr>
            <w:r>
              <w:rPr>
                <w:rFonts w:ascii="宋体" w:eastAsia="宋体" w:hAnsi="Calibri" w:cs="宋体" w:hint="eastAsia"/>
                <w:sz w:val="24"/>
              </w:rPr>
              <w:t>0</w:t>
            </w:r>
          </w:p>
        </w:tc>
      </w:tr>
    </w:tbl>
    <w:p w:rsidR="00E63FFB" w:rsidRDefault="00453899" w:rsidP="00E63FFB">
      <w:pPr>
        <w:widowControl/>
        <w:shd w:val="clear" w:color="auto" w:fill="FFFFFF"/>
        <w:spacing w:line="360" w:lineRule="auto"/>
        <w:contextualSpacing/>
        <w:rPr>
          <w:rFonts w:ascii="黑体" w:eastAsia="黑体" w:hAnsi="黑体" w:cs="宋体"/>
          <w:bCs/>
          <w:color w:val="333333"/>
          <w:kern w:val="0"/>
          <w:sz w:val="32"/>
          <w:szCs w:val="32"/>
        </w:rPr>
      </w:pPr>
      <w:r w:rsidRPr="005663FD">
        <w:rPr>
          <w:rFonts w:ascii="黑体" w:eastAsia="黑体" w:hAnsi="黑体" w:cs="宋体" w:hint="eastAsia"/>
          <w:bCs/>
          <w:color w:val="333333"/>
          <w:kern w:val="0"/>
          <w:sz w:val="32"/>
          <w:szCs w:val="32"/>
        </w:rPr>
        <w:t>五、</w:t>
      </w:r>
      <w:r w:rsidR="001C2637" w:rsidRPr="005663FD">
        <w:rPr>
          <w:rFonts w:ascii="黑体" w:eastAsia="黑体" w:hAnsi="黑体" w:cs="宋体" w:hint="eastAsia"/>
          <w:bCs/>
          <w:color w:val="333333"/>
          <w:kern w:val="0"/>
          <w:sz w:val="32"/>
          <w:szCs w:val="32"/>
        </w:rPr>
        <w:t>存在的主要问题及改进情况</w:t>
      </w:r>
    </w:p>
    <w:p w:rsidR="00E63FFB" w:rsidRDefault="001C2637" w:rsidP="00E63FFB">
      <w:pPr>
        <w:widowControl/>
        <w:shd w:val="clear" w:color="auto" w:fill="FFFFFF"/>
        <w:spacing w:line="360" w:lineRule="auto"/>
        <w:ind w:firstLineChars="200" w:firstLine="640"/>
        <w:contextualSpacing/>
        <w:rPr>
          <w:rFonts w:ascii="仿宋" w:eastAsia="仿宋" w:hAnsi="仿宋" w:cs="仿宋_GB2312"/>
          <w:sz w:val="32"/>
          <w:szCs w:val="32"/>
        </w:rPr>
      </w:pPr>
      <w:r>
        <w:rPr>
          <w:rFonts w:ascii="仿宋" w:eastAsia="仿宋" w:hAnsi="仿宋" w:cs="仿宋_GB2312" w:hint="eastAsia"/>
          <w:sz w:val="32"/>
          <w:szCs w:val="32"/>
        </w:rPr>
        <w:t>一是</w:t>
      </w:r>
      <w:r w:rsidR="00F40EE4">
        <w:rPr>
          <w:rFonts w:ascii="仿宋" w:eastAsia="仿宋" w:hAnsi="仿宋" w:cs="仿宋_GB2312" w:hint="eastAsia"/>
          <w:sz w:val="32"/>
          <w:szCs w:val="32"/>
        </w:rPr>
        <w:t>部分信息发布不及时。信息发布工作人员要严格按照公开时限进行信息发布，</w:t>
      </w:r>
      <w:r w:rsidR="00E63FFB">
        <w:rPr>
          <w:rFonts w:ascii="仿宋" w:eastAsia="仿宋" w:hAnsi="仿宋" w:cs="仿宋_GB2312" w:hint="eastAsia"/>
          <w:sz w:val="32"/>
          <w:szCs w:val="32"/>
        </w:rPr>
        <w:t>主管部门要定期检查，加强业务培训和督查整改。</w:t>
      </w:r>
    </w:p>
    <w:p w:rsidR="00AD4F71" w:rsidRPr="00F40EE4" w:rsidRDefault="001C2637" w:rsidP="00E63FFB">
      <w:pPr>
        <w:widowControl/>
        <w:shd w:val="clear" w:color="auto" w:fill="FFFFFF"/>
        <w:spacing w:line="360" w:lineRule="auto"/>
        <w:ind w:firstLineChars="200" w:firstLine="640"/>
        <w:contextualSpacing/>
        <w:rPr>
          <w:rFonts w:ascii="仿宋" w:eastAsia="仿宋" w:hAnsi="仿宋" w:cs="仿宋_GB2312"/>
          <w:sz w:val="32"/>
          <w:szCs w:val="32"/>
        </w:rPr>
      </w:pPr>
      <w:r w:rsidRPr="001C2637">
        <w:rPr>
          <w:rFonts w:ascii="仿宋" w:eastAsia="仿宋" w:hAnsi="仿宋" w:cs="仿宋_GB2312" w:hint="eastAsia"/>
          <w:sz w:val="32"/>
          <w:szCs w:val="32"/>
        </w:rPr>
        <w:t>二是</w:t>
      </w:r>
      <w:r w:rsidR="00F40EE4">
        <w:rPr>
          <w:rFonts w:ascii="仿宋" w:eastAsia="仿宋" w:hAnsi="仿宋" w:cs="仿宋_GB2312" w:hint="eastAsia"/>
          <w:sz w:val="32"/>
          <w:szCs w:val="32"/>
        </w:rPr>
        <w:t>依申请公开回复中存在受理日期偏差的问题</w:t>
      </w:r>
      <w:r w:rsidR="00F40EE4" w:rsidRPr="00E63FFB">
        <w:rPr>
          <w:rFonts w:ascii="仿宋" w:eastAsia="仿宋" w:hAnsi="仿宋" w:cs="仿宋_GB2312" w:hint="eastAsia"/>
          <w:sz w:val="32"/>
          <w:szCs w:val="32"/>
        </w:rPr>
        <w:t>。严格规范收发室日常工作，收到居民信件第一时间送到办公室，避免出现时间延后，耽误工作的问题；信息公开责任部门再遇到信件申请的方式要通过快递物流来查询签收时间更准确，不能以实际收到信件的时间为准，防止时间偏差导致回执及答复告知书中收到日期出现错误。</w:t>
      </w:r>
    </w:p>
    <w:p w:rsidR="00526639" w:rsidRPr="005663FD" w:rsidRDefault="00453899" w:rsidP="00310385">
      <w:pPr>
        <w:widowControl/>
        <w:shd w:val="clear" w:color="auto" w:fill="FFFFFF"/>
        <w:spacing w:line="360" w:lineRule="auto"/>
        <w:rPr>
          <w:rFonts w:ascii="黑体" w:eastAsia="黑体" w:hAnsi="黑体" w:cs="宋体"/>
          <w:bCs/>
          <w:color w:val="333333"/>
          <w:kern w:val="0"/>
          <w:sz w:val="32"/>
          <w:szCs w:val="32"/>
        </w:rPr>
      </w:pPr>
      <w:r w:rsidRPr="005663FD">
        <w:rPr>
          <w:rFonts w:ascii="黑体" w:eastAsia="黑体" w:hAnsi="黑体" w:cs="宋体" w:hint="eastAsia"/>
          <w:bCs/>
          <w:color w:val="333333"/>
          <w:kern w:val="0"/>
          <w:sz w:val="32"/>
          <w:szCs w:val="32"/>
        </w:rPr>
        <w:t>六、其他需要报告的事项</w:t>
      </w:r>
    </w:p>
    <w:p w:rsidR="00526639" w:rsidRPr="00BC79C7" w:rsidRDefault="003029F0" w:rsidP="00526639">
      <w:pPr>
        <w:ind w:firstLineChars="200" w:firstLine="640"/>
        <w:rPr>
          <w:rFonts w:ascii="仿宋" w:eastAsia="仿宋" w:hAnsi="仿宋" w:cs="仿宋_GB2312"/>
          <w:sz w:val="32"/>
          <w:szCs w:val="32"/>
        </w:rPr>
      </w:pPr>
      <w:r>
        <w:rPr>
          <w:rFonts w:ascii="仿宋_GB2312" w:eastAsia="仿宋_GB2312" w:hAnsi="仿宋_GB2312" w:cs="仿宋_GB2312" w:hint="eastAsia"/>
          <w:sz w:val="32"/>
          <w:szCs w:val="32"/>
        </w:rPr>
        <w:t>发出收费通知的件数和总金额以及实际收取的总金额均为0。</w:t>
      </w:r>
      <w:bookmarkStart w:id="0" w:name="_GoBack"/>
      <w:bookmarkEnd w:id="0"/>
    </w:p>
    <w:p w:rsidR="00526639" w:rsidRDefault="00526639" w:rsidP="00BC79C7">
      <w:pPr>
        <w:ind w:firstLineChars="200" w:firstLine="420"/>
        <w:jc w:val="right"/>
      </w:pPr>
    </w:p>
    <w:sectPr w:rsidR="00526639" w:rsidSect="00F06C86">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3E5" w:rsidRDefault="009303E5" w:rsidP="00217927">
      <w:r>
        <w:separator/>
      </w:r>
    </w:p>
  </w:endnote>
  <w:endnote w:type="continuationSeparator" w:id="0">
    <w:p w:rsidR="009303E5" w:rsidRDefault="009303E5" w:rsidP="0021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3E5" w:rsidRDefault="009303E5" w:rsidP="00217927">
      <w:r>
        <w:separator/>
      </w:r>
    </w:p>
  </w:footnote>
  <w:footnote w:type="continuationSeparator" w:id="0">
    <w:p w:rsidR="009303E5" w:rsidRDefault="009303E5" w:rsidP="00217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BF3A7"/>
    <w:multiLevelType w:val="singleLevel"/>
    <w:tmpl w:val="725BF3A7"/>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D302F7"/>
    <w:rsid w:val="000C1ED3"/>
    <w:rsid w:val="000C6188"/>
    <w:rsid w:val="000E141E"/>
    <w:rsid w:val="00155AD5"/>
    <w:rsid w:val="001A1A96"/>
    <w:rsid w:val="001B081D"/>
    <w:rsid w:val="001C2637"/>
    <w:rsid w:val="00201F1B"/>
    <w:rsid w:val="00213929"/>
    <w:rsid w:val="00217927"/>
    <w:rsid w:val="00290462"/>
    <w:rsid w:val="002B5F26"/>
    <w:rsid w:val="002F21AE"/>
    <w:rsid w:val="003029F0"/>
    <w:rsid w:val="00310385"/>
    <w:rsid w:val="00337367"/>
    <w:rsid w:val="00343925"/>
    <w:rsid w:val="0035767E"/>
    <w:rsid w:val="0035791D"/>
    <w:rsid w:val="003E48B9"/>
    <w:rsid w:val="003F29EC"/>
    <w:rsid w:val="00440533"/>
    <w:rsid w:val="00453899"/>
    <w:rsid w:val="0045755E"/>
    <w:rsid w:val="00474D4D"/>
    <w:rsid w:val="004964F3"/>
    <w:rsid w:val="004D0BE7"/>
    <w:rsid w:val="00526639"/>
    <w:rsid w:val="005663FD"/>
    <w:rsid w:val="00570148"/>
    <w:rsid w:val="005840B6"/>
    <w:rsid w:val="0059655A"/>
    <w:rsid w:val="005B0CD0"/>
    <w:rsid w:val="005D2F13"/>
    <w:rsid w:val="005F5BFE"/>
    <w:rsid w:val="0060167B"/>
    <w:rsid w:val="006020C7"/>
    <w:rsid w:val="006309E1"/>
    <w:rsid w:val="00660141"/>
    <w:rsid w:val="0066641E"/>
    <w:rsid w:val="00675AD7"/>
    <w:rsid w:val="006845D3"/>
    <w:rsid w:val="006A37E5"/>
    <w:rsid w:val="006F7478"/>
    <w:rsid w:val="007141CA"/>
    <w:rsid w:val="007A78E8"/>
    <w:rsid w:val="00840118"/>
    <w:rsid w:val="009303E5"/>
    <w:rsid w:val="00996A1A"/>
    <w:rsid w:val="00996B1E"/>
    <w:rsid w:val="009A375F"/>
    <w:rsid w:val="009C3068"/>
    <w:rsid w:val="00A436E2"/>
    <w:rsid w:val="00A45E62"/>
    <w:rsid w:val="00A52043"/>
    <w:rsid w:val="00A6694F"/>
    <w:rsid w:val="00A90AD4"/>
    <w:rsid w:val="00A9244D"/>
    <w:rsid w:val="00AD4F71"/>
    <w:rsid w:val="00BC1BB4"/>
    <w:rsid w:val="00BC351C"/>
    <w:rsid w:val="00BC79C7"/>
    <w:rsid w:val="00C12C81"/>
    <w:rsid w:val="00C13AD2"/>
    <w:rsid w:val="00C8567D"/>
    <w:rsid w:val="00CE019F"/>
    <w:rsid w:val="00D53CCB"/>
    <w:rsid w:val="00D553EC"/>
    <w:rsid w:val="00D6267D"/>
    <w:rsid w:val="00D76493"/>
    <w:rsid w:val="00D8703A"/>
    <w:rsid w:val="00E13362"/>
    <w:rsid w:val="00E31C17"/>
    <w:rsid w:val="00E63FFB"/>
    <w:rsid w:val="00E721AF"/>
    <w:rsid w:val="00E84185"/>
    <w:rsid w:val="00EE7700"/>
    <w:rsid w:val="00F06C86"/>
    <w:rsid w:val="00F40EE4"/>
    <w:rsid w:val="00FE5EF8"/>
    <w:rsid w:val="0EBE23D2"/>
    <w:rsid w:val="18C541D9"/>
    <w:rsid w:val="18DB6B43"/>
    <w:rsid w:val="1A961018"/>
    <w:rsid w:val="20053B39"/>
    <w:rsid w:val="26722525"/>
    <w:rsid w:val="2D04308E"/>
    <w:rsid w:val="3BD302F7"/>
    <w:rsid w:val="45132C54"/>
    <w:rsid w:val="457A77CE"/>
    <w:rsid w:val="53917B83"/>
    <w:rsid w:val="65B67992"/>
    <w:rsid w:val="6C7A2FE9"/>
    <w:rsid w:val="6D3E6A9F"/>
    <w:rsid w:val="70180717"/>
    <w:rsid w:val="74756686"/>
    <w:rsid w:val="7A484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179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17927"/>
    <w:rPr>
      <w:rFonts w:asciiTheme="minorHAnsi" w:eastAsiaTheme="minorEastAsia" w:hAnsiTheme="minorHAnsi" w:cstheme="minorBidi"/>
      <w:kern w:val="2"/>
      <w:sz w:val="18"/>
      <w:szCs w:val="18"/>
    </w:rPr>
  </w:style>
  <w:style w:type="paragraph" w:styleId="a4">
    <w:name w:val="footer"/>
    <w:basedOn w:val="a"/>
    <w:link w:val="Char0"/>
    <w:rsid w:val="00217927"/>
    <w:pPr>
      <w:tabs>
        <w:tab w:val="center" w:pos="4153"/>
        <w:tab w:val="right" w:pos="8306"/>
      </w:tabs>
      <w:snapToGrid w:val="0"/>
      <w:jc w:val="left"/>
    </w:pPr>
    <w:rPr>
      <w:sz w:val="18"/>
      <w:szCs w:val="18"/>
    </w:rPr>
  </w:style>
  <w:style w:type="character" w:customStyle="1" w:styleId="Char0">
    <w:name w:val="页脚 Char"/>
    <w:basedOn w:val="a0"/>
    <w:link w:val="a4"/>
    <w:rsid w:val="00217927"/>
    <w:rPr>
      <w:rFonts w:asciiTheme="minorHAnsi" w:eastAsiaTheme="minorEastAsia" w:hAnsiTheme="minorHAnsi" w:cstheme="minorBidi"/>
      <w:kern w:val="2"/>
      <w:sz w:val="18"/>
      <w:szCs w:val="18"/>
    </w:rPr>
  </w:style>
  <w:style w:type="paragraph" w:styleId="a5">
    <w:name w:val="Balloon Text"/>
    <w:basedOn w:val="a"/>
    <w:link w:val="Char1"/>
    <w:rsid w:val="001C2637"/>
    <w:rPr>
      <w:sz w:val="18"/>
      <w:szCs w:val="18"/>
    </w:rPr>
  </w:style>
  <w:style w:type="character" w:customStyle="1" w:styleId="Char1">
    <w:name w:val="批注框文本 Char"/>
    <w:basedOn w:val="a0"/>
    <w:link w:val="a5"/>
    <w:rsid w:val="001C2637"/>
    <w:rPr>
      <w:rFonts w:asciiTheme="minorHAnsi" w:eastAsiaTheme="minorEastAsia" w:hAnsiTheme="minorHAnsi" w:cstheme="minorBidi"/>
      <w:kern w:val="2"/>
      <w:sz w:val="18"/>
      <w:szCs w:val="18"/>
    </w:rPr>
  </w:style>
  <w:style w:type="character" w:styleId="a6">
    <w:name w:val="Hyperlink"/>
    <w:basedOn w:val="a0"/>
    <w:uiPriority w:val="99"/>
    <w:unhideWhenUsed/>
    <w:rsid w:val="005F5BFE"/>
    <w:rPr>
      <w:strike w:val="0"/>
      <w:dstrike w:val="0"/>
      <w:color w:val="40404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179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17927"/>
    <w:rPr>
      <w:rFonts w:asciiTheme="minorHAnsi" w:eastAsiaTheme="minorEastAsia" w:hAnsiTheme="minorHAnsi" w:cstheme="minorBidi"/>
      <w:kern w:val="2"/>
      <w:sz w:val="18"/>
      <w:szCs w:val="18"/>
    </w:rPr>
  </w:style>
  <w:style w:type="paragraph" w:styleId="a4">
    <w:name w:val="footer"/>
    <w:basedOn w:val="a"/>
    <w:link w:val="Char0"/>
    <w:rsid w:val="00217927"/>
    <w:pPr>
      <w:tabs>
        <w:tab w:val="center" w:pos="4153"/>
        <w:tab w:val="right" w:pos="8306"/>
      </w:tabs>
      <w:snapToGrid w:val="0"/>
      <w:jc w:val="left"/>
    </w:pPr>
    <w:rPr>
      <w:sz w:val="18"/>
      <w:szCs w:val="18"/>
    </w:rPr>
  </w:style>
  <w:style w:type="character" w:customStyle="1" w:styleId="Char0">
    <w:name w:val="页脚 Char"/>
    <w:basedOn w:val="a0"/>
    <w:link w:val="a4"/>
    <w:rsid w:val="00217927"/>
    <w:rPr>
      <w:rFonts w:asciiTheme="minorHAnsi" w:eastAsiaTheme="minorEastAsia" w:hAnsiTheme="minorHAnsi" w:cstheme="minorBidi"/>
      <w:kern w:val="2"/>
      <w:sz w:val="18"/>
      <w:szCs w:val="18"/>
    </w:rPr>
  </w:style>
  <w:style w:type="paragraph" w:styleId="a5">
    <w:name w:val="Balloon Text"/>
    <w:basedOn w:val="a"/>
    <w:link w:val="Char1"/>
    <w:rsid w:val="001C2637"/>
    <w:rPr>
      <w:sz w:val="18"/>
      <w:szCs w:val="18"/>
    </w:rPr>
  </w:style>
  <w:style w:type="character" w:customStyle="1" w:styleId="Char1">
    <w:name w:val="批注框文本 Char"/>
    <w:basedOn w:val="a0"/>
    <w:link w:val="a5"/>
    <w:rsid w:val="001C2637"/>
    <w:rPr>
      <w:rFonts w:asciiTheme="minorHAnsi" w:eastAsiaTheme="minorEastAsia" w:hAnsiTheme="minorHAnsi" w:cstheme="minorBidi"/>
      <w:kern w:val="2"/>
      <w:sz w:val="18"/>
      <w:szCs w:val="18"/>
    </w:rPr>
  </w:style>
  <w:style w:type="character" w:styleId="a6">
    <w:name w:val="Hyperlink"/>
    <w:basedOn w:val="a0"/>
    <w:uiPriority w:val="99"/>
    <w:unhideWhenUsed/>
    <w:rsid w:val="005F5BFE"/>
    <w:rPr>
      <w:strike w:val="0"/>
      <w:dstrike w:val="0"/>
      <w:color w:val="40404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168417">
      <w:bodyDiv w:val="1"/>
      <w:marLeft w:val="0"/>
      <w:marRight w:val="0"/>
      <w:marTop w:val="0"/>
      <w:marBottom w:val="0"/>
      <w:divBdr>
        <w:top w:val="none" w:sz="0" w:space="0" w:color="auto"/>
        <w:left w:val="none" w:sz="0" w:space="0" w:color="auto"/>
        <w:bottom w:val="none" w:sz="0" w:space="0" w:color="auto"/>
        <w:right w:val="none" w:sz="0" w:space="0" w:color="auto"/>
      </w:divBdr>
    </w:div>
    <w:div w:id="1243372360">
      <w:bodyDiv w:val="1"/>
      <w:marLeft w:val="0"/>
      <w:marRight w:val="0"/>
      <w:marTop w:val="0"/>
      <w:marBottom w:val="0"/>
      <w:divBdr>
        <w:top w:val="none" w:sz="0" w:space="0" w:color="auto"/>
        <w:left w:val="none" w:sz="0" w:space="0" w:color="auto"/>
        <w:bottom w:val="none" w:sz="0" w:space="0" w:color="auto"/>
        <w:right w:val="none" w:sz="0" w:space="0" w:color="auto"/>
      </w:divBdr>
    </w:div>
    <w:div w:id="1384715354">
      <w:bodyDiv w:val="1"/>
      <w:marLeft w:val="0"/>
      <w:marRight w:val="0"/>
      <w:marTop w:val="0"/>
      <w:marBottom w:val="0"/>
      <w:divBdr>
        <w:top w:val="none" w:sz="0" w:space="0" w:color="auto"/>
        <w:left w:val="none" w:sz="0" w:space="0" w:color="auto"/>
        <w:bottom w:val="none" w:sz="0" w:space="0" w:color="auto"/>
        <w:right w:val="none" w:sz="0" w:space="0" w:color="auto"/>
      </w:divBdr>
      <w:divsChild>
        <w:div w:id="1054163795">
          <w:marLeft w:val="0"/>
          <w:marRight w:val="0"/>
          <w:marTop w:val="0"/>
          <w:marBottom w:val="0"/>
          <w:divBdr>
            <w:top w:val="none" w:sz="0" w:space="0" w:color="auto"/>
            <w:left w:val="none" w:sz="0" w:space="0" w:color="auto"/>
            <w:bottom w:val="none" w:sz="0" w:space="0" w:color="auto"/>
            <w:right w:val="none" w:sz="0" w:space="0" w:color="auto"/>
          </w:divBdr>
          <w:divsChild>
            <w:div w:id="706217853">
              <w:marLeft w:val="0"/>
              <w:marRight w:val="0"/>
              <w:marTop w:val="0"/>
              <w:marBottom w:val="0"/>
              <w:divBdr>
                <w:top w:val="none" w:sz="0" w:space="0" w:color="auto"/>
                <w:left w:val="none" w:sz="0" w:space="0" w:color="auto"/>
                <w:bottom w:val="none" w:sz="0" w:space="0" w:color="auto"/>
                <w:right w:val="none" w:sz="0" w:space="0" w:color="auto"/>
              </w:divBdr>
              <w:divsChild>
                <w:div w:id="9009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670932">
      <w:bodyDiv w:val="1"/>
      <w:marLeft w:val="0"/>
      <w:marRight w:val="0"/>
      <w:marTop w:val="0"/>
      <w:marBottom w:val="0"/>
      <w:divBdr>
        <w:top w:val="none" w:sz="0" w:space="0" w:color="auto"/>
        <w:left w:val="none" w:sz="0" w:space="0" w:color="auto"/>
        <w:bottom w:val="none" w:sz="0" w:space="0" w:color="auto"/>
        <w:right w:val="none" w:sz="0" w:space="0" w:color="auto"/>
      </w:divBdr>
    </w:div>
    <w:div w:id="1840074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杨捷</dc:creator>
  <cp:lastModifiedBy>行办-菅</cp:lastModifiedBy>
  <cp:revision>16</cp:revision>
  <cp:lastPrinted>2022-01-05T05:49:00Z</cp:lastPrinted>
  <dcterms:created xsi:type="dcterms:W3CDTF">2022-01-04T07:47:00Z</dcterms:created>
  <dcterms:modified xsi:type="dcterms:W3CDTF">2022-01-19T02:44:00Z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