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宋体" w:hAnsi="宋体" w:eastAsia="宋体"/>
          <w:b w:val="0"/>
          <w:bCs w:val="0"/>
          <w:sz w:val="24"/>
          <w:szCs w:val="24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</w:rPr>
        <w:t>附表5</w:t>
      </w:r>
    </w:p>
    <w:tbl>
      <w:tblPr>
        <w:tblStyle w:val="3"/>
        <w:tblW w:w="14198" w:type="dxa"/>
        <w:tblInd w:w="-93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875"/>
        <w:gridCol w:w="1080"/>
        <w:gridCol w:w="1080"/>
        <w:gridCol w:w="1920"/>
        <w:gridCol w:w="1854"/>
        <w:gridCol w:w="2556"/>
        <w:gridCol w:w="3833"/>
      </w:tblGrid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85" w:hRule="atLeast"/>
        </w:trPr>
        <w:tc>
          <w:tcPr>
            <w:tcW w:w="14198" w:type="dxa"/>
            <w:gridSpan w:val="7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sz w:val="24"/>
                <w:szCs w:val="24"/>
              </w:rPr>
            </w:pPr>
            <w:bookmarkStart w:id="0" w:name="_GoBack"/>
            <w:r>
              <w:rPr>
                <w:rFonts w:ascii="宋体" w:hAnsi="宋体"/>
                <w:b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21</w:t>
            </w:r>
            <w:r>
              <w:rPr>
                <w:rFonts w:ascii="宋体" w:hAnsi="宋体"/>
                <w:b/>
                <w:sz w:val="24"/>
                <w:szCs w:val="24"/>
              </w:rPr>
              <w:t>年医师定期考核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（再次考核）参加援外、援藏、援疆、援蒙等</w:t>
            </w:r>
            <w:r>
              <w:rPr>
                <w:rFonts w:ascii="宋体" w:hAnsi="宋体"/>
                <w:b/>
                <w:sz w:val="24"/>
                <w:szCs w:val="24"/>
              </w:rPr>
              <w:t>人员登记表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（2018年1月1日-2019年12月31日）</w:t>
            </w:r>
            <w:bookmarkEnd w:id="0"/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00" w:hRule="atLeast"/>
        </w:trPr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执业证号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手机号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项目名称及编号</w:t>
            </w:r>
          </w:p>
        </w:tc>
        <w:tc>
          <w:tcPr>
            <w:tcW w:w="38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援助</w:t>
            </w:r>
            <w:r>
              <w:rPr>
                <w:rFonts w:ascii="宋体" w:hAnsi="宋体"/>
                <w:sz w:val="24"/>
                <w:szCs w:val="24"/>
              </w:rPr>
              <w:t>时间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00" w:hRule="atLeast"/>
        </w:trPr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00" w:hRule="atLeast"/>
        </w:trPr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00" w:hRule="atLeast"/>
        </w:trPr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00" w:hRule="atLeast"/>
        </w:trPr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70" w:hRule="atLeast"/>
        </w:trPr>
        <w:tc>
          <w:tcPr>
            <w:tcW w:w="14198" w:type="dxa"/>
            <w:gridSpan w:val="7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填表单位（公章）                                    填表人：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00" w:hRule="atLeast"/>
        </w:trPr>
        <w:tc>
          <w:tcPr>
            <w:tcW w:w="14198" w:type="dxa"/>
            <w:gridSpan w:val="7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                                           填表日期：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40" w:hRule="atLeast"/>
        </w:trPr>
        <w:tc>
          <w:tcPr>
            <w:tcW w:w="14198" w:type="dxa"/>
            <w:gridSpan w:val="7"/>
            <w:vAlign w:val="center"/>
          </w:tcPr>
          <w:p>
            <w:pPr>
              <w:autoSpaceDN w:val="0"/>
              <w:jc w:val="left"/>
              <w:textAlignment w:val="top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项目名称及编号：①援外 ②援藏 ③援疆 ④援蒙 ⑤支援其他外省市卫生工作的医师。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60" w:hRule="atLeast"/>
        </w:trPr>
        <w:tc>
          <w:tcPr>
            <w:tcW w:w="14198" w:type="dxa"/>
            <w:gridSpan w:val="7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：1、各医疗预防保健机构要认真审核填写加盖公章后，于2021年2月5日前上报指定考核机构。2、符合相应项目的人员，请在“项目名称及编号”栏填写相应内容。3、报表+证件复印件可采取拍照或是扫描件形式发邮箱。</w:t>
            </w:r>
          </w:p>
        </w:tc>
      </w:tr>
    </w:tbl>
    <w:p>
      <w:pPr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Impact">
    <w:panose1 w:val="020B0806030902050204"/>
    <w:charset w:val="00"/>
    <w:family w:val="decorative"/>
    <w:pitch w:val="default"/>
    <w:sig w:usb0="00000287" w:usb1="00000000" w:usb2="00000000" w:usb3="00000000" w:csb0="2000009F" w:csb1="DFD7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C44BB5"/>
    <w:rsid w:val="3EC44BB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 New New New"/>
    <w:qFormat/>
    <w:uiPriority w:val="0"/>
    <w:pPr>
      <w:widowControl w:val="0"/>
      <w:jc w:val="both"/>
    </w:pPr>
    <w:rPr>
      <w:rFonts w:ascii="Impact" w:hAnsi="Impact" w:eastAsia="楷体_GB2312"/>
      <w:b/>
      <w:bCs/>
      <w:kern w:val="2"/>
      <w:sz w:val="80"/>
      <w:szCs w:val="8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2020-12-16T01:02:00Z</dcterms:created>
  <dc:creator>荣海明</dc:creator>
  <cp:lastModifiedBy>荣海明</cp:lastModifiedBy>
  <dcterms:modified xsi:type="dcterms:W3CDTF">2020-12-16T01:02:40Z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