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" w:lineRule="atLeas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2024年度朝阳区社区卫生服务综合评价及家医签约满意率调查遴选公告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left="420" w:leftChars="200" w:right="420" w:rightChars="20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现向社会公开遴选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朝阳区社区卫生服务综合评价及家医签约满意率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调查的承担单位，有关事项公告如下: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left="420" w:leftChars="200" w:right="420" w:rightChars="20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一、委托单位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left="420" w:leftChars="200" w:right="420" w:rightChars="20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北京市朝阳区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卫生健康委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left="420" w:leftChars="200" w:right="420" w:rightChars="20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二、申请单位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left="420" w:leftChars="200" w:right="420" w:rightChars="20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高等院校、科研机构、专业协会组织、公司等。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left="420" w:leftChars="200" w:right="420" w:rightChars="20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三、工作任务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left="420" w:leftChars="200" w:right="420" w:rightChars="20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1.项目名称: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2024年度朝阳区社区卫生服务综合评价及家医签约满意率调查。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left="420" w:leftChars="200" w:right="420" w:rightChars="20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2.项目类别:委托业务类。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left="420" w:leftChars="200" w:right="420" w:rightChars="20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3.工作内容: 为贯彻落实《朝阳区全面提升“七有”“五性”民生保障水平行动计划》文件要求，切实提高我区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社区卫生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服务质量，提升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社区居民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的满意度与获得感，拟开展朝阳区居民社区卫生服务认知度、使用度与满意度综合评价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家庭医生签约服务居民满意率调查。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left="420" w:leftChars="200" w:right="420" w:rightChars="20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四、具体要求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left="420" w:leftChars="200" w:right="420" w:rightChars="20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1.项目申报单位具有独立法人资格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left="420" w:leftChars="200" w:right="420" w:rightChars="20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有卫生行业调查经验；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left="420" w:leftChars="200" w:right="420" w:rightChars="20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3.参加政府采购活动前三年内，在经营活动中没有重大违法记录；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left="420" w:leftChars="200" w:right="420" w:rightChars="20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4.项目申请单位应根据自身优势和项目需要，精心组建团队，为该项目提供必要支撑条件，保证充分时间投入，确保任务如期高质量完成；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left="420" w:leftChars="200" w:right="420" w:rightChars="20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.项目涉及的所有文件、协议、单位信息、个人信息等资料，以及合作过程中所知悉的对方秘密，均负有保密义务除非经双方协商一致，或法律另有规定外，不得向任何第三方披露。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left="420" w:leftChars="200" w:right="420" w:rightChars="20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五、申报和评审事宜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left="420" w:leftChars="200" w:right="420" w:rightChars="20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1.申报期限:202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年8月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年8月2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left="420" w:leftChars="200" w:right="420" w:rightChars="20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2.填写材料:申请材料填写内容应简明扼要，突出重点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left="420" w:leftChars="200" w:right="420" w:rightChars="20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3.提交材料:申请单位应在 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年8月2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日前将盖单位公章的《承办申请书》(见附件)及单位资质、相关人员身份证件电子扫描件提交至邮箱:cyq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ygzxsgk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@bjchy.gov.cn，并在邮件主题处注明“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2024年度朝阳区社区卫生服务综合评价及家医签约满意率调查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”字样。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left="420" w:leftChars="200" w:right="420" w:rightChars="20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4.组织评审:北京市朝阳区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卫健委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组织评审小组，从项目报价、机构实力、相关业绩、工作方案等方面对申请单位进行评估，择优遴选1家项目承担单位。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5.结果公示: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评审结果将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北京朝阳(www.bjchy.gov.cn)-通知公告-朝阳区卫生健康委予以公示。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left="420" w:leftChars="200" w:right="420" w:rightChars="20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六、预算经费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left="420" w:leftChars="200" w:right="420" w:rightChars="20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2024年度朝阳区社区卫生服务综合评价及家医签约满意率调查项目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不超过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 32万元(人民币叁拾贰万元)。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left="420" w:leftChars="200" w:right="420" w:rightChars="20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七、联系方式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left="420" w:leftChars="200" w:right="420" w:right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联 系 人:徐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老 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left="420" w:leftChars="200" w:right="420" w:right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联系电话:65586530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ind w:left="420" w:leftChars="200" w:right="420" w:rightChars="200"/>
        <w:jc w:val="left"/>
        <w:textAlignment w:val="auto"/>
        <w:outlineLvl w:val="9"/>
        <w:rPr>
          <w:rFonts w:hint="eastAsia" w:ascii="仿宋" w:hAnsi="仿宋" w:eastAsia="仿宋" w:cs="仿宋"/>
          <w:color w:val="40404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项目</w:t>
      </w: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HYPERLINK "http://www.bjchy.gov.cn/UserFiles/File/5ae33eb63bf44af997b6244375c40ccd.docx" </w:instrText>
      </w:r>
      <w:r>
        <w:rPr>
          <w:sz w:val="36"/>
          <w:szCs w:val="36"/>
        </w:rPr>
        <w:fldChar w:fldCharType="separate"/>
      </w:r>
      <w:r>
        <w:rPr>
          <w:rFonts w:hint="eastAsia" w:ascii="宋体" w:hAnsi="宋体" w:cs="宋体"/>
          <w:b/>
          <w:bCs/>
          <w:sz w:val="36"/>
          <w:szCs w:val="36"/>
        </w:rPr>
        <w:t>承办申请书</w:t>
      </w:r>
      <w:r>
        <w:rPr>
          <w:rFonts w:hint="eastAsia" w:ascii="宋体" w:hAnsi="宋体" w:cs="宋体"/>
          <w:b/>
          <w:bCs/>
          <w:sz w:val="36"/>
          <w:szCs w:val="36"/>
        </w:rPr>
        <w:fldChar w:fldCharType="end"/>
      </w:r>
    </w:p>
    <w:p>
      <w:pPr>
        <w:spacing w:before="156"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tbl>
      <w:tblPr>
        <w:tblStyle w:val="6"/>
        <w:tblW w:w="924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spacing w:line="460" w:lineRule="exact"/>
              <w:ind w:left="1548" w:hanging="1548" w:hangingChars="645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项目申报单位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法人代码</w:t>
            </w:r>
          </w:p>
        </w:tc>
        <w:tc>
          <w:tcPr>
            <w:tcW w:w="34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项目主责单位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8" w:type="dxa"/>
            <w:gridSpan w:val="2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申请经费（单位：万元）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计划完成时间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二、申报单位简介</w:t>
      </w:r>
    </w:p>
    <w:tbl>
      <w:tblPr>
        <w:tblStyle w:val="6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9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"/>
              <w:spacing w:line="360" w:lineRule="auto"/>
              <w:ind w:firstLine="480" w:firstLineChars="200"/>
              <w:rPr>
                <w:rFonts w:hint="eastAsia"/>
              </w:rPr>
            </w:pPr>
          </w:p>
          <w:p>
            <w:pPr>
              <w:pStyle w:val="5"/>
              <w:spacing w:line="360" w:lineRule="auto"/>
              <w:ind w:firstLine="480" w:firstLineChars="200"/>
              <w:rPr>
                <w:rFonts w:hint="eastAsia"/>
              </w:rPr>
            </w:pPr>
          </w:p>
          <w:p>
            <w:pPr>
              <w:pStyle w:val="5"/>
              <w:spacing w:line="360" w:lineRule="auto"/>
              <w:ind w:firstLine="480" w:firstLineChars="200"/>
              <w:rPr>
                <w:rFonts w:hint="eastAsia"/>
              </w:rPr>
            </w:pPr>
          </w:p>
          <w:p>
            <w:pPr>
              <w:pStyle w:val="5"/>
              <w:spacing w:line="360" w:lineRule="auto"/>
              <w:ind w:firstLine="480" w:firstLineChars="200"/>
              <w:rPr>
                <w:rFonts w:hint="eastAsia"/>
              </w:rPr>
            </w:pPr>
          </w:p>
          <w:p>
            <w:pPr>
              <w:pStyle w:val="5"/>
              <w:spacing w:line="360" w:lineRule="auto"/>
              <w:ind w:firstLine="480" w:firstLineChars="200"/>
              <w:rPr>
                <w:rFonts w:hint="eastAsia"/>
              </w:rPr>
            </w:pPr>
          </w:p>
          <w:p>
            <w:pPr>
              <w:pStyle w:val="5"/>
              <w:spacing w:line="360" w:lineRule="auto"/>
              <w:ind w:firstLine="480" w:firstLineChars="200"/>
              <w:rPr>
                <w:rFonts w:hint="eastAsia"/>
              </w:rPr>
            </w:pPr>
          </w:p>
          <w:p>
            <w:pPr>
              <w:pStyle w:val="5"/>
              <w:spacing w:line="360" w:lineRule="auto"/>
              <w:rPr>
                <w:rFonts w:hint="eastAsia"/>
              </w:rPr>
            </w:pPr>
          </w:p>
          <w:p>
            <w:pPr>
              <w:pStyle w:val="5"/>
              <w:spacing w:line="360" w:lineRule="auto"/>
              <w:rPr>
                <w:rFonts w:hint="eastAsia"/>
              </w:rPr>
            </w:pPr>
          </w:p>
          <w:p>
            <w:pPr>
              <w:pStyle w:val="5"/>
              <w:spacing w:line="360" w:lineRule="auto"/>
              <w:rPr>
                <w:rFonts w:hint="eastAsia"/>
              </w:rPr>
            </w:pPr>
          </w:p>
          <w:p>
            <w:pPr>
              <w:pStyle w:val="5"/>
              <w:spacing w:line="360" w:lineRule="auto"/>
            </w:pPr>
          </w:p>
        </w:tc>
      </w:tr>
    </w:tbl>
    <w:p>
      <w:pPr>
        <w:spacing w:before="156"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三、项目方案</w:t>
      </w:r>
    </w:p>
    <w:tbl>
      <w:tblPr>
        <w:tblStyle w:val="6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286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/>
                <w:color w:val="2B2B2B"/>
                <w:sz w:val="30"/>
              </w:rPr>
            </w:pPr>
            <w:r>
              <w:rPr>
                <w:rFonts w:hint="eastAsia" w:ascii="仿宋_GB2312" w:hAnsi="仿宋_GB2312"/>
                <w:color w:val="2B2B2B"/>
                <w:sz w:val="30"/>
              </w:rPr>
              <w:t xml:space="preserve">  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hAnsi="仿宋_GB2312"/>
                <w:color w:val="2B2B2B"/>
                <w:sz w:val="30"/>
              </w:rPr>
            </w:pPr>
          </w:p>
        </w:tc>
      </w:tr>
    </w:tbl>
    <w:p>
      <w:pPr>
        <w:spacing w:before="156"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四、经费预算</w:t>
      </w:r>
    </w:p>
    <w:tbl>
      <w:tblPr>
        <w:tblStyle w:val="6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21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五、申报单位承诺</w:t>
      </w:r>
    </w:p>
    <w:tbl>
      <w:tblPr>
        <w:tblStyle w:val="6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9286" w:type="dxa"/>
          </w:tcPr>
          <w:p>
            <w:pPr>
              <w:rPr>
                <w:sz w:val="30"/>
                <w:szCs w:val="30"/>
              </w:rPr>
            </w:pPr>
          </w:p>
          <w:p>
            <w:pPr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负责人签字：                            申报单位公章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年   月   日</w:t>
            </w:r>
          </w:p>
          <w:p>
            <w:pPr>
              <w:rPr>
                <w:sz w:val="30"/>
                <w:szCs w:val="30"/>
              </w:rPr>
            </w:pPr>
          </w:p>
        </w:tc>
      </w:tr>
    </w:tbl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Y2Y3MTk5MDU0ZmIyOTMxNjY3Mjg5NmM3ZWUyMmQifQ=="/>
  </w:docVars>
  <w:rsids>
    <w:rsidRoot w:val="7387458A"/>
    <w:rsid w:val="03E25C6B"/>
    <w:rsid w:val="056F360F"/>
    <w:rsid w:val="06340710"/>
    <w:rsid w:val="06786CB2"/>
    <w:rsid w:val="06FD55DA"/>
    <w:rsid w:val="0B4E49D0"/>
    <w:rsid w:val="138A01DF"/>
    <w:rsid w:val="14FE14AD"/>
    <w:rsid w:val="14FF3603"/>
    <w:rsid w:val="1882414E"/>
    <w:rsid w:val="19073055"/>
    <w:rsid w:val="19F601D3"/>
    <w:rsid w:val="1A5A2F04"/>
    <w:rsid w:val="1C405DEC"/>
    <w:rsid w:val="1E33521E"/>
    <w:rsid w:val="235A74A3"/>
    <w:rsid w:val="235D2F43"/>
    <w:rsid w:val="294779E7"/>
    <w:rsid w:val="2AC50942"/>
    <w:rsid w:val="2C701BFF"/>
    <w:rsid w:val="334C311F"/>
    <w:rsid w:val="35157182"/>
    <w:rsid w:val="39E6D16F"/>
    <w:rsid w:val="3C223863"/>
    <w:rsid w:val="3C7F8F7C"/>
    <w:rsid w:val="42212A74"/>
    <w:rsid w:val="48E91EC7"/>
    <w:rsid w:val="49776F37"/>
    <w:rsid w:val="4ABC1667"/>
    <w:rsid w:val="4F3F38BF"/>
    <w:rsid w:val="52922D81"/>
    <w:rsid w:val="53292BAC"/>
    <w:rsid w:val="57175FF5"/>
    <w:rsid w:val="592474C9"/>
    <w:rsid w:val="59B33DBF"/>
    <w:rsid w:val="5A992401"/>
    <w:rsid w:val="5D834164"/>
    <w:rsid w:val="5DFB6849"/>
    <w:rsid w:val="614F1291"/>
    <w:rsid w:val="6CC45915"/>
    <w:rsid w:val="6D5A04BD"/>
    <w:rsid w:val="6FC87181"/>
    <w:rsid w:val="7387458A"/>
    <w:rsid w:val="738BAC49"/>
    <w:rsid w:val="767BE1F1"/>
    <w:rsid w:val="775677CB"/>
    <w:rsid w:val="77DEC36B"/>
    <w:rsid w:val="785FD8E2"/>
    <w:rsid w:val="7AF80650"/>
    <w:rsid w:val="7C744C94"/>
    <w:rsid w:val="7F5FB463"/>
    <w:rsid w:val="9CFE289B"/>
    <w:rsid w:val="9FD6106C"/>
    <w:rsid w:val="A73711D7"/>
    <w:rsid w:val="B637D52A"/>
    <w:rsid w:val="BFED529C"/>
    <w:rsid w:val="BFF7173A"/>
    <w:rsid w:val="DFFFB431"/>
    <w:rsid w:val="F7FDF8A9"/>
    <w:rsid w:val="F7FE3F02"/>
    <w:rsid w:val="FBBF8120"/>
    <w:rsid w:val="FDFF6B9D"/>
    <w:rsid w:val="FF1FD228"/>
    <w:rsid w:val="FFCF18CD"/>
    <w:rsid w:val="FFDEC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404040"/>
      <w:u w:val="none"/>
    </w:rPr>
  </w:style>
  <w:style w:type="character" w:styleId="10">
    <w:name w:val="Emphasis"/>
    <w:basedOn w:val="7"/>
    <w:autoRedefine/>
    <w:qFormat/>
    <w:uiPriority w:val="0"/>
  </w:style>
  <w:style w:type="character" w:styleId="11">
    <w:name w:val="HTML Variable"/>
    <w:basedOn w:val="7"/>
    <w:autoRedefine/>
    <w:qFormat/>
    <w:uiPriority w:val="0"/>
  </w:style>
  <w:style w:type="character" w:styleId="12">
    <w:name w:val="Hyperlink"/>
    <w:basedOn w:val="7"/>
    <w:autoRedefine/>
    <w:qFormat/>
    <w:uiPriority w:val="0"/>
    <w:rPr>
      <w:color w:val="4040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2020-09-20T10:05:00Z</dcterms:created>
  <dc:creator>Luohuabin</dc:creator>
  <cp:lastModifiedBy>贾凤</cp:lastModifiedBy>
  <dcterms:modified xsi:type="dcterms:W3CDTF">2024-08-21T02:26:46Z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9DF0236DE179410B89A38BF678E8ED35_12</vt:lpwstr>
  </property>
</Properties>
</file>