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sz w:val="32"/>
          <w:szCs w:val="32"/>
        </w:rPr>
      </w:pPr>
    </w:p>
    <w:p/>
    <w:p>
      <w:pPr>
        <w:ind w:firstLine="643" w:firstLineChars="200"/>
        <w:jc w:val="center"/>
        <w:rPr>
          <w:rFonts w:hint="eastAsia" w:ascii="仿宋_GB2312" w:hAnsi="仿宋_GB2312" w:eastAsia="仿宋_GB2312"/>
          <w:b/>
          <w:sz w:val="32"/>
          <w:szCs w:val="32"/>
        </w:rPr>
      </w:pPr>
      <w:r>
        <w:rPr>
          <w:rFonts w:hint="eastAsia" w:ascii="仿宋_GB2312" w:hAnsi="仿宋_GB2312" w:eastAsia="仿宋_GB2312"/>
          <w:b/>
          <w:sz w:val="32"/>
          <w:szCs w:val="32"/>
        </w:rPr>
        <w:t>2021年朝阳区梧桐湾嘉苑和梧桐港嘉苑共有产权住房项目剩余房源选房到场时间表</w:t>
      </w:r>
    </w:p>
    <w:p>
      <w:pPr>
        <w:ind w:firstLine="480" w:firstLineChars="200"/>
        <w:rPr>
          <w:sz w:val="20"/>
          <w:szCs w:val="21"/>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申购家庭应按选房到场时间表中通知的选房开始时间</w:t>
      </w:r>
      <w:r>
        <w:rPr>
          <w:rFonts w:ascii="Times New Roman" w:hAnsi="Times New Roman" w:eastAsia="仿宋_GB2312" w:cs="Times New Roman"/>
          <w:b/>
          <w:sz w:val="24"/>
          <w:szCs w:val="24"/>
        </w:rPr>
        <w:t>提前30分钟到场</w:t>
      </w:r>
      <w:r>
        <w:rPr>
          <w:rFonts w:ascii="Times New Roman" w:hAnsi="Times New Roman" w:eastAsia="仿宋_GB2312" w:cs="Times New Roman"/>
          <w:sz w:val="24"/>
          <w:szCs w:val="24"/>
        </w:rPr>
        <w:t>等候选房</w:t>
      </w:r>
      <w:r>
        <w:rPr>
          <w:rFonts w:hint="eastAsia" w:ascii="Times New Roman" w:hAnsi="Times New Roman" w:eastAsia="仿宋_GB2312" w:cs="Times New Roman"/>
          <w:sz w:val="24"/>
          <w:szCs w:val="24"/>
        </w:rPr>
        <w:t>）</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55"/>
        <w:gridCol w:w="1939"/>
        <w:gridCol w:w="1820"/>
        <w:gridCol w:w="1724"/>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0" w:name="_GoBack"/>
            <w:r>
              <w:rPr>
                <w:rFonts w:hint="eastAsia" w:ascii="宋体" w:hAnsi="宋体" w:eastAsia="宋体" w:cs="宋体"/>
                <w:b/>
                <w:bCs/>
                <w:i w:val="0"/>
                <w:iCs w:val="0"/>
                <w:color w:val="000000"/>
                <w:kern w:val="0"/>
                <w:sz w:val="22"/>
                <w:szCs w:val="22"/>
                <w:u w:val="none"/>
                <w:bdr w:val="none" w:color="auto" w:sz="0" w:space="0"/>
                <w:lang w:val="en-US" w:eastAsia="zh-CN" w:bidi="ar"/>
              </w:rPr>
              <w:t>时间</w:t>
            </w:r>
          </w:p>
        </w:tc>
        <w:tc>
          <w:tcPr>
            <w:tcW w:w="9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组别</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选房开始时间</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选房顺序号范围</w:t>
            </w:r>
          </w:p>
        </w:tc>
        <w:tc>
          <w:tcPr>
            <w:tcW w:w="10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2021年12月30日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07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1.各申购家庭请随时关注北京市方圆公证处开发的“公证选房”App软件，可在线查询实时选房情况；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2.如房源售罄，我司将及时通知售罄次日已通知的申购家庭无需到场。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91-120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121-160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161-200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2021年12月31日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241-290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291-340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341-390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391-440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441-490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491-540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541-590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591-640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2022年1月1日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641-690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691-740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741-790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791-840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841-890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891-940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941-990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991-1040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2022年1月2日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1041-1090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1091-1140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1141-1190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1191-1240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1241-1290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1291-1340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1341-1390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1391-1440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2022年1月3日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1441-1490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1491-1540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1541-1590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1591-1640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1641-1690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1691-1740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1741-1790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1791-1840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2022年1月4日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1841-1890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1891-1940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1941-1990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1991-2040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2041-2090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2091-2140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2141-2190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2191-2240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2022年1月5日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2241-2290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2291-2340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2341-2390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2391-2440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2441-2490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2491-2540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2541-2590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2591-2651</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时间</w:t>
            </w:r>
          </w:p>
        </w:tc>
        <w:tc>
          <w:tcPr>
            <w:tcW w:w="9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组别</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选房开始时间</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选房顺序号范围</w:t>
            </w:r>
          </w:p>
        </w:tc>
        <w:tc>
          <w:tcPr>
            <w:tcW w:w="107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2022年1月6日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07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1.各申购家庭请随时关注北京市方圆公证处开发的“公证选房”App软件，可在线查询实时选房情况；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2.如房源售罄，我司将及时通知售罄次日已通知的申购家庭无需到场。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91-120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121-150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151-180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181-210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2022年1月7日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211-240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241-270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271-310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311-350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351-390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391-440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441-490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491-540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2022年1月8日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541-590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591-640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641-690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691-740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741-790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791-840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841-890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891-940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2022年1月9日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941-990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991-1040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1041-1090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1091-1140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1141-1190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1191-1240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1241-1290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1291-1340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2022年1月10日</w:t>
            </w:r>
          </w:p>
        </w:tc>
        <w:tc>
          <w:tcPr>
            <w:tcW w:w="9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非京籍家庭</w:t>
            </w: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1341-1390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1391-1440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1441-1490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休息</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1491-1540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1541-1590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1591-1640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1641-1690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1691-1740</w:t>
            </w:r>
          </w:p>
        </w:tc>
        <w:tc>
          <w:tcPr>
            <w:tcW w:w="10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bookmarkEnd w:id="0"/>
    </w:tbl>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7A"/>
    <w:rsid w:val="0002596C"/>
    <w:rsid w:val="0008548B"/>
    <w:rsid w:val="000D0725"/>
    <w:rsid w:val="000E1DD1"/>
    <w:rsid w:val="000E5441"/>
    <w:rsid w:val="0011597C"/>
    <w:rsid w:val="00165392"/>
    <w:rsid w:val="001818F4"/>
    <w:rsid w:val="001E6DEB"/>
    <w:rsid w:val="00241BF8"/>
    <w:rsid w:val="00290B2B"/>
    <w:rsid w:val="002E47BF"/>
    <w:rsid w:val="00381A8E"/>
    <w:rsid w:val="003A4CAC"/>
    <w:rsid w:val="003B09A8"/>
    <w:rsid w:val="00452586"/>
    <w:rsid w:val="004E68D6"/>
    <w:rsid w:val="005351CB"/>
    <w:rsid w:val="00566EC0"/>
    <w:rsid w:val="005B382B"/>
    <w:rsid w:val="005D4FC8"/>
    <w:rsid w:val="00611E99"/>
    <w:rsid w:val="00643D2F"/>
    <w:rsid w:val="006877B4"/>
    <w:rsid w:val="006A5953"/>
    <w:rsid w:val="006C6FB4"/>
    <w:rsid w:val="006D167A"/>
    <w:rsid w:val="0076505A"/>
    <w:rsid w:val="00773CDB"/>
    <w:rsid w:val="00777037"/>
    <w:rsid w:val="007853F2"/>
    <w:rsid w:val="00794F80"/>
    <w:rsid w:val="007A70AF"/>
    <w:rsid w:val="007C747A"/>
    <w:rsid w:val="007E3310"/>
    <w:rsid w:val="00857F4F"/>
    <w:rsid w:val="008904B4"/>
    <w:rsid w:val="008A6E6E"/>
    <w:rsid w:val="008B51F3"/>
    <w:rsid w:val="008D47B5"/>
    <w:rsid w:val="009047C3"/>
    <w:rsid w:val="0093008E"/>
    <w:rsid w:val="00955CB0"/>
    <w:rsid w:val="009936A7"/>
    <w:rsid w:val="00AE1497"/>
    <w:rsid w:val="00AE170F"/>
    <w:rsid w:val="00AF4AC9"/>
    <w:rsid w:val="00B066AC"/>
    <w:rsid w:val="00B86823"/>
    <w:rsid w:val="00BB329C"/>
    <w:rsid w:val="00BE45B4"/>
    <w:rsid w:val="00C07B96"/>
    <w:rsid w:val="00C70C5E"/>
    <w:rsid w:val="00CD1C5C"/>
    <w:rsid w:val="00D005A8"/>
    <w:rsid w:val="00D30B62"/>
    <w:rsid w:val="00D77642"/>
    <w:rsid w:val="00D9529D"/>
    <w:rsid w:val="00DB1CE6"/>
    <w:rsid w:val="00DF2DF6"/>
    <w:rsid w:val="00E67508"/>
    <w:rsid w:val="00EB4687"/>
    <w:rsid w:val="00EC67E6"/>
    <w:rsid w:val="00F0543B"/>
    <w:rsid w:val="00F729E7"/>
    <w:rsid w:val="00FD181D"/>
    <w:rsid w:val="028A2D76"/>
    <w:rsid w:val="04A103D3"/>
    <w:rsid w:val="0505237B"/>
    <w:rsid w:val="06A600E8"/>
    <w:rsid w:val="0BD57EC4"/>
    <w:rsid w:val="151D262E"/>
    <w:rsid w:val="17D36D7C"/>
    <w:rsid w:val="183012EE"/>
    <w:rsid w:val="193429C0"/>
    <w:rsid w:val="1B603851"/>
    <w:rsid w:val="1D9A7FE1"/>
    <w:rsid w:val="21542FB9"/>
    <w:rsid w:val="23C0553C"/>
    <w:rsid w:val="23DD520E"/>
    <w:rsid w:val="244765E5"/>
    <w:rsid w:val="27797100"/>
    <w:rsid w:val="27843059"/>
    <w:rsid w:val="28FC5492"/>
    <w:rsid w:val="2A1309CD"/>
    <w:rsid w:val="2B6F5529"/>
    <w:rsid w:val="2CF102C1"/>
    <w:rsid w:val="2D9A5C74"/>
    <w:rsid w:val="32447985"/>
    <w:rsid w:val="335D3F33"/>
    <w:rsid w:val="34C02E80"/>
    <w:rsid w:val="3AFE2570"/>
    <w:rsid w:val="3B547FA6"/>
    <w:rsid w:val="41F0625C"/>
    <w:rsid w:val="43ED418B"/>
    <w:rsid w:val="45004706"/>
    <w:rsid w:val="455627F9"/>
    <w:rsid w:val="45850D37"/>
    <w:rsid w:val="48145CBC"/>
    <w:rsid w:val="48732D53"/>
    <w:rsid w:val="49A84214"/>
    <w:rsid w:val="49C42D10"/>
    <w:rsid w:val="4BD15FD5"/>
    <w:rsid w:val="4D4A3448"/>
    <w:rsid w:val="4E9E0C9F"/>
    <w:rsid w:val="4EF357B2"/>
    <w:rsid w:val="509166C5"/>
    <w:rsid w:val="520D5416"/>
    <w:rsid w:val="531B436B"/>
    <w:rsid w:val="57125BA3"/>
    <w:rsid w:val="60121470"/>
    <w:rsid w:val="627F52B3"/>
    <w:rsid w:val="64C57E37"/>
    <w:rsid w:val="6E450AB8"/>
    <w:rsid w:val="6F374C1E"/>
    <w:rsid w:val="6FF86175"/>
    <w:rsid w:val="70A86D3F"/>
    <w:rsid w:val="72B959F1"/>
    <w:rsid w:val="72D32A27"/>
    <w:rsid w:val="786B1D9A"/>
    <w:rsid w:val="7A333843"/>
    <w:rsid w:val="7FEF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5C4A3-2D23-46AE-B794-6E400F15713E}">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1712</Characters>
  <Lines>14</Lines>
  <Paragraphs>4</Paragraphs>
  <TotalTime>3</TotalTime>
  <ScaleCrop>false</ScaleCrop>
  <LinksUpToDate>false</LinksUpToDate>
  <CharactersWithSpaces>2008</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2020-05-22T01:53:00Z</dcterms:created>
  <dc:creator>冯 存存</dc:creator>
  <cp:lastModifiedBy>limeiru</cp:lastModifiedBy>
  <cp:lastPrinted>2021-03-23T07:09:00Z</cp:lastPrinted>
  <dcterms:modified xsi:type="dcterms:W3CDTF">2021-12-21T13:49:49Z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8C029AD55C0A4AF993C1A327052DEA3D</vt:lpwstr>
  </property>
</Properties>
</file>