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4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2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小标宋简体" w:cs="Times New Roman"/>
                <w:color w:val="FF0000"/>
                <w:spacing w:val="20"/>
                <w:sz w:val="72"/>
                <w:szCs w:val="72"/>
                <w:highlight w:val="none"/>
              </w:rPr>
            </w:pPr>
            <w:r>
              <w:rPr>
                <w:rFonts w:hint="default" w:ascii="Times New Roman" w:hAnsi="Times New Roman" w:eastAsia="方正粗宋简体" w:cs="Times New Roman"/>
                <w:color w:val="FF0000"/>
                <w:spacing w:val="20"/>
                <w:w w:val="60"/>
                <w:sz w:val="110"/>
                <w:szCs w:val="110"/>
                <w:highlight w:val="none"/>
              </w:rPr>
              <w:t>北京市朝</w:t>
            </w:r>
            <w:r>
              <w:rPr>
                <w:rFonts w:hint="default" w:ascii="Times New Roman" w:hAnsi="Times New Roman" w:eastAsia="方正粗宋简体" w:cs="Times New Roman"/>
                <w:b w:val="0"/>
                <w:bCs w:val="0"/>
                <w:color w:val="FF0000"/>
                <w:spacing w:val="20"/>
                <w:w w:val="60"/>
                <w:sz w:val="110"/>
                <w:szCs w:val="110"/>
                <w:highlight w:val="none"/>
              </w:rPr>
              <w:t>阳区科</w:t>
            </w:r>
            <w:r>
              <w:rPr>
                <w:rFonts w:hint="default" w:ascii="Times New Roman" w:hAnsi="Times New Roman" w:eastAsia="方正粗宋简体" w:cs="Times New Roman"/>
                <w:color w:val="FF0000"/>
                <w:spacing w:val="20"/>
                <w:w w:val="60"/>
                <w:sz w:val="110"/>
                <w:szCs w:val="110"/>
                <w:highlight w:val="none"/>
              </w:rPr>
              <w:t>学技术协会</w:t>
            </w:r>
          </w:p>
        </w:tc>
      </w:tr>
    </w:tbl>
    <w:p>
      <w:pPr>
        <w:tabs>
          <w:tab w:val="left" w:pos="8820"/>
        </w:tabs>
        <w:spacing w:line="500" w:lineRule="exact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>
      <w:pPr>
        <w:tabs>
          <w:tab w:val="left" w:pos="8820"/>
        </w:tabs>
        <w:spacing w:line="500" w:lineRule="exact"/>
        <w:rPr>
          <w:rFonts w:hint="default" w:ascii="Times New Roman" w:hAnsi="Times New Roman" w:eastAsia="楷体_GB2312" w:cs="Times New Roman"/>
          <w:b/>
          <w:color w:val="FFFFFF"/>
          <w:position w:val="16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楷体_GB2312" w:cs="Times New Roman"/>
          <w:b/>
          <w:color w:val="FFFFFF"/>
          <w:position w:val="16"/>
          <w:sz w:val="36"/>
          <w:szCs w:val="36"/>
          <w:highlight w:val="none"/>
          <w:u w:val="thick"/>
        </w:rPr>
        <w:t xml:space="preserve">                       </w:t>
      </w:r>
      <w:r>
        <w:rPr>
          <w:rFonts w:hint="default" w:ascii="Times New Roman" w:hAnsi="Times New Roman" w:eastAsia="楷体_GB2312" w:cs="Times New Roman"/>
          <w:b/>
          <w:color w:val="FFFFFF"/>
          <w:position w:val="16"/>
          <w:sz w:val="36"/>
          <w:szCs w:val="36"/>
          <w:highlight w:val="none"/>
        </w:rPr>
        <w:t xml:space="preserve">  </w:t>
      </w:r>
      <w:r>
        <w:rPr>
          <w:rFonts w:hint="default" w:ascii="Times New Roman" w:hAnsi="Times New Roman" w:eastAsia="楷体_GB2312" w:cs="Times New Roman"/>
          <w:b/>
          <w:color w:val="FFFFFF"/>
          <w:position w:val="16"/>
          <w:sz w:val="36"/>
          <w:szCs w:val="36"/>
          <w:highlight w:val="none"/>
          <w:u w:val="thick"/>
        </w:rPr>
        <w:t xml:space="preserve">                       </w:t>
      </w:r>
    </w:p>
    <w:p>
      <w:pPr>
        <w:spacing w:line="440" w:lineRule="exact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-1905</wp:posOffset>
                </wp:positionV>
                <wp:extent cx="294005" cy="252095"/>
                <wp:effectExtent l="15875" t="13970" r="33020" b="19685"/>
                <wp:wrapNone/>
                <wp:docPr id="1" name="五角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252095"/>
                        </a:xfrm>
                        <a:custGeom>
                          <a:avLst/>
                          <a:gdLst/>
                          <a:ahLst/>
                          <a:cxnLst>
                            <a:cxn ang="16200000">
                              <a:pos x="147002" y="0"/>
                            </a:cxn>
                            <a:cxn ang="10800000">
                              <a:pos x="0" y="96291"/>
                            </a:cxn>
                            <a:cxn ang="5400000">
                              <a:pos x="56150" y="252094"/>
                            </a:cxn>
                            <a:cxn ang="5400000">
                              <a:pos x="237854" y="252094"/>
                            </a:cxn>
                            <a:cxn ang="0">
                              <a:pos x="294004" y="96291"/>
                            </a:cxn>
                          </a:cxnLst>
                          <a:pathLst>
                            <a:path w="294005" h="252095">
                              <a:moveTo>
                                <a:pt x="0" y="96291"/>
                              </a:moveTo>
                              <a:lnTo>
                                <a:pt x="112300" y="96292"/>
                              </a:lnTo>
                              <a:lnTo>
                                <a:pt x="147002" y="0"/>
                              </a:lnTo>
                              <a:lnTo>
                                <a:pt x="181704" y="96292"/>
                              </a:lnTo>
                              <a:lnTo>
                                <a:pt x="294004" y="96291"/>
                              </a:lnTo>
                              <a:lnTo>
                                <a:pt x="203151" y="155802"/>
                              </a:lnTo>
                              <a:lnTo>
                                <a:pt x="237854" y="252094"/>
                              </a:lnTo>
                              <a:lnTo>
                                <a:pt x="147002" y="192582"/>
                              </a:lnTo>
                              <a:lnTo>
                                <a:pt x="56150" y="252094"/>
                              </a:lnTo>
                              <a:lnTo>
                                <a:pt x="90853" y="155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五角星 1" o:spid="_x0000_s1026" o:spt="100" style="position:absolute;left:0pt;margin-left:214.6pt;margin-top:-0.15pt;height:19.85pt;width:23.15pt;z-index:251661312;mso-width-relative:page;mso-height-relative:page;" fillcolor="#FF0000" filled="t" stroked="t" coordsize="294005,252095" o:gfxdata="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sWJEPtkAAAAIAQAADwAAAAAAAAABACAAAAAiAAAAZHJzL2Rvd25y&#10;ZXYueG1sUEsBAhQAFAAAAAgAh07iQIwxFgHhAgAAMgcAAA4AAAAAAAAAAQAgAAAAKAEAAGRycy9l&#10;Mm9Eb2MueG1sUEsFBgAAAAAGAAYAWQEAAHsGAAAAAA==&#10;" path="m0,96291l112300,96292,147002,0,181704,96292,294004,96291,203151,155802,237854,252094,147002,192582,56150,252094,90853,155802xe">
                <v:path o:connectlocs="147002,0;0,96291;56150,252094;237854,252094;294004,96291" o:connectangles="247,164,82,82,0"/>
                <v:fill on="t" focussize="0,0"/>
                <v:stroke color="#FF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3182620</wp:posOffset>
                </wp:positionH>
                <wp:positionV relativeFrom="paragraph">
                  <wp:posOffset>107315</wp:posOffset>
                </wp:positionV>
                <wp:extent cx="242062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062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0.6pt;margin-top:8.45pt;height:0pt;width:190.6pt;z-index:251660288;mso-width-relative:page;mso-height-relative:page;" filled="f" stroked="t" coordsize="21600,21600" o:gfxdata="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dHWFTYAAAACQEA&#10;AA8AAAAAAAAAAQAgAAAAIgAAAGRycy9kb3ducmV2LnhtbFBLAQIUABQAAAAIAIdO4kD/dilw4QEA&#10;AKUDAAAOAAAAAAAAAAEAIAAAACcBAABkcnMvZTJvRG9jLnhtbFBLBQYAAAAABgAGAFkBAAB6BQAA&#10;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113665</wp:posOffset>
                </wp:positionV>
                <wp:extent cx="25781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81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6pt;margin-top:8.95pt;height:0pt;width:203pt;z-index:251659264;mso-width-relative:page;mso-height-relative:page;" filled="f" stroked="t" coordsize="21600,21600" o:gfxdata="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Ydouc9UAAAAHAQAADwAA&#10;AAAAAAABACAAAAAiAAAAZHJzL2Rvd25yZXYueG1sUEsBAhQAFAAAAAgAh07iQI6BzH/gAQAApQMA&#10;AA4AAAAAAAAAAQAgAAAAJAEAAGRycy9lMm9Eb2MueG1sUEsFBgAAAAAGAAYAWQEAAHY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adjustRightInd w:val="0"/>
        <w:snapToGrid w:val="0"/>
        <w:spacing w:line="520" w:lineRule="exact"/>
        <w:ind w:left="0" w:right="0"/>
        <w:jc w:val="both"/>
        <w:rPr>
          <w:rFonts w:hint="default" w:ascii="Times New Roman" w:hAnsi="Times New Roman" w:eastAsia="方正小标宋简体" w:cs="Times New Roman"/>
          <w:szCs w:val="44"/>
          <w:highlight w:val="none"/>
        </w:rPr>
      </w:pPr>
    </w:p>
    <w:p>
      <w:pPr>
        <w:pStyle w:val="8"/>
        <w:adjustRightInd w:val="0"/>
        <w:snapToGrid w:val="0"/>
        <w:spacing w:line="520" w:lineRule="exact"/>
        <w:ind w:left="0" w:right="0"/>
        <w:rPr>
          <w:rFonts w:hint="default" w:ascii="Times New Roman" w:hAnsi="Times New Roman" w:eastAsia="方正小标宋简体" w:cs="Times New Roman"/>
          <w:b w:val="0"/>
          <w:bCs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szCs w:val="44"/>
          <w:highlight w:val="none"/>
        </w:rPr>
        <w:t>关于申报202</w:t>
      </w:r>
      <w:r>
        <w:rPr>
          <w:rFonts w:hint="eastAsia" w:eastAsia="方正小标宋简体" w:cs="Times New Roman"/>
          <w:b w:val="0"/>
          <w:bCs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szCs w:val="44"/>
          <w:highlight w:val="none"/>
        </w:rPr>
        <w:t>年朝阳区</w:t>
      </w:r>
      <w:r>
        <w:rPr>
          <w:rFonts w:hint="eastAsia" w:ascii="Times New Roman" w:hAnsi="Times New Roman" w:eastAsia="方正小标宋简体" w:cs="Times New Roman"/>
          <w:b w:val="0"/>
          <w:bCs/>
          <w:szCs w:val="44"/>
          <w:highlight w:val="none"/>
          <w:lang w:eastAsia="zh-CN"/>
        </w:rPr>
        <w:t>基层</w:t>
      </w:r>
      <w:r>
        <w:rPr>
          <w:rFonts w:hint="default" w:ascii="Times New Roman" w:hAnsi="Times New Roman" w:eastAsia="方正小标宋简体" w:cs="Times New Roman"/>
          <w:b w:val="0"/>
          <w:bCs/>
          <w:szCs w:val="44"/>
          <w:highlight w:val="none"/>
        </w:rPr>
        <w:t>科协</w:t>
      </w:r>
    </w:p>
    <w:p>
      <w:pPr>
        <w:pStyle w:val="8"/>
        <w:adjustRightInd w:val="0"/>
        <w:snapToGrid w:val="0"/>
        <w:spacing w:line="520" w:lineRule="exact"/>
        <w:ind w:left="0" w:right="0"/>
        <w:rPr>
          <w:rFonts w:hint="default" w:ascii="Times New Roman" w:hAnsi="Times New Roman" w:eastAsia="方正小标宋简体" w:cs="Times New Roman"/>
          <w:b w:val="0"/>
          <w:bCs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szCs w:val="44"/>
          <w:highlight w:val="none"/>
        </w:rPr>
        <w:t>服务科技工作者资助项目的通知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textAlignment w:val="auto"/>
        <w:rPr>
          <w:rFonts w:hint="default" w:ascii="Times New Roman" w:hAnsi="Times New Roman" w:cs="Times New Roman"/>
          <w:b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各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科协：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为深入贯彻落实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科教兴国战略、人才强国战略和创新驱动发展战略，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提高广大科技工作者的创新热情和科学素质，培养高水平科技人才，促进科技高质量发展，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《北京市朝阳区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科协服务科技工作者资助项目管理办法（试行）》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区科协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继续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开展202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年朝阳区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科协服务科技工作者资助项目申报工作，具体内容和要求如下：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00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申报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要求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1.申报主体：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科协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批复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成立的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企业科协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园区（楼宇）科协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医院科协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和学校科协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，每个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可结合实际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2.申报项目：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须为基层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科协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年开展并已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实施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完毕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的“学术交流”、“组织技术攻关”、“举办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科技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培训”、“助力人才成长”、“加强科学普及”和“建设科技工作者之家”等6大类别服务科技工作者的项目，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取得良好成效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区科协支持服务内容丰富、服务形式新颖、服务效果显著、服务对象满意，能够形成鲜明特色的品牌项目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3.申报材料：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申报单位需填写《202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年北京市朝阳区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科协服务科技工作者资助项目申报书》（附件），填写内容须实事求是，表述明确、严谨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相应栏目填写完整，不得缺项。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项目申报书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签字、签章齐全。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申报时应一并提交以下附件材料：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在信用中国网站（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www.creditchina.gov.cn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）生成并下载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信用信息报告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开展服务工作活动的协议书、方案、图片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、宣传报道情况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相关支撑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材料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jc w:val="both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提交方式与时间：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A4纸双面打印项目申报书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连同附件材料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装订成册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寄送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指定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，并同步提交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电子版至指定邮箱xzzx0805@163.com。申报材料受理时间为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日至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日17:00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，逾期不予受理。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、评审确定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1.项目申报单位采用PPT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或视频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形式汇报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科协服务科技工作者项目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基本情况，主要内容包括：单位简介、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品牌项目内容、进展及成效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、经费支出、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科协工作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2.区科协将组织专家评审组，对申报项目进行评审。经初评、现场答辩、终评等环节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区科协“三重一大”程序后确定资助项目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类别。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3.项目评审的具体时间和地点另行通知。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仿宋_GB2312" w:cs="Times New Roman"/>
          <w:sz w:val="32"/>
          <w:highlight w:val="none"/>
        </w:rPr>
        <w:t>区科协将</w:t>
      </w:r>
      <w:r>
        <w:rPr>
          <w:rFonts w:hint="eastAsia" w:ascii="Times New Roman" w:hAnsi="Times New Roman" w:eastAsia="仿宋_GB2312" w:cs="Times New Roman"/>
          <w:sz w:val="32"/>
          <w:highlight w:val="none"/>
          <w:lang w:eastAsia="zh-CN"/>
        </w:rPr>
        <w:t>组织相关媒体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广泛宣传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科协服务科技工作者的新举措新成效，</w:t>
      </w:r>
      <w:r>
        <w:rPr>
          <w:rFonts w:hint="eastAsia" w:ascii="Times New Roman" w:hAnsi="Times New Roman" w:eastAsia="仿宋_GB2312" w:cs="Times New Roman"/>
          <w:sz w:val="32"/>
          <w:highlight w:val="none"/>
          <w:lang w:eastAsia="zh-CN"/>
        </w:rPr>
        <w:t>加大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优秀品牌项目</w:t>
      </w: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的宣传力度，不断提升科协组织影响力。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、项目补助标准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项目经费补助金额按照评审等级对应标准，最高额度不超过4万元（含4万元）。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 系 人：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吉雅军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联系电话：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6509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9725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纸质材料报送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地址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：朝阳区团结湖北五条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号南楼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112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sz w:val="32"/>
          <w:szCs w:val="32"/>
          <w:highlight w:val="none"/>
          <w:lang w:eastAsia="zh-CN"/>
        </w:rPr>
        <w:t>五、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其他说明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为更好地辅导基层组织申报，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区科协将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组织项目答疑会，请扫码（附件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）进群接收后续通知。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附件：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年北京市朝阳区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科协服务科技工作者资助项目申报书</w:t>
      </w:r>
    </w:p>
    <w:p>
      <w:pPr>
        <w:pStyle w:val="2"/>
        <w:ind w:firstLine="1280" w:firstLineChars="400"/>
        <w:rPr>
          <w:rFonts w:hint="eastAsia" w:eastAsia="仿宋_GB2312"/>
          <w:lang w:val="en-US" w:eastAsia="zh-CN"/>
        </w:rPr>
      </w:pPr>
      <w:r>
        <w:rPr>
          <w:rFonts w:hint="eastAsia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年北京市朝阳区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科协服务科技工作者资助项目</w:t>
      </w:r>
      <w:r>
        <w:rPr>
          <w:rFonts w:hint="eastAsia" w:cs="Times New Roman"/>
          <w:sz w:val="32"/>
          <w:szCs w:val="32"/>
          <w:highlight w:val="none"/>
          <w:lang w:eastAsia="zh-CN"/>
        </w:rPr>
        <w:t>工作群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480" w:firstLineChars="15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4320" w:firstLineChars="135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北京市朝阳区科学技术协会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480" w:firstLineChars="150"/>
        <w:textAlignment w:val="auto"/>
        <w:rPr>
          <w:rFonts w:hint="default" w:ascii="Times New Roman" w:hAnsi="Times New Roman" w:cs="Times New Roman"/>
          <w:b/>
          <w:sz w:val="36"/>
          <w:szCs w:val="36"/>
          <w:highlight w:val="none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pgNumType w:fmt="numberInDash" w:start="1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 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附件</w:t>
      </w:r>
      <w:r>
        <w:rPr>
          <w:rFonts w:hint="eastAsia" w:eastAsia="仿宋_GB2312" w:cs="Times New Roman"/>
          <w:bCs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：</w:t>
      </w:r>
    </w:p>
    <w:p>
      <w:pPr>
        <w:pStyle w:val="2"/>
        <w:rPr>
          <w:rFonts w:hint="default" w:ascii="Times New Roman" w:hAnsi="Times New Roman" w:cs="Times New Roman"/>
          <w:b/>
          <w:sz w:val="36"/>
          <w:szCs w:val="36"/>
          <w:highlight w:val="none"/>
        </w:rPr>
      </w:pPr>
    </w:p>
    <w:p>
      <w:pPr>
        <w:rPr>
          <w:rFonts w:hint="default" w:ascii="Times New Roman" w:hAnsi="Times New Roman" w:cs="Times New Roman"/>
          <w:b/>
          <w:sz w:val="36"/>
          <w:szCs w:val="36"/>
          <w:highlight w:val="none"/>
        </w:rPr>
      </w:pPr>
    </w:p>
    <w:p>
      <w:pPr>
        <w:pStyle w:val="2"/>
        <w:rPr>
          <w:rFonts w:hint="default" w:ascii="Times New Roman" w:hAnsi="Times New Roman" w:cs="Times New Roman"/>
          <w:b/>
          <w:sz w:val="36"/>
          <w:szCs w:val="36"/>
          <w:highlight w:val="none"/>
        </w:rPr>
      </w:pPr>
    </w:p>
    <w:p>
      <w:pPr>
        <w:rPr>
          <w:rFonts w:hint="default" w:ascii="Times New Roman" w:hAnsi="Times New Roman" w:cs="Times New Roman"/>
          <w:highlight w:val="none"/>
        </w:rPr>
      </w:pPr>
    </w:p>
    <w:p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  <w:r>
        <w:rPr>
          <w:rFonts w:hint="default" w:ascii="Times New Roman" w:hAnsi="Times New Roman" w:cs="Times New Roman"/>
          <w:b/>
          <w:sz w:val="52"/>
          <w:szCs w:val="52"/>
          <w:highlight w:val="none"/>
        </w:rPr>
        <w:t>北京市朝阳区</w:t>
      </w:r>
      <w:r>
        <w:rPr>
          <w:rFonts w:hint="eastAsia" w:ascii="Times New Roman" w:hAnsi="Times New Roman" w:cs="Times New Roman"/>
          <w:b/>
          <w:sz w:val="52"/>
          <w:szCs w:val="52"/>
          <w:highlight w:val="none"/>
          <w:lang w:val="en-US" w:eastAsia="zh-CN"/>
        </w:rPr>
        <w:t>基层</w:t>
      </w:r>
      <w:r>
        <w:rPr>
          <w:rFonts w:hint="default" w:ascii="Times New Roman" w:hAnsi="Times New Roman" w:cs="Times New Roman"/>
          <w:b/>
          <w:sz w:val="52"/>
          <w:szCs w:val="52"/>
          <w:highlight w:val="none"/>
        </w:rPr>
        <w:t>科协</w:t>
      </w:r>
    </w:p>
    <w:p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  <w:r>
        <w:rPr>
          <w:rFonts w:hint="default" w:ascii="Times New Roman" w:hAnsi="Times New Roman" w:cs="Times New Roman"/>
          <w:b/>
          <w:sz w:val="52"/>
          <w:szCs w:val="52"/>
          <w:highlight w:val="none"/>
        </w:rPr>
        <w:t>服务科技工作者资助项目</w:t>
      </w:r>
    </w:p>
    <w:p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  <w:r>
        <w:rPr>
          <w:rFonts w:hint="default" w:ascii="Times New Roman" w:hAnsi="Times New Roman" w:cs="Times New Roman"/>
          <w:b/>
          <w:sz w:val="52"/>
          <w:szCs w:val="52"/>
          <w:highlight w:val="none"/>
        </w:rPr>
        <w:t>申  报  书</w:t>
      </w:r>
    </w:p>
    <w:p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</w:t>
      </w:r>
    </w:p>
    <w:p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ind w:firstLine="1960" w:firstLineChars="700"/>
        <w:rPr>
          <w:rFonts w:hint="default" w:ascii="Times New Roman" w:hAnsi="Times New Roman" w:cs="Times New Roman"/>
          <w:sz w:val="28"/>
          <w:szCs w:val="28"/>
          <w:highlight w:val="none"/>
          <w:u w:val="single"/>
          <w:bdr w:val="single" w:color="auto" w:sz="4" w:space="0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申报单位:（盖章）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             </w:t>
      </w:r>
    </w:p>
    <w:p>
      <w:pPr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>
      <w:pPr>
        <w:ind w:firstLine="1960" w:firstLineChars="700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填报日期：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年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月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日</w:t>
      </w:r>
    </w:p>
    <w:p>
      <w:pPr>
        <w:pStyle w:val="2"/>
        <w:rPr>
          <w:rFonts w:hint="default"/>
          <w:highlight w:val="none"/>
        </w:rPr>
      </w:pPr>
    </w:p>
    <w:p>
      <w:pPr>
        <w:pStyle w:val="2"/>
        <w:rPr>
          <w:rFonts w:hint="default"/>
          <w:highlight w:val="none"/>
        </w:rPr>
      </w:pPr>
    </w:p>
    <w:tbl>
      <w:tblPr>
        <w:tblStyle w:val="7"/>
        <w:tblW w:w="95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"/>
        <w:gridCol w:w="991"/>
        <w:gridCol w:w="622"/>
        <w:gridCol w:w="564"/>
        <w:gridCol w:w="371"/>
        <w:gridCol w:w="569"/>
        <w:gridCol w:w="1622"/>
        <w:gridCol w:w="283"/>
        <w:gridCol w:w="1457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9559" w:type="dxa"/>
            <w:gridSpan w:val="11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一、申报单位情况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基层科协组织名称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47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法人代表</w:t>
            </w: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47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注册资金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(万元)</w:t>
            </w: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3118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3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是否高新企业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(国家/中关村)</w:t>
            </w: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6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adjustRightInd w:val="0"/>
              <w:snapToGrid w:val="0"/>
              <w:ind w:firstLine="420" w:firstLineChars="150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手  机</w:t>
            </w: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16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电子邮件</w:t>
            </w: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3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员工总数</w:t>
            </w:r>
          </w:p>
        </w:tc>
        <w:tc>
          <w:tcPr>
            <w:tcW w:w="3118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6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科技人员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数量</w:t>
            </w:r>
          </w:p>
        </w:tc>
        <w:tc>
          <w:tcPr>
            <w:tcW w:w="347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34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科技人员数量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初级</w:t>
            </w:r>
          </w:p>
        </w:tc>
        <w:tc>
          <w:tcPr>
            <w:tcW w:w="150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中级</w:t>
            </w:r>
          </w:p>
        </w:tc>
        <w:tc>
          <w:tcPr>
            <w:tcW w:w="347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34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副高级</w:t>
            </w:r>
          </w:p>
        </w:tc>
        <w:tc>
          <w:tcPr>
            <w:tcW w:w="150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正高级</w:t>
            </w:r>
          </w:p>
        </w:tc>
        <w:tc>
          <w:tcPr>
            <w:tcW w:w="347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3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年经营收入（万元）</w:t>
            </w:r>
          </w:p>
        </w:tc>
        <w:tc>
          <w:tcPr>
            <w:tcW w:w="3118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6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年研发投入总额（万元）</w:t>
            </w:r>
          </w:p>
        </w:tc>
        <w:tc>
          <w:tcPr>
            <w:tcW w:w="347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单位类型</w:t>
            </w:r>
          </w:p>
        </w:tc>
        <w:tc>
          <w:tcPr>
            <w:tcW w:w="47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国有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民营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其他      </w:t>
            </w:r>
          </w:p>
          <w:p>
            <w:pPr>
              <w:pStyle w:val="2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u w:val="single"/>
              </w:rPr>
              <w:t xml:space="preserve">                                 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主营业务</w:t>
            </w: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帐户名称</w:t>
            </w:r>
          </w:p>
        </w:tc>
        <w:tc>
          <w:tcPr>
            <w:tcW w:w="3118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7F7F7F"/>
                <w:szCs w:val="21"/>
                <w:highlight w:val="none"/>
              </w:rPr>
              <w:t>(请确认此项完整无误)</w:t>
            </w:r>
          </w:p>
        </w:tc>
        <w:tc>
          <w:tcPr>
            <w:tcW w:w="16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银行开户行名称</w:t>
            </w:r>
          </w:p>
        </w:tc>
        <w:tc>
          <w:tcPr>
            <w:tcW w:w="347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7F7F7F"/>
                <w:szCs w:val="21"/>
                <w:highlight w:val="none"/>
              </w:rPr>
              <w:t>(请确认此项完整无误)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银行开户行账号</w:t>
            </w:r>
          </w:p>
        </w:tc>
        <w:tc>
          <w:tcPr>
            <w:tcW w:w="8210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7F7F7F"/>
                <w:szCs w:val="21"/>
                <w:highlight w:val="none"/>
              </w:rPr>
              <w:t>(请确认此项完整无误)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9559" w:type="dxa"/>
            <w:gridSpan w:val="11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二、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品牌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名称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及简介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品牌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名称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品牌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简介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1"/>
                <w:szCs w:val="21"/>
                <w:highlight w:val="none"/>
              </w:rPr>
              <w:t>（此部分重点阐述）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9559" w:type="dxa"/>
            <w:gridSpan w:val="11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三、项目概述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目的意义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9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内容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和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实施情况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（此部分重点阐述）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8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成果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成效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（此部分重点阐述）</w:t>
            </w:r>
          </w:p>
          <w:p>
            <w:pPr>
              <w:pStyle w:val="2"/>
              <w:rPr>
                <w:rFonts w:hint="default" w:ascii="Times New Roman" w:hAnsi="Times New Roman" w:cs="Times New Roman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5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创新性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方式方法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highlight w:val="none"/>
                <w:lang w:eastAsia="zh-CN"/>
              </w:rPr>
              <w:t>宣传报道情况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（</w:t>
            </w:r>
            <w:r>
              <w:rPr>
                <w:rFonts w:hint="eastAsia" w:cs="Times New Roman"/>
                <w:color w:val="7F7F7F"/>
                <w:sz w:val="28"/>
                <w:szCs w:val="28"/>
                <w:highlight w:val="none"/>
                <w:lang w:eastAsia="zh-CN"/>
              </w:rPr>
              <w:t>本品牌活动宣传报道相关情况，包括但不限于宣传报道链接、活动主题、时间、媒体、文字、图片、小视频等</w:t>
            </w: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）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9559" w:type="dxa"/>
            <w:gridSpan w:val="11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四、经费预算总额：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明细内容</w:t>
            </w:r>
          </w:p>
        </w:tc>
        <w:tc>
          <w:tcPr>
            <w:tcW w:w="2474" w:type="dxa"/>
            <w:gridSpan w:val="3"/>
            <w:vAlign w:val="center"/>
          </w:tcPr>
          <w:p>
            <w:pPr>
              <w:adjustRightInd w:val="0"/>
              <w:snapToGrid w:val="0"/>
              <w:ind w:firstLine="280" w:firstLineChars="10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支出明细金额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万元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318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  <w:t>专家咨询费</w:t>
            </w:r>
          </w:p>
        </w:tc>
        <w:tc>
          <w:tcPr>
            <w:tcW w:w="247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</w:rPr>
            </w:pPr>
          </w:p>
        </w:tc>
        <w:tc>
          <w:tcPr>
            <w:tcW w:w="318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  <w:t>劳务费</w:t>
            </w:r>
          </w:p>
        </w:tc>
        <w:tc>
          <w:tcPr>
            <w:tcW w:w="39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委托业务费</w:t>
            </w:r>
          </w:p>
        </w:tc>
        <w:tc>
          <w:tcPr>
            <w:tcW w:w="39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调研费</w:t>
            </w:r>
          </w:p>
        </w:tc>
        <w:tc>
          <w:tcPr>
            <w:tcW w:w="39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会议费</w:t>
            </w:r>
          </w:p>
        </w:tc>
        <w:tc>
          <w:tcPr>
            <w:tcW w:w="39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培训费</w:t>
            </w:r>
          </w:p>
        </w:tc>
        <w:tc>
          <w:tcPr>
            <w:tcW w:w="39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档案/出版/文献/信息传播/知识产权事务费</w:t>
            </w:r>
          </w:p>
        </w:tc>
        <w:tc>
          <w:tcPr>
            <w:tcW w:w="39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其他费用</w:t>
            </w:r>
          </w:p>
        </w:tc>
        <w:tc>
          <w:tcPr>
            <w:tcW w:w="39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合 计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9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9559" w:type="dxa"/>
            <w:gridSpan w:val="11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五、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基层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科协开展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highlight w:val="none"/>
                <w:lang w:eastAsia="zh-CN"/>
              </w:rPr>
              <w:t>的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其他工作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5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基层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科协开展工作情况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（围绕</w:t>
            </w:r>
            <w:r>
              <w:rPr>
                <w:rFonts w:hint="eastAsia" w:ascii="Times New Roman" w:hAnsi="Times New Roman" w:eastAsia="宋体" w:cs="Times New Roman"/>
                <w:color w:val="7F7F7F"/>
                <w:sz w:val="28"/>
                <w:szCs w:val="28"/>
                <w:highlight w:val="none"/>
                <w:lang w:val="en-US" w:eastAsia="zh-CN"/>
              </w:rPr>
              <w:t>基层科协</w:t>
            </w: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章程</w:t>
            </w:r>
            <w:r>
              <w:rPr>
                <w:rFonts w:hint="eastAsia" w:ascii="Times New Roman" w:hAnsi="Times New Roman" w:eastAsia="宋体" w:cs="Times New Roman"/>
                <w:color w:val="7F7F7F"/>
                <w:sz w:val="28"/>
                <w:szCs w:val="28"/>
                <w:highlight w:val="none"/>
                <w:lang w:val="en-US" w:eastAsia="zh-CN"/>
              </w:rPr>
              <w:t>和管理办法</w:t>
            </w: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开展各项工作情况）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8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参与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市、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区科协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活动情况</w:t>
            </w:r>
          </w:p>
        </w:tc>
        <w:tc>
          <w:tcPr>
            <w:tcW w:w="8209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5" w:hRule="exact"/>
          <w:jc w:val="center"/>
        </w:trPr>
        <w:tc>
          <w:tcPr>
            <w:tcW w:w="9559" w:type="dxa"/>
            <w:gridSpan w:val="11"/>
            <w:vAlign w:val="top"/>
          </w:tcPr>
          <w:p>
            <w:pPr>
              <w:ind w:firstLine="600" w:firstLineChars="20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</w:p>
          <w:p>
            <w:pPr>
              <w:ind w:firstLine="600" w:firstLineChars="20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 xml:space="preserve">申报单位项目负责人签字：                                 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 xml:space="preserve">                                                年   月   日 </w:t>
            </w:r>
          </w:p>
          <w:p>
            <w:pPr>
              <w:ind w:firstLine="600" w:firstLineChars="20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>申报单位负责人签字：</w:t>
            </w:r>
          </w:p>
          <w:p>
            <w:pPr>
              <w:ind w:firstLine="7200" w:firstLineChars="240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>年   月   日</w:t>
            </w:r>
          </w:p>
          <w:p>
            <w:pPr>
              <w:ind w:firstLine="5550" w:firstLineChars="185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</w:p>
          <w:p>
            <w:pPr>
              <w:adjustRightInd w:val="0"/>
              <w:snapToGrid w:val="0"/>
              <w:ind w:firstLine="600" w:firstLineChars="200"/>
              <w:rPr>
                <w:rFonts w:hint="default" w:ascii="Times New Roman" w:hAnsi="Times New Roman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>申报单位（盖章）</w:t>
            </w:r>
          </w:p>
        </w:tc>
      </w:tr>
    </w:tbl>
    <w:p>
      <w:pPr>
        <w:rPr>
          <w:rFonts w:hint="default" w:ascii="Times New Roman" w:hAnsi="Times New Roman" w:eastAsia="华文宋体" w:cs="Times New Roman"/>
          <w:color w:val="A4A4A4"/>
          <w:sz w:val="32"/>
          <w:szCs w:val="32"/>
          <w:highlight w:val="none"/>
        </w:rPr>
      </w:pPr>
      <w:r>
        <w:rPr>
          <w:rFonts w:hint="default" w:ascii="Times New Roman" w:hAnsi="Times New Roman" w:eastAsia="华文宋体" w:cs="Times New Roman"/>
          <w:color w:val="A4A4A4"/>
          <w:sz w:val="32"/>
          <w:szCs w:val="32"/>
          <w:highlight w:val="none"/>
        </w:rPr>
        <w:t>备注：</w:t>
      </w:r>
      <w:r>
        <w:rPr>
          <w:rFonts w:hint="eastAsia" w:ascii="Times New Roman" w:hAnsi="Times New Roman" w:eastAsia="华文宋体" w:cs="Times New Roman"/>
          <w:color w:val="A4A4A4"/>
          <w:sz w:val="32"/>
          <w:szCs w:val="32"/>
          <w:highlight w:val="none"/>
          <w:lang w:val="en-US" w:eastAsia="zh-CN"/>
        </w:rPr>
        <w:t>请双面打印，</w:t>
      </w:r>
      <w:r>
        <w:rPr>
          <w:rFonts w:hint="default" w:ascii="Times New Roman" w:hAnsi="Times New Roman" w:eastAsia="华文宋体" w:cs="Times New Roman"/>
          <w:color w:val="A4A4A4"/>
          <w:sz w:val="32"/>
          <w:szCs w:val="32"/>
          <w:highlight w:val="none"/>
        </w:rPr>
        <w:t>如表格不够，可另附页。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附件</w:t>
      </w:r>
      <w:r>
        <w:rPr>
          <w:rFonts w:hint="eastAsia" w:eastAsia="仿宋_GB2312" w:cs="Times New Roman"/>
          <w:bCs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请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eastAsia="zh-CN"/>
        </w:rPr>
        <w:t>有申报意向的单位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于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日（周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）前加入微信群。加入群后，请及时修改群昵称为真实信息（姓名+单位）。</w:t>
      </w:r>
      <w:bookmarkStart w:id="0" w:name="_GoBack"/>
      <w:bookmarkEnd w:id="0"/>
    </w:p>
    <w:p>
      <w:pPr>
        <w:rPr>
          <w:rFonts w:hint="default"/>
        </w:rPr>
      </w:pP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37025" cy="5925820"/>
            <wp:effectExtent l="0" t="0" r="15875" b="17780"/>
            <wp:docPr id="8" name="图片 8" descr="bd7cd3309a7ef0e10c1d48322fd5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d7cd3309a7ef0e10c1d48322fd5de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592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417" w:right="1417" w:bottom="1417" w:left="1417" w:header="851" w:footer="992" w:gutter="0"/>
      <w:pgNumType w:fmt="numberInDash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粗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otum">
    <w:panose1 w:val="020B0600000101010101"/>
    <w:charset w:val="86"/>
    <w:family w:val="auto"/>
    <w:pitch w:val="default"/>
    <w:sig w:usb0="B00002AF" w:usb1="69D77CFB" w:usb2="00000030" w:usb3="00000000" w:csb0="4008009F" w:csb1="DFD70000"/>
  </w:font>
  <w:font w:name="MicrosoftYaHei-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Fa7fTzAEAAHk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PKcqQzAEAAHk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- 2 -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R701VzAEAAHk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- 6 -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C80BE4"/>
    <w:rsid w:val="0A703301"/>
    <w:rsid w:val="0F0505A9"/>
    <w:rsid w:val="0FE4089C"/>
    <w:rsid w:val="177E5132"/>
    <w:rsid w:val="17D47448"/>
    <w:rsid w:val="1DFF0FD4"/>
    <w:rsid w:val="204D5FEA"/>
    <w:rsid w:val="27B00110"/>
    <w:rsid w:val="2FA12760"/>
    <w:rsid w:val="330C1FC0"/>
    <w:rsid w:val="34550DAB"/>
    <w:rsid w:val="356E638F"/>
    <w:rsid w:val="35A91F2E"/>
    <w:rsid w:val="39E42A11"/>
    <w:rsid w:val="3FD2156D"/>
    <w:rsid w:val="44470C68"/>
    <w:rsid w:val="4A481281"/>
    <w:rsid w:val="4CDA6A49"/>
    <w:rsid w:val="4E7C1E32"/>
    <w:rsid w:val="53692166"/>
    <w:rsid w:val="53B13BBE"/>
    <w:rsid w:val="579F52CB"/>
    <w:rsid w:val="596A65CA"/>
    <w:rsid w:val="5DDE5E9A"/>
    <w:rsid w:val="5E6924A2"/>
    <w:rsid w:val="634E3CB8"/>
    <w:rsid w:val="666833E1"/>
    <w:rsid w:val="683A01CF"/>
    <w:rsid w:val="6A7C4ACE"/>
    <w:rsid w:val="71263CB9"/>
    <w:rsid w:val="72545C55"/>
    <w:rsid w:val="7D6F2271"/>
    <w:rsid w:val="7F1C722C"/>
    <w:rsid w:val="7FE40C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paragraph" w:customStyle="1" w:styleId="8">
    <w:name w:val="大标题"/>
    <w:basedOn w:val="1"/>
    <w:qFormat/>
    <w:uiPriority w:val="0"/>
    <w:pPr>
      <w:spacing w:line="560" w:lineRule="exact"/>
      <w:ind w:left="340" w:right="340"/>
      <w:jc w:val="center"/>
    </w:pPr>
    <w:rPr>
      <w:rFonts w:eastAsia="华文中宋"/>
      <w:b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资助通知.dot</Template>
  <Pages>10</Pages>
  <Words>1643</Words>
  <Characters>1729</Characters>
  <Lines>0</Lines>
  <Paragraphs>0</Paragraphs>
  <TotalTime>0</TotalTime>
  <ScaleCrop>false</ScaleCrop>
  <LinksUpToDate>false</LinksUpToDate>
  <CharactersWithSpaces>2034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2026-08-04T06:50:00Z</dcterms:created>
  <dc:creator>user</dc:creator>
  <cp:lastModifiedBy>user</cp:lastModifiedBy>
  <dcterms:modified xsi:type="dcterms:W3CDTF">2026-08-05T05:32:16Z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KSOTemplateDocerSaveRecord">
    <vt:lpwstr>eyJoZGlkIjoiNzQwYTFhYWJiOTI3NzYwMGVkMzRhMmYzMWRkZGIxMjkiLCJ1c2VySWQiOiIyNDA3MjQ1MzQifQ==</vt:lpwstr>
  </property>
  <property fmtid="{D5CDD505-2E9C-101B-9397-08002B2CF9AE}" pid="4" name="ICV">
    <vt:lpwstr>085CABEDD5C3458DB30BCAE476C656E6_13</vt:lpwstr>
  </property>
</Properties>
</file>