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08" w:tblpY="744"/>
        <w:tblOverlap w:val="never"/>
        <w:tblW w:w="16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713"/>
        <w:gridCol w:w="6587"/>
        <w:gridCol w:w="2563"/>
        <w:gridCol w:w="1650"/>
        <w:gridCol w:w="734"/>
        <w:gridCol w:w="2659"/>
        <w:gridCol w:w="850"/>
      </w:tblGrid>
      <w:tr w:rsidR="004963D1">
        <w:trPr>
          <w:trHeight w:val="635"/>
        </w:trPr>
        <w:tc>
          <w:tcPr>
            <w:tcW w:w="383" w:type="dxa"/>
            <w:vAlign w:val="center"/>
          </w:tcPr>
          <w:p w:rsidR="004963D1" w:rsidRDefault="0010606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bookmarkStart w:id="0" w:name="_GoBack" w:colFirst="4" w:colLast="8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号</w:t>
            </w:r>
          </w:p>
        </w:tc>
        <w:tc>
          <w:tcPr>
            <w:tcW w:w="713" w:type="dxa"/>
            <w:vAlign w:val="center"/>
          </w:tcPr>
          <w:p w:rsidR="004963D1" w:rsidRDefault="0010606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决定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种类</w:t>
            </w:r>
          </w:p>
        </w:tc>
        <w:tc>
          <w:tcPr>
            <w:tcW w:w="6587" w:type="dxa"/>
            <w:vAlign w:val="center"/>
          </w:tcPr>
          <w:p w:rsidR="004963D1" w:rsidRDefault="0010606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563" w:type="dxa"/>
            <w:vAlign w:val="center"/>
          </w:tcPr>
          <w:p w:rsidR="004963D1" w:rsidRDefault="0010606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执法机构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提交材料</w:t>
            </w:r>
          </w:p>
        </w:tc>
        <w:tc>
          <w:tcPr>
            <w:tcW w:w="1650" w:type="dxa"/>
            <w:vAlign w:val="center"/>
          </w:tcPr>
          <w:p w:rsidR="004963D1" w:rsidRDefault="0010606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法制审核机构</w:t>
            </w:r>
          </w:p>
          <w:p w:rsidR="004963D1" w:rsidRDefault="0010606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审核内容</w:t>
            </w:r>
          </w:p>
        </w:tc>
        <w:tc>
          <w:tcPr>
            <w:tcW w:w="734" w:type="dxa"/>
            <w:vAlign w:val="center"/>
          </w:tcPr>
          <w:p w:rsidR="004963D1" w:rsidRDefault="0010606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审核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期限</w:t>
            </w:r>
          </w:p>
        </w:tc>
        <w:tc>
          <w:tcPr>
            <w:tcW w:w="2659" w:type="dxa"/>
            <w:vAlign w:val="center"/>
          </w:tcPr>
          <w:p w:rsidR="004963D1" w:rsidRDefault="0010606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审核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850" w:type="dxa"/>
            <w:vAlign w:val="center"/>
          </w:tcPr>
          <w:p w:rsidR="004963D1" w:rsidRDefault="0010606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签署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形式</w:t>
            </w:r>
          </w:p>
        </w:tc>
      </w:tr>
      <w:tr w:rsidR="004963D1" w:rsidTr="004D77BB">
        <w:trPr>
          <w:trHeight w:val="433"/>
        </w:trPr>
        <w:tc>
          <w:tcPr>
            <w:tcW w:w="383" w:type="dxa"/>
            <w:vMerge w:val="restart"/>
            <w:vAlign w:val="center"/>
          </w:tcPr>
          <w:p w:rsidR="004963D1" w:rsidRDefault="0010606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3" w:type="dxa"/>
            <w:vMerge w:val="restart"/>
            <w:vAlign w:val="center"/>
          </w:tcPr>
          <w:p w:rsidR="004963D1" w:rsidRDefault="0010606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行政</w:t>
            </w:r>
          </w:p>
          <w:p w:rsidR="004963D1" w:rsidRDefault="0010606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许可</w:t>
            </w:r>
          </w:p>
        </w:tc>
        <w:tc>
          <w:tcPr>
            <w:tcW w:w="6587" w:type="dxa"/>
            <w:vAlign w:val="center"/>
          </w:tcPr>
          <w:p w:rsidR="004963D1" w:rsidRDefault="0010606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经过听证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的行政许可决定</w:t>
            </w:r>
          </w:p>
        </w:tc>
        <w:tc>
          <w:tcPr>
            <w:tcW w:w="2563" w:type="dxa"/>
            <w:vMerge w:val="restart"/>
            <w:vAlign w:val="center"/>
          </w:tcPr>
          <w:p w:rsidR="004963D1" w:rsidRDefault="0010606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1.我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委重大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执法决定法制审核申请书</w:t>
            </w:r>
            <w:r w:rsidR="00B621B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4963D1" w:rsidRDefault="0010606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2.完整的卷宗材料；</w:t>
            </w:r>
          </w:p>
          <w:p w:rsidR="004963D1" w:rsidRDefault="0010606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3.其他需要提交的证据、证明材料。</w:t>
            </w:r>
          </w:p>
        </w:tc>
        <w:tc>
          <w:tcPr>
            <w:tcW w:w="1650" w:type="dxa"/>
            <w:vMerge w:val="restart"/>
            <w:vAlign w:val="center"/>
          </w:tcPr>
          <w:p w:rsidR="0014345B" w:rsidRPr="0014345B" w:rsidRDefault="0014345B" w:rsidP="0014345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B11C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14345B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、是否属于法定职权；</w:t>
            </w:r>
            <w:r w:rsidRPr="0014345B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br/>
              <w:t>2、事实是否清楚，证据是否确凿；</w:t>
            </w:r>
            <w:r w:rsidRPr="0014345B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br/>
              <w:t>3、适用法律依据是否正确；</w:t>
            </w:r>
            <w:r w:rsidRPr="0014345B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br/>
              <w:t>4、是否符合法定程序；</w:t>
            </w:r>
            <w:r w:rsidRPr="0014345B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br/>
              <w:t>5、行政裁量权行使是否适当；</w:t>
            </w:r>
          </w:p>
          <w:p w:rsidR="004963D1" w:rsidRDefault="0014345B" w:rsidP="0014345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 w:rsidRPr="0014345B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6、其他依法应当审核的内容。</w:t>
            </w:r>
          </w:p>
        </w:tc>
        <w:tc>
          <w:tcPr>
            <w:tcW w:w="734" w:type="dxa"/>
            <w:vMerge w:val="restart"/>
            <w:vAlign w:val="center"/>
          </w:tcPr>
          <w:p w:rsidR="004963D1" w:rsidRDefault="0010606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5个</w:t>
            </w:r>
          </w:p>
          <w:p w:rsidR="004963D1" w:rsidRDefault="0010606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工作日</w:t>
            </w:r>
          </w:p>
        </w:tc>
        <w:tc>
          <w:tcPr>
            <w:tcW w:w="2659" w:type="dxa"/>
            <w:vMerge w:val="restart"/>
          </w:tcPr>
          <w:p w:rsidR="00B621B1" w:rsidRDefault="00B621B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:rsidR="00B621B1" w:rsidRDefault="00B621B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:rsidR="00B621B1" w:rsidRDefault="00B621B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:rsidR="004963D1" w:rsidRDefault="00B621B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1.</w:t>
            </w:r>
            <w:r w:rsidRPr="00B621B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依据相关法律法规规章的规定，结合承办科室（部门）提交的材料，法制审核通过，建议提交集体讨论。</w:t>
            </w:r>
          </w:p>
          <w:p w:rsidR="00B621B1" w:rsidRPr="00B621B1" w:rsidRDefault="00B621B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2.</w:t>
            </w:r>
            <w:r w:rsidRPr="00B621B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经法制审核，认为本次拟决定内容在合法性、适当性方面存在以下问题：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(略)</w:t>
            </w:r>
          </w:p>
        </w:tc>
        <w:tc>
          <w:tcPr>
            <w:tcW w:w="850" w:type="dxa"/>
            <w:vMerge w:val="restart"/>
            <w:vAlign w:val="center"/>
          </w:tcPr>
          <w:p w:rsidR="004963D1" w:rsidRDefault="0010606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我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委重大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行政执法决定法制审核意见书</w:t>
            </w:r>
          </w:p>
        </w:tc>
      </w:tr>
      <w:tr w:rsidR="004963D1" w:rsidTr="004D77BB">
        <w:trPr>
          <w:trHeight w:val="526"/>
        </w:trPr>
        <w:tc>
          <w:tcPr>
            <w:tcW w:w="383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7" w:type="dxa"/>
            <w:vAlign w:val="center"/>
          </w:tcPr>
          <w:p w:rsidR="004963D1" w:rsidRDefault="0010606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撤回或撤销行政许可决定</w:t>
            </w:r>
          </w:p>
        </w:tc>
        <w:tc>
          <w:tcPr>
            <w:tcW w:w="2563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963D1" w:rsidTr="004D77BB">
        <w:trPr>
          <w:trHeight w:val="534"/>
        </w:trPr>
        <w:tc>
          <w:tcPr>
            <w:tcW w:w="383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7" w:type="dxa"/>
            <w:vAlign w:val="center"/>
          </w:tcPr>
          <w:p w:rsidR="004963D1" w:rsidRDefault="0010606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按照司法裁判、行政复议机关决定重新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的行政许可决定</w:t>
            </w:r>
          </w:p>
        </w:tc>
        <w:tc>
          <w:tcPr>
            <w:tcW w:w="2563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963D1">
        <w:trPr>
          <w:trHeight w:val="601"/>
        </w:trPr>
        <w:tc>
          <w:tcPr>
            <w:tcW w:w="383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7" w:type="dxa"/>
            <w:vAlign w:val="center"/>
          </w:tcPr>
          <w:p w:rsidR="004963D1" w:rsidRDefault="004D77BB" w:rsidP="004D77B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 w:rsidRPr="0014345B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其他我委认为涉及重大公众利益、可能造成重大社会影响或重大社会风险、直接影响当事人或第三人重大合法权益的行政许可决定</w:t>
            </w:r>
          </w:p>
        </w:tc>
        <w:tc>
          <w:tcPr>
            <w:tcW w:w="2563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963D1" w:rsidTr="004D77BB">
        <w:trPr>
          <w:trHeight w:val="431"/>
        </w:trPr>
        <w:tc>
          <w:tcPr>
            <w:tcW w:w="383" w:type="dxa"/>
            <w:vMerge w:val="restart"/>
            <w:vAlign w:val="center"/>
          </w:tcPr>
          <w:p w:rsidR="004963D1" w:rsidRPr="008E5194" w:rsidRDefault="0010606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8E519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  <w:vMerge w:val="restart"/>
            <w:vAlign w:val="center"/>
          </w:tcPr>
          <w:p w:rsidR="004963D1" w:rsidRPr="008E5194" w:rsidRDefault="0010606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8E519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行政</w:t>
            </w:r>
          </w:p>
          <w:p w:rsidR="004963D1" w:rsidRPr="008E5194" w:rsidRDefault="0010606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8E519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处罚</w:t>
            </w:r>
          </w:p>
        </w:tc>
        <w:tc>
          <w:tcPr>
            <w:tcW w:w="6587" w:type="dxa"/>
            <w:vAlign w:val="center"/>
          </w:tcPr>
          <w:p w:rsidR="004963D1" w:rsidRPr="008E5194" w:rsidRDefault="004D77B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经过听证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的行政处罚决定</w:t>
            </w:r>
          </w:p>
        </w:tc>
        <w:tc>
          <w:tcPr>
            <w:tcW w:w="2563" w:type="dxa"/>
            <w:vMerge w:val="restart"/>
            <w:vAlign w:val="center"/>
          </w:tcPr>
          <w:p w:rsidR="004963D1" w:rsidRDefault="0010606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1.我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委重大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执法决定法制审核申请书</w:t>
            </w:r>
            <w:r w:rsidR="00B621B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4963D1" w:rsidRDefault="0010606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2.完整的卷宗材料；</w:t>
            </w:r>
          </w:p>
          <w:p w:rsidR="004963D1" w:rsidRDefault="0010606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3.其他需要提交的证据、证明材料；</w:t>
            </w:r>
          </w:p>
          <w:p w:rsidR="004963D1" w:rsidRDefault="0010606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4.监督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所重大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行政执法决定法制初审意见。</w:t>
            </w:r>
          </w:p>
        </w:tc>
        <w:tc>
          <w:tcPr>
            <w:tcW w:w="16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963D1">
        <w:trPr>
          <w:trHeight w:val="331"/>
        </w:trPr>
        <w:tc>
          <w:tcPr>
            <w:tcW w:w="383" w:type="dxa"/>
            <w:vMerge/>
            <w:vAlign w:val="center"/>
          </w:tcPr>
          <w:p w:rsidR="004963D1" w:rsidRPr="0035704A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  <w:highlight w:val="lightGray"/>
              </w:rPr>
            </w:pPr>
          </w:p>
        </w:tc>
        <w:tc>
          <w:tcPr>
            <w:tcW w:w="713" w:type="dxa"/>
            <w:vMerge/>
            <w:vAlign w:val="center"/>
          </w:tcPr>
          <w:p w:rsidR="004963D1" w:rsidRPr="009377A8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  <w:highlight w:val="lightGray"/>
                <w:shd w:val="pct15" w:color="auto" w:fill="FFFFFF"/>
              </w:rPr>
            </w:pPr>
          </w:p>
        </w:tc>
        <w:tc>
          <w:tcPr>
            <w:tcW w:w="6587" w:type="dxa"/>
            <w:vAlign w:val="center"/>
          </w:tcPr>
          <w:p w:rsidR="004963D1" w:rsidRPr="008E5194" w:rsidRDefault="004D77B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 w:rsidRPr="008E519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吊销卫生健康部门颁发的许可证件的行政处罚决定</w:t>
            </w:r>
          </w:p>
        </w:tc>
        <w:tc>
          <w:tcPr>
            <w:tcW w:w="2563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963D1" w:rsidTr="004D77BB">
        <w:trPr>
          <w:trHeight w:val="399"/>
        </w:trPr>
        <w:tc>
          <w:tcPr>
            <w:tcW w:w="383" w:type="dxa"/>
            <w:vMerge/>
            <w:vAlign w:val="center"/>
          </w:tcPr>
          <w:p w:rsidR="004963D1" w:rsidRPr="0035704A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  <w:highlight w:val="lightGray"/>
              </w:rPr>
            </w:pPr>
          </w:p>
        </w:tc>
        <w:tc>
          <w:tcPr>
            <w:tcW w:w="713" w:type="dxa"/>
            <w:vMerge/>
            <w:vAlign w:val="center"/>
          </w:tcPr>
          <w:p w:rsidR="004963D1" w:rsidRPr="009377A8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  <w:highlight w:val="lightGray"/>
                <w:shd w:val="pct15" w:color="auto" w:fill="FFFFFF"/>
              </w:rPr>
            </w:pPr>
          </w:p>
        </w:tc>
        <w:tc>
          <w:tcPr>
            <w:tcW w:w="6587" w:type="dxa"/>
            <w:vAlign w:val="center"/>
          </w:tcPr>
          <w:p w:rsidR="004963D1" w:rsidRPr="008E5194" w:rsidRDefault="004D77B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 w:rsidRPr="008E519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责令停产停业的行政处罚决定</w:t>
            </w:r>
          </w:p>
        </w:tc>
        <w:tc>
          <w:tcPr>
            <w:tcW w:w="2563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963D1">
        <w:trPr>
          <w:trHeight w:val="307"/>
        </w:trPr>
        <w:tc>
          <w:tcPr>
            <w:tcW w:w="383" w:type="dxa"/>
            <w:vMerge/>
            <w:vAlign w:val="center"/>
          </w:tcPr>
          <w:p w:rsidR="004963D1" w:rsidRPr="0035704A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  <w:highlight w:val="lightGray"/>
              </w:rPr>
            </w:pPr>
          </w:p>
        </w:tc>
        <w:tc>
          <w:tcPr>
            <w:tcW w:w="713" w:type="dxa"/>
            <w:vMerge/>
            <w:vAlign w:val="center"/>
          </w:tcPr>
          <w:p w:rsidR="004963D1" w:rsidRPr="009377A8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  <w:highlight w:val="lightGray"/>
                <w:shd w:val="pct15" w:color="auto" w:fill="FFFFFF"/>
              </w:rPr>
            </w:pPr>
          </w:p>
        </w:tc>
        <w:tc>
          <w:tcPr>
            <w:tcW w:w="6587" w:type="dxa"/>
            <w:vAlign w:val="center"/>
          </w:tcPr>
          <w:p w:rsidR="004963D1" w:rsidRPr="008E5194" w:rsidRDefault="004D77B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E519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对法人或者其他组织处以10万元以上的</w:t>
            </w:r>
            <w:r w:rsidRPr="008E519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罚款，对公民处以5万元以上的罚款的处罚决定</w:t>
            </w:r>
          </w:p>
        </w:tc>
        <w:tc>
          <w:tcPr>
            <w:tcW w:w="2563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63D1" w:rsidTr="004D77BB">
        <w:trPr>
          <w:trHeight w:val="473"/>
        </w:trPr>
        <w:tc>
          <w:tcPr>
            <w:tcW w:w="383" w:type="dxa"/>
            <w:vMerge/>
            <w:vAlign w:val="center"/>
          </w:tcPr>
          <w:p w:rsidR="004963D1" w:rsidRPr="0035704A" w:rsidRDefault="004963D1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13" w:type="dxa"/>
            <w:vMerge/>
            <w:vAlign w:val="center"/>
          </w:tcPr>
          <w:p w:rsidR="004963D1" w:rsidRPr="009377A8" w:rsidRDefault="004963D1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sz w:val="24"/>
                <w:szCs w:val="24"/>
                <w:highlight w:val="lightGray"/>
                <w:shd w:val="pct15" w:color="auto" w:fill="FFFFFF"/>
              </w:rPr>
            </w:pPr>
          </w:p>
        </w:tc>
        <w:tc>
          <w:tcPr>
            <w:tcW w:w="6587" w:type="dxa"/>
            <w:vAlign w:val="center"/>
          </w:tcPr>
          <w:p w:rsidR="004963D1" w:rsidRPr="008E5194" w:rsidRDefault="0010606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E519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按照司法裁判、行政复议决定重新</w:t>
            </w:r>
            <w:proofErr w:type="gramStart"/>
            <w:r w:rsidRPr="008E519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作出</w:t>
            </w:r>
            <w:proofErr w:type="gramEnd"/>
            <w:r w:rsidRPr="008E519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的行政处罚决定</w:t>
            </w:r>
          </w:p>
        </w:tc>
        <w:tc>
          <w:tcPr>
            <w:tcW w:w="2563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4963D1" w:rsidTr="004D77BB">
        <w:trPr>
          <w:trHeight w:val="833"/>
        </w:trPr>
        <w:tc>
          <w:tcPr>
            <w:tcW w:w="383" w:type="dxa"/>
            <w:vMerge/>
            <w:vAlign w:val="center"/>
          </w:tcPr>
          <w:p w:rsidR="004963D1" w:rsidRPr="0035704A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  <w:highlight w:val="lightGray"/>
              </w:rPr>
            </w:pPr>
          </w:p>
        </w:tc>
        <w:tc>
          <w:tcPr>
            <w:tcW w:w="713" w:type="dxa"/>
            <w:vMerge/>
            <w:vAlign w:val="center"/>
          </w:tcPr>
          <w:p w:rsidR="004963D1" w:rsidRPr="009377A8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  <w:highlight w:val="lightGray"/>
                <w:shd w:val="pct15" w:color="auto" w:fill="FFFFFF"/>
              </w:rPr>
            </w:pPr>
          </w:p>
        </w:tc>
        <w:tc>
          <w:tcPr>
            <w:tcW w:w="6587" w:type="dxa"/>
            <w:vAlign w:val="center"/>
          </w:tcPr>
          <w:p w:rsidR="004963D1" w:rsidRPr="008E5194" w:rsidRDefault="004D77B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14345B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其他我委认为涉及重大公众利益、可能造成重大社会影响或重大社会风险、直接影响当事人或第三人重大合法权益的行政执法决定</w:t>
            </w:r>
          </w:p>
        </w:tc>
        <w:tc>
          <w:tcPr>
            <w:tcW w:w="2563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63D1" w:rsidTr="004D77BB">
        <w:trPr>
          <w:trHeight w:val="660"/>
        </w:trPr>
        <w:tc>
          <w:tcPr>
            <w:tcW w:w="383" w:type="dxa"/>
            <w:vMerge w:val="restart"/>
            <w:vAlign w:val="center"/>
          </w:tcPr>
          <w:p w:rsidR="004963D1" w:rsidRDefault="0010606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3" w:type="dxa"/>
            <w:vMerge w:val="restart"/>
            <w:vAlign w:val="center"/>
          </w:tcPr>
          <w:p w:rsidR="004963D1" w:rsidRDefault="0010606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6587" w:type="dxa"/>
            <w:vAlign w:val="center"/>
          </w:tcPr>
          <w:p w:rsidR="004963D1" w:rsidRDefault="0010606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向公安机关移送涉嫌犯罪案件或者向监察机关移送涉嫌职务违法、职务犯罪案件的决定</w:t>
            </w:r>
          </w:p>
        </w:tc>
        <w:tc>
          <w:tcPr>
            <w:tcW w:w="2563" w:type="dxa"/>
            <w:vMerge w:val="restart"/>
            <w:vAlign w:val="center"/>
          </w:tcPr>
          <w:p w:rsidR="004963D1" w:rsidRDefault="0010606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1.我委重大执法决定法制审核申请书</w:t>
            </w:r>
            <w:r w:rsidR="00B621B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4963D1" w:rsidRDefault="0010606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2.完整的卷宗材料；</w:t>
            </w:r>
          </w:p>
          <w:p w:rsidR="004963D1" w:rsidRDefault="0010606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3.其他需要提交的证据、证明材料。</w:t>
            </w:r>
          </w:p>
        </w:tc>
        <w:tc>
          <w:tcPr>
            <w:tcW w:w="16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63D1" w:rsidTr="00527B02">
        <w:trPr>
          <w:trHeight w:val="812"/>
        </w:trPr>
        <w:tc>
          <w:tcPr>
            <w:tcW w:w="383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7" w:type="dxa"/>
            <w:vAlign w:val="center"/>
          </w:tcPr>
          <w:p w:rsidR="004963D1" w:rsidRDefault="0010606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按照司法裁判、行政复议决定重新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行政强制、行政确认、行政奖励、行政征收、行政裁决等决定</w:t>
            </w:r>
          </w:p>
        </w:tc>
        <w:tc>
          <w:tcPr>
            <w:tcW w:w="2563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963D1" w:rsidRDefault="004963D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bookmarkEnd w:id="0"/>
    <w:p w:rsidR="004963D1" w:rsidRPr="00D87F6B" w:rsidRDefault="004D77BB" w:rsidP="00D87F6B">
      <w:pPr>
        <w:adjustRightInd w:val="0"/>
        <w:snapToGrid w:val="0"/>
        <w:jc w:val="center"/>
        <w:rPr>
          <w:rFonts w:ascii="黑体" w:eastAsia="黑体" w:hAnsi="黑体" w:cs="黑体"/>
          <w:sz w:val="32"/>
          <w:szCs w:val="32"/>
        </w:rPr>
        <w:sectPr w:rsidR="004963D1" w:rsidRPr="00D87F6B">
          <w:pgSz w:w="16838" w:h="11906" w:orient="landscape"/>
          <w:pgMar w:top="1134" w:right="822" w:bottom="1134" w:left="820" w:header="851" w:footer="992" w:gutter="0"/>
          <w:cols w:space="720"/>
          <w:docGrid w:type="lines" w:linePitch="319"/>
        </w:sectPr>
      </w:pPr>
      <w:r>
        <w:rPr>
          <w:rFonts w:ascii="黑体" w:eastAsia="黑体" w:hAnsi="黑体" w:cs="黑体" w:hint="eastAsia"/>
          <w:sz w:val="32"/>
          <w:szCs w:val="32"/>
        </w:rPr>
        <w:t>重大行政执法决定事项目录清单</w:t>
      </w:r>
    </w:p>
    <w:p w:rsidR="004963D1" w:rsidRPr="00527B02" w:rsidRDefault="004963D1" w:rsidP="00527B02"/>
    <w:sectPr w:rsidR="004963D1" w:rsidRPr="00527B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9F" w:rsidRDefault="0035689F" w:rsidP="0035704A">
      <w:r>
        <w:separator/>
      </w:r>
    </w:p>
  </w:endnote>
  <w:endnote w:type="continuationSeparator" w:id="0">
    <w:p w:rsidR="0035689F" w:rsidRDefault="0035689F" w:rsidP="0035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9F" w:rsidRDefault="0035689F" w:rsidP="0035704A">
      <w:r>
        <w:separator/>
      </w:r>
    </w:p>
  </w:footnote>
  <w:footnote w:type="continuationSeparator" w:id="0">
    <w:p w:rsidR="0035689F" w:rsidRDefault="0035689F" w:rsidP="00357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51CA8"/>
    <w:rsid w:val="00100A92"/>
    <w:rsid w:val="0010606A"/>
    <w:rsid w:val="0014345B"/>
    <w:rsid w:val="00313595"/>
    <w:rsid w:val="0035689F"/>
    <w:rsid w:val="0035704A"/>
    <w:rsid w:val="003606F3"/>
    <w:rsid w:val="004963D1"/>
    <w:rsid w:val="004D77BB"/>
    <w:rsid w:val="00527B02"/>
    <w:rsid w:val="005F4D5F"/>
    <w:rsid w:val="00660A6B"/>
    <w:rsid w:val="00697274"/>
    <w:rsid w:val="006A50FB"/>
    <w:rsid w:val="007C71C2"/>
    <w:rsid w:val="008C3E50"/>
    <w:rsid w:val="008E5194"/>
    <w:rsid w:val="009377A8"/>
    <w:rsid w:val="00B621B1"/>
    <w:rsid w:val="00C523B4"/>
    <w:rsid w:val="00C625D2"/>
    <w:rsid w:val="00D87F6B"/>
    <w:rsid w:val="00EC41B8"/>
    <w:rsid w:val="00EF6D09"/>
    <w:rsid w:val="11AE61DB"/>
    <w:rsid w:val="453B3B11"/>
    <w:rsid w:val="45D1524D"/>
    <w:rsid w:val="49451CA8"/>
    <w:rsid w:val="7D7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34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345B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621B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34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345B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621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序_x000b_号</dc:title>
  <dc:creator>zhaojing</dc:creator>
  <cp:lastModifiedBy>梁宇</cp:lastModifiedBy>
  <cp:revision>11</cp:revision>
  <cp:lastPrinted>2021-09-16T08:03:00Z</cp:lastPrinted>
  <dcterms:created xsi:type="dcterms:W3CDTF">2019-12-30T11:19:00Z</dcterms:created>
  <dcterms:modified xsi:type="dcterms:W3CDTF">2021-11-18T02:43:00Z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0D96252E1D344ADABB47B6DF30D92B96</vt:lpwstr>
  </property>
</Properties>
</file>