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26" w:rsidRDefault="00A85926" w:rsidP="00A85926">
      <w:pPr>
        <w:tabs>
          <w:tab w:val="left" w:pos="3255"/>
        </w:tabs>
        <w:spacing w:line="200" w:lineRule="exact"/>
        <w:ind w:leftChars="-40" w:left="-84"/>
        <w:jc w:val="center"/>
        <w:rPr>
          <w:rFonts w:eastAsia="方正小标宋简体"/>
          <w:spacing w:val="-20"/>
          <w:w w:val="85"/>
          <w:sz w:val="84"/>
        </w:rPr>
      </w:pPr>
    </w:p>
    <w:p w:rsidR="00A85926" w:rsidRPr="008C7CE8" w:rsidRDefault="00A85926" w:rsidP="00A85926">
      <w:pPr>
        <w:spacing w:line="560" w:lineRule="exact"/>
        <w:jc w:val="center"/>
        <w:rPr>
          <w:rFonts w:ascii="方正小标宋简体" w:eastAsia="方正小标宋简体" w:hAnsi="Calibri" w:cs="Times New Roman"/>
          <w:snapToGrid w:val="0"/>
          <w:kern w:val="0"/>
          <w:sz w:val="44"/>
          <w:szCs w:val="44"/>
        </w:rPr>
      </w:pPr>
      <w:r w:rsidRPr="008C7CE8">
        <w:rPr>
          <w:rFonts w:ascii="Calibri" w:eastAsia="方正小标宋简体" w:hAnsi="Calibri" w:cs="Times New Roman" w:hint="eastAsia"/>
          <w:snapToGrid w:val="0"/>
          <w:kern w:val="0"/>
          <w:sz w:val="44"/>
          <w:szCs w:val="44"/>
        </w:rPr>
        <w:t>北京市</w:t>
      </w:r>
      <w:r w:rsidRPr="008C7CE8">
        <w:rPr>
          <w:rFonts w:ascii="方正小标宋简体" w:eastAsia="方正小标宋简体" w:hAnsi="Calibri" w:cs="Times New Roman" w:hint="eastAsia"/>
          <w:snapToGrid w:val="0"/>
          <w:kern w:val="0"/>
          <w:sz w:val="44"/>
          <w:szCs w:val="44"/>
        </w:rPr>
        <w:t>朝阳区人民政府办公室</w:t>
      </w:r>
    </w:p>
    <w:p w:rsidR="00A85926" w:rsidRPr="00AC08BA" w:rsidRDefault="00A85926" w:rsidP="00A85926">
      <w:pPr>
        <w:spacing w:line="560" w:lineRule="exact"/>
        <w:jc w:val="center"/>
        <w:rPr>
          <w:rFonts w:ascii="方正小标宋简体" w:eastAsia="方正小标宋简体" w:hAnsi="Calibri" w:cs="Times New Roman"/>
          <w:snapToGrid w:val="0"/>
          <w:kern w:val="0"/>
          <w:sz w:val="44"/>
          <w:szCs w:val="44"/>
        </w:rPr>
      </w:pPr>
      <w:r w:rsidRPr="008C7CE8">
        <w:rPr>
          <w:rFonts w:ascii="方正小标宋简体" w:eastAsia="方正小标宋简体" w:hAnsi="Calibri" w:cs="Times New Roman" w:hint="eastAsia"/>
          <w:snapToGrid w:val="0"/>
          <w:kern w:val="0"/>
          <w:sz w:val="44"/>
          <w:szCs w:val="44"/>
        </w:rPr>
        <w:t>关于印发</w:t>
      </w:r>
      <w:proofErr w:type="gramStart"/>
      <w:r w:rsidRPr="008C7CE8">
        <w:rPr>
          <w:rFonts w:ascii="方正小标宋简体" w:eastAsia="方正小标宋简体" w:hAnsi="Calibri" w:cs="Times New Roman" w:hint="eastAsia"/>
          <w:snapToGrid w:val="0"/>
          <w:kern w:val="0"/>
          <w:sz w:val="44"/>
          <w:szCs w:val="44"/>
        </w:rPr>
        <w:t>《</w:t>
      </w:r>
      <w:proofErr w:type="gramEnd"/>
      <w:r w:rsidRPr="00AC08BA">
        <w:rPr>
          <w:rFonts w:ascii="方正小标宋简体" w:eastAsia="方正小标宋简体" w:hAnsi="Calibri" w:cs="Times New Roman" w:hint="eastAsia"/>
          <w:snapToGrid w:val="0"/>
          <w:kern w:val="0"/>
          <w:sz w:val="44"/>
          <w:szCs w:val="44"/>
        </w:rPr>
        <w:t>北京市朝阳区深入打好污染防治</w:t>
      </w:r>
    </w:p>
    <w:p w:rsidR="00A85926" w:rsidRPr="008C7CE8" w:rsidRDefault="00A85926" w:rsidP="00A85926">
      <w:pPr>
        <w:spacing w:line="560" w:lineRule="exact"/>
        <w:jc w:val="center"/>
        <w:rPr>
          <w:rFonts w:ascii="方正小标宋简体" w:eastAsia="方正小标宋简体" w:hAnsi="Calibri" w:cs="Times New Roman"/>
          <w:snapToGrid w:val="0"/>
          <w:kern w:val="0"/>
          <w:sz w:val="44"/>
          <w:szCs w:val="44"/>
        </w:rPr>
      </w:pPr>
      <w:r w:rsidRPr="00AC08BA">
        <w:rPr>
          <w:rFonts w:ascii="方正小标宋简体" w:eastAsia="方正小标宋简体" w:hAnsi="Calibri" w:cs="Times New Roman" w:hint="eastAsia"/>
          <w:snapToGrid w:val="0"/>
          <w:kern w:val="0"/>
          <w:sz w:val="44"/>
          <w:szCs w:val="44"/>
        </w:rPr>
        <w:t>攻坚战2022年行动计划</w:t>
      </w:r>
      <w:proofErr w:type="gramStart"/>
      <w:r w:rsidRPr="008C7CE8">
        <w:rPr>
          <w:rFonts w:ascii="方正小标宋简体" w:eastAsia="方正小标宋简体" w:hAnsi="Calibri" w:cs="Times New Roman" w:hint="eastAsia"/>
          <w:snapToGrid w:val="0"/>
          <w:kern w:val="0"/>
          <w:sz w:val="44"/>
          <w:szCs w:val="44"/>
        </w:rPr>
        <w:t>》</w:t>
      </w:r>
      <w:proofErr w:type="gramEnd"/>
      <w:r w:rsidRPr="008C7CE8">
        <w:rPr>
          <w:rFonts w:ascii="方正小标宋简体" w:eastAsia="方正小标宋简体" w:hAnsi="Calibri" w:cs="Times New Roman" w:hint="eastAsia"/>
          <w:snapToGrid w:val="0"/>
          <w:kern w:val="0"/>
          <w:sz w:val="44"/>
          <w:szCs w:val="44"/>
        </w:rPr>
        <w:t>的通知</w:t>
      </w:r>
    </w:p>
    <w:p w:rsidR="00A85926" w:rsidRDefault="00A85926" w:rsidP="00935540">
      <w:pPr>
        <w:snapToGrid w:val="0"/>
        <w:spacing w:afterLines="30"/>
        <w:jc w:val="center"/>
        <w:rPr>
          <w:rFonts w:ascii="仿宋_GB2312" w:eastAsia="仿宋_GB2312" w:hAnsi="Times New Roman" w:cs="Times New Roman"/>
          <w:snapToGrid w:val="0"/>
          <w:kern w:val="0"/>
          <w:sz w:val="32"/>
          <w:szCs w:val="32"/>
        </w:rPr>
      </w:pPr>
    </w:p>
    <w:p w:rsidR="00A85926" w:rsidRPr="008C7CE8" w:rsidRDefault="00A85926" w:rsidP="00935540">
      <w:pPr>
        <w:snapToGrid w:val="0"/>
        <w:spacing w:afterLines="30"/>
        <w:jc w:val="center"/>
        <w:rPr>
          <w:rFonts w:ascii="仿宋_GB2312" w:eastAsia="仿宋_GB2312" w:hAnsi="Times New Roman" w:cs="Times New Roman"/>
          <w:snapToGrid w:val="0"/>
          <w:kern w:val="0"/>
          <w:sz w:val="32"/>
          <w:szCs w:val="32"/>
        </w:rPr>
      </w:pPr>
      <w:r w:rsidRPr="008C7CE8">
        <w:rPr>
          <w:rFonts w:ascii="仿宋_GB2312" w:eastAsia="仿宋_GB2312" w:hAnsi="Times New Roman" w:cs="Times New Roman" w:hint="eastAsia"/>
          <w:snapToGrid w:val="0"/>
          <w:kern w:val="0"/>
          <w:sz w:val="32"/>
          <w:szCs w:val="32"/>
        </w:rPr>
        <w:t>朝政办发〔202</w:t>
      </w:r>
      <w:r>
        <w:rPr>
          <w:rFonts w:ascii="仿宋_GB2312" w:eastAsia="仿宋_GB2312" w:hAnsi="Times New Roman" w:cs="Times New Roman" w:hint="eastAsia"/>
          <w:snapToGrid w:val="0"/>
          <w:kern w:val="0"/>
          <w:sz w:val="32"/>
          <w:szCs w:val="32"/>
        </w:rPr>
        <w:t>2</w:t>
      </w:r>
      <w:r w:rsidRPr="008C7CE8">
        <w:rPr>
          <w:rFonts w:ascii="仿宋_GB2312" w:eastAsia="仿宋_GB2312" w:hAnsi="Times New Roman" w:cs="Times New Roman" w:hint="eastAsia"/>
          <w:snapToGrid w:val="0"/>
          <w:kern w:val="0"/>
          <w:sz w:val="32"/>
          <w:szCs w:val="32"/>
        </w:rPr>
        <w:t>〕</w:t>
      </w:r>
      <w:r>
        <w:rPr>
          <w:rFonts w:ascii="仿宋_GB2312" w:eastAsia="仿宋_GB2312" w:hAnsi="Times New Roman" w:cs="Times New Roman" w:hint="eastAsia"/>
          <w:snapToGrid w:val="0"/>
          <w:kern w:val="0"/>
          <w:sz w:val="32"/>
          <w:szCs w:val="32"/>
        </w:rPr>
        <w:t>4</w:t>
      </w:r>
      <w:r w:rsidRPr="008C7CE8">
        <w:rPr>
          <w:rFonts w:ascii="仿宋_GB2312" w:eastAsia="仿宋_GB2312" w:hAnsi="Times New Roman" w:cs="Times New Roman" w:hint="eastAsia"/>
          <w:snapToGrid w:val="0"/>
          <w:kern w:val="0"/>
          <w:sz w:val="32"/>
          <w:szCs w:val="32"/>
        </w:rPr>
        <w:t>号</w:t>
      </w:r>
    </w:p>
    <w:p w:rsidR="00A85926" w:rsidRPr="008C7CE8" w:rsidRDefault="00A85926" w:rsidP="00A85926">
      <w:pPr>
        <w:spacing w:line="560" w:lineRule="exact"/>
        <w:jc w:val="center"/>
        <w:rPr>
          <w:rFonts w:ascii="方正小标宋简体" w:eastAsia="方正小标宋简体" w:hAnsi="Calibri" w:cs="Times New Roman"/>
          <w:snapToGrid w:val="0"/>
          <w:kern w:val="0"/>
          <w:sz w:val="44"/>
          <w:szCs w:val="44"/>
        </w:rPr>
      </w:pPr>
    </w:p>
    <w:p w:rsidR="008C7CE8" w:rsidRPr="008C7CE8" w:rsidRDefault="008C7CE8" w:rsidP="005B5F95">
      <w:pPr>
        <w:adjustRightInd w:val="0"/>
        <w:snapToGrid w:val="0"/>
        <w:spacing w:line="560" w:lineRule="exact"/>
        <w:rPr>
          <w:rFonts w:ascii="楷体_GB2312" w:eastAsia="楷体_GB2312" w:hAnsi="Times New Roman" w:cs="Times New Roman"/>
          <w:snapToGrid w:val="0"/>
          <w:kern w:val="0"/>
          <w:sz w:val="32"/>
          <w:szCs w:val="32"/>
        </w:rPr>
      </w:pPr>
      <w:r w:rsidRPr="008C7CE8">
        <w:rPr>
          <w:rFonts w:ascii="楷体_GB2312" w:eastAsia="楷体_GB2312" w:hAnsi="Times New Roman" w:cs="Times New Roman" w:hint="eastAsia"/>
          <w:snapToGrid w:val="0"/>
          <w:kern w:val="0"/>
          <w:sz w:val="32"/>
          <w:szCs w:val="32"/>
        </w:rPr>
        <w:t>各街道办事处、地区办事处（乡政府），区政府各委、办、局，各区属机构：</w:t>
      </w:r>
    </w:p>
    <w:p w:rsidR="008C7CE8" w:rsidRPr="008C7CE8" w:rsidRDefault="008C7CE8" w:rsidP="005B5F95">
      <w:pPr>
        <w:spacing w:line="560" w:lineRule="exact"/>
        <w:ind w:firstLine="645"/>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t>为继续深入打好污染防治攻坚战，进一步提升本区生态环境质量，经区政府同意，现将《北京市朝阳区深入打好污染防治攻坚战202</w:t>
      </w:r>
      <w:r w:rsidR="00AC08BA">
        <w:rPr>
          <w:rFonts w:ascii="楷体_GB2312" w:eastAsia="楷体_GB2312" w:hAnsi="Times New Roman" w:cs="Times New Roman" w:hint="eastAsia"/>
          <w:sz w:val="32"/>
          <w:szCs w:val="32"/>
        </w:rPr>
        <w:t>2</w:t>
      </w:r>
      <w:r w:rsidRPr="008C7CE8">
        <w:rPr>
          <w:rFonts w:ascii="楷体_GB2312" w:eastAsia="楷体_GB2312" w:hAnsi="Times New Roman" w:cs="Times New Roman" w:hint="eastAsia"/>
          <w:sz w:val="32"/>
          <w:szCs w:val="32"/>
        </w:rPr>
        <w:t>年行动计划》印发给你们，并就有关事项通知如下：</w:t>
      </w:r>
    </w:p>
    <w:p w:rsidR="00AC08BA" w:rsidRPr="00AC08BA" w:rsidRDefault="00AC08BA" w:rsidP="005B5F95">
      <w:pPr>
        <w:spacing w:line="560" w:lineRule="exact"/>
        <w:ind w:firstLine="645"/>
        <w:rPr>
          <w:rFonts w:ascii="楷体_GB2312" w:eastAsia="楷体_GB2312" w:hAnsi="Times New Roman" w:cs="Times New Roman"/>
          <w:sz w:val="32"/>
          <w:szCs w:val="32"/>
        </w:rPr>
      </w:pPr>
      <w:r w:rsidRPr="00AC08BA">
        <w:rPr>
          <w:rFonts w:ascii="楷体_GB2312" w:eastAsia="楷体_GB2312" w:hAnsi="Times New Roman" w:cs="Times New Roman" w:hint="eastAsia"/>
          <w:sz w:val="32"/>
          <w:szCs w:val="32"/>
        </w:rPr>
        <w:t>一是要切实提高政治站位。我国生态文明建设进入了以降碳为重点战略方向、推动减</w:t>
      </w:r>
      <w:proofErr w:type="gramStart"/>
      <w:r w:rsidRPr="00AC08BA">
        <w:rPr>
          <w:rFonts w:ascii="楷体_GB2312" w:eastAsia="楷体_GB2312" w:hAnsi="Times New Roman" w:cs="Times New Roman" w:hint="eastAsia"/>
          <w:sz w:val="32"/>
          <w:szCs w:val="32"/>
        </w:rPr>
        <w:t>污降碳</w:t>
      </w:r>
      <w:proofErr w:type="gramEnd"/>
      <w:r w:rsidRPr="00AC08BA">
        <w:rPr>
          <w:rFonts w:ascii="楷体_GB2312" w:eastAsia="楷体_GB2312" w:hAnsi="Times New Roman" w:cs="Times New Roman" w:hint="eastAsia"/>
          <w:sz w:val="32"/>
          <w:szCs w:val="32"/>
        </w:rPr>
        <w:t>协同增效、促进经济社会发展全面绿色转型、实现生态环境质量由量变到质变的关键时期。各部门、各街乡要以习近平生态文明思想为指导，立足新发展阶段，完整、准确、全面贯彻新发展理念，积极融入新发展格局，全面深入打好污染防治攻坚战。</w:t>
      </w:r>
    </w:p>
    <w:p w:rsidR="00AC08BA" w:rsidRPr="00AC08BA" w:rsidRDefault="00AC08BA" w:rsidP="005B5F95">
      <w:pPr>
        <w:spacing w:line="560" w:lineRule="exact"/>
        <w:ind w:firstLine="645"/>
        <w:rPr>
          <w:rFonts w:ascii="楷体_GB2312" w:eastAsia="楷体_GB2312" w:hAnsi="Times New Roman" w:cs="Times New Roman"/>
          <w:sz w:val="32"/>
          <w:szCs w:val="32"/>
        </w:rPr>
      </w:pPr>
      <w:r w:rsidRPr="00AC08BA">
        <w:rPr>
          <w:rFonts w:ascii="楷体_GB2312" w:eastAsia="楷体_GB2312" w:hAnsi="Times New Roman" w:cs="Times New Roman" w:hint="eastAsia"/>
          <w:sz w:val="32"/>
          <w:szCs w:val="32"/>
        </w:rPr>
        <w:t>二是要全面落实责任。以生态文明建设为统领，准确把握深入打好污染防治攻坚战的新形势、新要求，统筹污染治理、生态保护、应对气候变化，坚持精准治污、科学治污、依法治污，创新工作方法，保持力度、延伸深度、拓宽广度，以更高标准抓好各项任务落实。</w:t>
      </w:r>
    </w:p>
    <w:p w:rsidR="00AC08BA" w:rsidRPr="00AC08BA" w:rsidRDefault="00AC08BA" w:rsidP="005B5F95">
      <w:pPr>
        <w:spacing w:line="560" w:lineRule="exact"/>
        <w:ind w:firstLine="645"/>
        <w:rPr>
          <w:rFonts w:ascii="楷体_GB2312" w:eastAsia="楷体_GB2312" w:hAnsi="Times New Roman" w:cs="Times New Roman"/>
          <w:sz w:val="32"/>
          <w:szCs w:val="32"/>
        </w:rPr>
      </w:pPr>
      <w:r w:rsidRPr="00AC08BA">
        <w:rPr>
          <w:rFonts w:ascii="楷体_GB2312" w:eastAsia="楷体_GB2312" w:hAnsi="Times New Roman" w:cs="Times New Roman" w:hint="eastAsia"/>
          <w:sz w:val="32"/>
          <w:szCs w:val="32"/>
        </w:rPr>
        <w:lastRenderedPageBreak/>
        <w:t>三是要强化宣传引导。各部门、各街乡要采取多种形式开展政策解读和科普宣传，及时回应社会关切；要深入开展生态环境保护宣传活动，倡导绿色低碳生活方式；要及时曝光环境违法行为，形成有效震慑；依法加大信息公开力度，主动接受社会监督。</w:t>
      </w:r>
    </w:p>
    <w:p w:rsidR="008C7CE8" w:rsidRPr="008C7CE8" w:rsidRDefault="00AC08BA" w:rsidP="005B5F95">
      <w:pPr>
        <w:spacing w:line="560" w:lineRule="exact"/>
        <w:ind w:firstLine="645"/>
        <w:rPr>
          <w:rFonts w:ascii="楷体_GB2312" w:eastAsia="楷体_GB2312" w:hAnsi="Times New Roman" w:cs="Times New Roman"/>
          <w:sz w:val="32"/>
          <w:szCs w:val="32"/>
        </w:rPr>
      </w:pPr>
      <w:r w:rsidRPr="00AC08BA">
        <w:rPr>
          <w:rFonts w:ascii="楷体_GB2312" w:eastAsia="楷体_GB2312" w:hAnsi="Times New Roman" w:cs="Times New Roman" w:hint="eastAsia"/>
          <w:sz w:val="32"/>
          <w:szCs w:val="32"/>
        </w:rPr>
        <w:t>四是要严格督查考核。各部门、各街乡要全面加强任务统筹落实，每月25日前向区生态环境局按时报送本月工作进展情况。重点任务落实情况</w:t>
      </w:r>
      <w:r w:rsidR="000C60C8">
        <w:rPr>
          <w:rFonts w:ascii="楷体_GB2312" w:eastAsia="楷体_GB2312" w:hAnsi="Times New Roman" w:cs="Times New Roman" w:hint="eastAsia"/>
          <w:sz w:val="32"/>
          <w:szCs w:val="32"/>
        </w:rPr>
        <w:t>将</w:t>
      </w:r>
      <w:r w:rsidRPr="00AC08BA">
        <w:rPr>
          <w:rFonts w:ascii="楷体_GB2312" w:eastAsia="楷体_GB2312" w:hAnsi="Times New Roman" w:cs="Times New Roman" w:hint="eastAsia"/>
          <w:sz w:val="32"/>
          <w:szCs w:val="32"/>
        </w:rPr>
        <w:t>纳入政府绩效管理体系，并作为生态环境保护工作督查重点</w:t>
      </w:r>
      <w:r w:rsidR="000C60C8">
        <w:rPr>
          <w:rFonts w:ascii="楷体_GB2312" w:eastAsia="楷体_GB2312" w:hAnsi="Times New Roman" w:cs="Times New Roman" w:hint="eastAsia"/>
          <w:sz w:val="32"/>
          <w:szCs w:val="32"/>
        </w:rPr>
        <w:t>。</w:t>
      </w:r>
      <w:r w:rsidRPr="00AC08BA">
        <w:rPr>
          <w:rFonts w:ascii="楷体_GB2312" w:eastAsia="楷体_GB2312" w:hAnsi="Times New Roman" w:cs="Times New Roman" w:hint="eastAsia"/>
          <w:sz w:val="32"/>
          <w:szCs w:val="32"/>
        </w:rPr>
        <w:t>对因工作不力、行政效率低下、履职缺位等导致未完成目标任务的，严格</w:t>
      </w:r>
      <w:r w:rsidR="000C60C8" w:rsidRPr="00AC08BA">
        <w:rPr>
          <w:rFonts w:ascii="楷体_GB2312" w:eastAsia="楷体_GB2312" w:hAnsi="Times New Roman" w:cs="Times New Roman" w:hint="eastAsia"/>
          <w:sz w:val="32"/>
          <w:szCs w:val="32"/>
        </w:rPr>
        <w:t>依规</w:t>
      </w:r>
      <w:r w:rsidRPr="00AC08BA">
        <w:rPr>
          <w:rFonts w:ascii="楷体_GB2312" w:eastAsia="楷体_GB2312" w:hAnsi="Times New Roman" w:cs="Times New Roman" w:hint="eastAsia"/>
          <w:sz w:val="32"/>
          <w:szCs w:val="32"/>
        </w:rPr>
        <w:t>依纪追究责任。</w:t>
      </w:r>
    </w:p>
    <w:p w:rsidR="00AC08BA" w:rsidRDefault="00AC08BA" w:rsidP="008C7CE8">
      <w:pPr>
        <w:spacing w:line="560" w:lineRule="exact"/>
        <w:ind w:firstLine="645"/>
        <w:jc w:val="left"/>
        <w:rPr>
          <w:rFonts w:ascii="楷体_GB2312" w:eastAsia="楷体_GB2312" w:hAnsi="Times New Roman" w:cs="Times New Roman"/>
          <w:sz w:val="32"/>
          <w:szCs w:val="32"/>
        </w:rPr>
      </w:pPr>
    </w:p>
    <w:p w:rsidR="00AC08BA" w:rsidRPr="00AC08BA" w:rsidRDefault="008C7CE8" w:rsidP="00AC08BA">
      <w:pPr>
        <w:spacing w:line="560" w:lineRule="exact"/>
        <w:ind w:firstLine="645"/>
        <w:jc w:val="left"/>
        <w:rPr>
          <w:rFonts w:ascii="楷体_GB2312" w:eastAsia="楷体_GB2312" w:hAnsi="Times New Roman" w:cs="Times New Roman"/>
          <w:sz w:val="32"/>
          <w:szCs w:val="32"/>
        </w:rPr>
      </w:pPr>
      <w:r w:rsidRPr="008C7CE8">
        <w:rPr>
          <w:rFonts w:ascii="楷体_GB2312" w:eastAsia="楷体_GB2312" w:hAnsi="Times New Roman" w:cs="Times New Roman" w:hint="eastAsia"/>
          <w:sz w:val="32"/>
          <w:szCs w:val="32"/>
        </w:rPr>
        <w:t>附件：</w:t>
      </w:r>
      <w:r w:rsidR="00AC08BA" w:rsidRPr="00AC08BA">
        <w:rPr>
          <w:rFonts w:ascii="楷体_GB2312" w:eastAsia="楷体_GB2312" w:hAnsi="Times New Roman" w:cs="Times New Roman" w:hint="eastAsia"/>
          <w:sz w:val="32"/>
          <w:szCs w:val="32"/>
        </w:rPr>
        <w:t>1.朝阳区应对气候变化2022年行动计划</w:t>
      </w:r>
    </w:p>
    <w:p w:rsidR="00AC08BA" w:rsidRPr="00AC08BA" w:rsidRDefault="00AC08BA" w:rsidP="00AC08BA">
      <w:pPr>
        <w:spacing w:line="560" w:lineRule="exact"/>
        <w:ind w:firstLineChars="500" w:firstLine="1600"/>
        <w:jc w:val="left"/>
        <w:rPr>
          <w:rFonts w:ascii="楷体_GB2312" w:eastAsia="楷体_GB2312" w:hAnsi="Times New Roman" w:cs="Times New Roman"/>
          <w:sz w:val="32"/>
          <w:szCs w:val="32"/>
        </w:rPr>
      </w:pPr>
      <w:r w:rsidRPr="00AC08BA">
        <w:rPr>
          <w:rFonts w:ascii="楷体_GB2312" w:eastAsia="楷体_GB2312" w:hAnsi="Times New Roman" w:cs="Times New Roman" w:hint="eastAsia"/>
          <w:sz w:val="32"/>
          <w:szCs w:val="32"/>
        </w:rPr>
        <w:t>2.朝阳区大气污染防治2022年行动计划</w:t>
      </w:r>
    </w:p>
    <w:p w:rsidR="00AC08BA" w:rsidRPr="00AC08BA" w:rsidRDefault="00AC08BA" w:rsidP="00AC08BA">
      <w:pPr>
        <w:spacing w:line="560" w:lineRule="exact"/>
        <w:ind w:firstLineChars="500" w:firstLine="1600"/>
        <w:jc w:val="left"/>
        <w:rPr>
          <w:rFonts w:ascii="楷体_GB2312" w:eastAsia="楷体_GB2312" w:hAnsi="Times New Roman" w:cs="Times New Roman"/>
          <w:sz w:val="32"/>
          <w:szCs w:val="32"/>
        </w:rPr>
      </w:pPr>
      <w:r w:rsidRPr="00AC08BA">
        <w:rPr>
          <w:rFonts w:ascii="楷体_GB2312" w:eastAsia="楷体_GB2312" w:hAnsi="Times New Roman" w:cs="Times New Roman" w:hint="eastAsia"/>
          <w:sz w:val="32"/>
          <w:szCs w:val="32"/>
        </w:rPr>
        <w:t>3.朝阳区</w:t>
      </w:r>
      <w:r w:rsidR="00910933" w:rsidRPr="00AC08BA">
        <w:rPr>
          <w:rFonts w:ascii="楷体_GB2312" w:eastAsia="楷体_GB2312" w:hAnsi="Times New Roman" w:cs="Times New Roman" w:hint="eastAsia"/>
          <w:sz w:val="32"/>
          <w:szCs w:val="32"/>
        </w:rPr>
        <w:t>土壤污染</w:t>
      </w:r>
      <w:r w:rsidRPr="00AC08BA">
        <w:rPr>
          <w:rFonts w:ascii="楷体_GB2312" w:eastAsia="楷体_GB2312" w:hAnsi="Times New Roman" w:cs="Times New Roman" w:hint="eastAsia"/>
          <w:sz w:val="32"/>
          <w:szCs w:val="32"/>
        </w:rPr>
        <w:t>防治2022年行动计划</w:t>
      </w:r>
    </w:p>
    <w:p w:rsidR="00AC08BA" w:rsidRPr="00AC08BA" w:rsidRDefault="00AC08BA" w:rsidP="00AC08BA">
      <w:pPr>
        <w:spacing w:line="560" w:lineRule="exact"/>
        <w:ind w:firstLineChars="500" w:firstLine="1600"/>
        <w:jc w:val="left"/>
        <w:rPr>
          <w:rFonts w:ascii="楷体_GB2312" w:eastAsia="楷体_GB2312" w:hAnsi="Times New Roman" w:cs="Times New Roman"/>
          <w:sz w:val="32"/>
          <w:szCs w:val="32"/>
        </w:rPr>
      </w:pPr>
      <w:r w:rsidRPr="00AC08BA">
        <w:rPr>
          <w:rFonts w:ascii="楷体_GB2312" w:eastAsia="楷体_GB2312" w:hAnsi="Times New Roman" w:cs="Times New Roman" w:hint="eastAsia"/>
          <w:sz w:val="32"/>
          <w:szCs w:val="32"/>
        </w:rPr>
        <w:t>4.朝阳区</w:t>
      </w:r>
      <w:r w:rsidR="00910933" w:rsidRPr="00AC08BA">
        <w:rPr>
          <w:rFonts w:ascii="楷体_GB2312" w:eastAsia="楷体_GB2312" w:hAnsi="Times New Roman" w:cs="Times New Roman" w:hint="eastAsia"/>
          <w:sz w:val="32"/>
          <w:szCs w:val="32"/>
        </w:rPr>
        <w:t>水污染</w:t>
      </w:r>
      <w:r w:rsidRPr="00AC08BA">
        <w:rPr>
          <w:rFonts w:ascii="楷体_GB2312" w:eastAsia="楷体_GB2312" w:hAnsi="Times New Roman" w:cs="Times New Roman" w:hint="eastAsia"/>
          <w:sz w:val="32"/>
          <w:szCs w:val="32"/>
        </w:rPr>
        <w:t>防治2022年行动计划</w:t>
      </w:r>
    </w:p>
    <w:p w:rsidR="008C7CE8" w:rsidRPr="008C7CE8" w:rsidRDefault="00AC08BA" w:rsidP="005B5F95">
      <w:pPr>
        <w:tabs>
          <w:tab w:val="left" w:pos="7371"/>
          <w:tab w:val="left" w:pos="7513"/>
        </w:tabs>
        <w:spacing w:line="560" w:lineRule="exact"/>
        <w:ind w:firstLineChars="500" w:firstLine="1600"/>
        <w:jc w:val="left"/>
        <w:rPr>
          <w:rFonts w:ascii="楷体_GB2312" w:eastAsia="楷体_GB2312" w:hAnsi="Times New Roman" w:cs="仿宋_GB2312"/>
          <w:snapToGrid w:val="0"/>
          <w:kern w:val="0"/>
          <w:sz w:val="32"/>
          <w:szCs w:val="32"/>
        </w:rPr>
      </w:pPr>
      <w:r w:rsidRPr="00AC08BA">
        <w:rPr>
          <w:rFonts w:ascii="楷体_GB2312" w:eastAsia="楷体_GB2312" w:hAnsi="Times New Roman" w:cs="Times New Roman" w:hint="eastAsia"/>
          <w:sz w:val="32"/>
          <w:szCs w:val="32"/>
        </w:rPr>
        <w:t>5.朝阳区生态保护2022年行动计划</w:t>
      </w:r>
    </w:p>
    <w:p w:rsidR="008C7CE8" w:rsidRPr="008C7CE8" w:rsidRDefault="008C7CE8" w:rsidP="008C7CE8">
      <w:pPr>
        <w:spacing w:line="560" w:lineRule="exact"/>
        <w:rPr>
          <w:rFonts w:ascii="楷体_GB2312" w:eastAsia="楷体_GB2312" w:hAnsi="Times New Roman" w:cs="仿宋_GB2312"/>
          <w:snapToGrid w:val="0"/>
          <w:kern w:val="0"/>
          <w:sz w:val="32"/>
          <w:szCs w:val="32"/>
        </w:rPr>
      </w:pPr>
    </w:p>
    <w:p w:rsidR="008C7CE8" w:rsidRDefault="008C7CE8" w:rsidP="008C7CE8">
      <w:pPr>
        <w:spacing w:line="560" w:lineRule="exact"/>
        <w:rPr>
          <w:rFonts w:ascii="楷体_GB2312" w:eastAsia="楷体_GB2312" w:hAnsi="Times New Roman" w:cs="仿宋_GB2312"/>
          <w:snapToGrid w:val="0"/>
          <w:kern w:val="0"/>
          <w:sz w:val="32"/>
          <w:szCs w:val="32"/>
        </w:rPr>
      </w:pPr>
    </w:p>
    <w:p w:rsidR="00AC08BA" w:rsidRPr="008C7CE8" w:rsidRDefault="00AC08BA" w:rsidP="008C7CE8">
      <w:pPr>
        <w:spacing w:line="560" w:lineRule="exact"/>
        <w:rPr>
          <w:rFonts w:ascii="楷体_GB2312" w:eastAsia="楷体_GB2312" w:hAnsi="Times New Roman" w:cs="仿宋_GB2312"/>
          <w:snapToGrid w:val="0"/>
          <w:kern w:val="0"/>
          <w:sz w:val="32"/>
          <w:szCs w:val="32"/>
        </w:rPr>
      </w:pPr>
    </w:p>
    <w:p w:rsidR="008C7CE8" w:rsidRPr="008C7CE8" w:rsidRDefault="008C7CE8" w:rsidP="008C7CE8">
      <w:pPr>
        <w:tabs>
          <w:tab w:val="left" w:pos="1523"/>
          <w:tab w:val="left" w:pos="8789"/>
        </w:tabs>
        <w:adjustRightInd w:val="0"/>
        <w:snapToGrid w:val="0"/>
        <w:spacing w:line="560" w:lineRule="exact"/>
        <w:ind w:rightChars="62" w:right="130"/>
        <w:rPr>
          <w:rFonts w:ascii="楷体_GB2312" w:eastAsia="楷体_GB2312" w:hAnsi="Calibri" w:cs="Times New Roman"/>
          <w:snapToGrid w:val="0"/>
          <w:kern w:val="0"/>
          <w:sz w:val="32"/>
          <w:szCs w:val="32"/>
        </w:rPr>
      </w:pPr>
      <w:r w:rsidRPr="008C7CE8">
        <w:rPr>
          <w:rFonts w:ascii="楷体_GB2312" w:eastAsia="楷体_GB2312" w:hAnsi="Calibri" w:cs="Times New Roman" w:hint="eastAsia"/>
          <w:snapToGrid w:val="0"/>
          <w:kern w:val="0"/>
          <w:sz w:val="32"/>
          <w:szCs w:val="32"/>
        </w:rPr>
        <w:t xml:space="preserve">                           北京市朝阳区人民政府办公室</w:t>
      </w:r>
    </w:p>
    <w:p w:rsidR="008C7CE8" w:rsidRPr="008C7CE8" w:rsidRDefault="008C7CE8" w:rsidP="008C7CE8">
      <w:pPr>
        <w:tabs>
          <w:tab w:val="left" w:pos="7513"/>
          <w:tab w:val="left" w:pos="7655"/>
        </w:tabs>
        <w:spacing w:line="560" w:lineRule="exact"/>
        <w:ind w:rightChars="388" w:right="815" w:firstLine="645"/>
        <w:jc w:val="center"/>
        <w:rPr>
          <w:rFonts w:ascii="楷体_GB2312" w:eastAsia="楷体_GB2312" w:hAnsi="Calibri" w:cs="Times New Roman"/>
          <w:snapToGrid w:val="0"/>
          <w:kern w:val="0"/>
          <w:sz w:val="32"/>
          <w:szCs w:val="32"/>
        </w:rPr>
      </w:pPr>
      <w:r w:rsidRPr="008C7CE8">
        <w:rPr>
          <w:rFonts w:ascii="楷体_GB2312" w:eastAsia="楷体_GB2312" w:hAnsi="Calibri" w:cs="Times New Roman" w:hint="eastAsia"/>
          <w:snapToGrid w:val="0"/>
          <w:kern w:val="0"/>
          <w:sz w:val="32"/>
          <w:szCs w:val="32"/>
        </w:rPr>
        <w:t xml:space="preserve">                         202</w:t>
      </w:r>
      <w:r w:rsidR="007A492F">
        <w:rPr>
          <w:rFonts w:ascii="楷体_GB2312" w:eastAsia="楷体_GB2312" w:hAnsi="Calibri" w:cs="Times New Roman" w:hint="eastAsia"/>
          <w:snapToGrid w:val="0"/>
          <w:kern w:val="0"/>
          <w:sz w:val="32"/>
          <w:szCs w:val="32"/>
        </w:rPr>
        <w:t>2</w:t>
      </w:r>
      <w:r w:rsidRPr="008C7CE8">
        <w:rPr>
          <w:rFonts w:ascii="楷体_GB2312" w:eastAsia="楷体_GB2312" w:hAnsi="Calibri" w:cs="Times New Roman" w:hint="eastAsia"/>
          <w:snapToGrid w:val="0"/>
          <w:kern w:val="0"/>
          <w:sz w:val="32"/>
          <w:szCs w:val="32"/>
        </w:rPr>
        <w:t>年</w:t>
      </w:r>
      <w:r w:rsidR="00AC08BA">
        <w:rPr>
          <w:rFonts w:ascii="楷体_GB2312" w:eastAsia="楷体_GB2312" w:hAnsi="Calibri" w:cs="Times New Roman" w:hint="eastAsia"/>
          <w:snapToGrid w:val="0"/>
          <w:kern w:val="0"/>
          <w:sz w:val="32"/>
          <w:szCs w:val="32"/>
        </w:rPr>
        <w:t>7</w:t>
      </w:r>
      <w:r w:rsidRPr="008C7CE8">
        <w:rPr>
          <w:rFonts w:ascii="楷体_GB2312" w:eastAsia="楷体_GB2312" w:hAnsi="Calibri" w:cs="Times New Roman" w:hint="eastAsia"/>
          <w:snapToGrid w:val="0"/>
          <w:kern w:val="0"/>
          <w:sz w:val="32"/>
          <w:szCs w:val="32"/>
        </w:rPr>
        <w:t>月</w:t>
      </w:r>
      <w:r w:rsidR="007B2E6E">
        <w:rPr>
          <w:rFonts w:ascii="楷体_GB2312" w:eastAsia="楷体_GB2312" w:hAnsi="Calibri" w:cs="Times New Roman" w:hint="eastAsia"/>
          <w:snapToGrid w:val="0"/>
          <w:kern w:val="0"/>
          <w:sz w:val="32"/>
          <w:szCs w:val="32"/>
        </w:rPr>
        <w:t>21</w:t>
      </w:r>
      <w:r w:rsidRPr="008C7CE8">
        <w:rPr>
          <w:rFonts w:ascii="楷体_GB2312" w:eastAsia="楷体_GB2312" w:hAnsi="Calibri" w:cs="Times New Roman" w:hint="eastAsia"/>
          <w:snapToGrid w:val="0"/>
          <w:kern w:val="0"/>
          <w:sz w:val="32"/>
          <w:szCs w:val="32"/>
        </w:rPr>
        <w:t>日</w:t>
      </w:r>
    </w:p>
    <w:p w:rsidR="008C7CE8" w:rsidRPr="008C7CE8" w:rsidRDefault="008C7CE8" w:rsidP="008C7CE8">
      <w:pPr>
        <w:spacing w:line="560" w:lineRule="exact"/>
        <w:ind w:rightChars="388" w:right="815" w:firstLine="645"/>
        <w:rPr>
          <w:rFonts w:ascii="仿宋_GB2312" w:eastAsia="仿宋_GB2312" w:hAnsi="Calibri" w:cs="Times New Roman"/>
          <w:snapToGrid w:val="0"/>
          <w:kern w:val="0"/>
          <w:sz w:val="32"/>
          <w:szCs w:val="32"/>
        </w:rPr>
      </w:pPr>
      <w:r w:rsidRPr="008C7CE8">
        <w:rPr>
          <w:rFonts w:ascii="仿宋_GB2312" w:eastAsia="仿宋_GB2312" w:hAnsi="Calibri" w:cs="Times New Roman" w:hint="eastAsia"/>
          <w:snapToGrid w:val="0"/>
          <w:kern w:val="0"/>
          <w:sz w:val="32"/>
          <w:szCs w:val="32"/>
        </w:rPr>
        <w:t>（此件公开发布）</w:t>
      </w: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pPr>
    </w:p>
    <w:p w:rsidR="008C7CE8" w:rsidRPr="008C7CE8" w:rsidRDefault="008C7CE8" w:rsidP="008C7CE8">
      <w:pPr>
        <w:widowControl/>
        <w:spacing w:line="600" w:lineRule="exact"/>
        <w:jc w:val="center"/>
        <w:rPr>
          <w:rFonts w:ascii="方正小标宋简体" w:eastAsia="方正小标宋简体" w:hAnsi="Times New Roman" w:cs="Times New Roman"/>
          <w:kern w:val="0"/>
          <w:sz w:val="44"/>
          <w:szCs w:val="44"/>
        </w:rPr>
        <w:sectPr w:rsidR="008C7CE8" w:rsidRPr="008C7CE8">
          <w:headerReference w:type="even" r:id="rId8"/>
          <w:headerReference w:type="default" r:id="rId9"/>
          <w:footerReference w:type="even" r:id="rId10"/>
          <w:footerReference w:type="default" r:id="rId11"/>
          <w:pgSz w:w="11906" w:h="16838"/>
          <w:pgMar w:top="2098" w:right="1474" w:bottom="1985" w:left="1588" w:header="851" w:footer="1361" w:gutter="0"/>
          <w:pgNumType w:start="1"/>
          <w:cols w:space="720"/>
          <w:docGrid w:type="lines" w:linePitch="435"/>
        </w:sectPr>
      </w:pPr>
    </w:p>
    <w:p w:rsidR="008C7CE8" w:rsidRPr="008C7CE8" w:rsidRDefault="008C7CE8" w:rsidP="008C7CE8">
      <w:pPr>
        <w:adjustRightInd w:val="0"/>
        <w:snapToGrid w:val="0"/>
        <w:spacing w:line="340" w:lineRule="exact"/>
        <w:rPr>
          <w:rFonts w:ascii="黑体" w:eastAsia="黑体" w:hAnsi="黑体" w:cs="Times New Roman"/>
          <w:sz w:val="28"/>
          <w:szCs w:val="28"/>
        </w:rPr>
      </w:pPr>
      <w:r w:rsidRPr="008C7CE8">
        <w:rPr>
          <w:rFonts w:ascii="黑体" w:eastAsia="黑体" w:hAnsi="黑体" w:cs="Times New Roman"/>
          <w:sz w:val="32"/>
          <w:szCs w:val="28"/>
        </w:rPr>
        <w:lastRenderedPageBreak/>
        <w:t>附件</w:t>
      </w:r>
      <w:r w:rsidRPr="008C7CE8">
        <w:rPr>
          <w:rFonts w:ascii="黑体" w:eastAsia="黑体" w:hAnsi="黑体" w:cs="Times New Roman" w:hint="eastAsia"/>
          <w:sz w:val="32"/>
          <w:szCs w:val="28"/>
        </w:rPr>
        <w:t xml:space="preserve">1 </w:t>
      </w:r>
      <w:r w:rsidRPr="008C7CE8">
        <w:rPr>
          <w:rFonts w:ascii="黑体" w:eastAsia="黑体" w:hAnsi="黑体" w:cs="Times New Roman" w:hint="eastAsia"/>
          <w:sz w:val="28"/>
          <w:szCs w:val="28"/>
        </w:rPr>
        <w:t xml:space="preserve"> </w:t>
      </w:r>
    </w:p>
    <w:p w:rsidR="008C7CE8" w:rsidRPr="008C7CE8" w:rsidRDefault="008C7CE8" w:rsidP="008C7CE8">
      <w:pPr>
        <w:adjustRightInd w:val="0"/>
        <w:snapToGrid w:val="0"/>
        <w:spacing w:line="340" w:lineRule="exact"/>
        <w:rPr>
          <w:rFonts w:ascii="Times New Roman" w:eastAsia="黑体" w:hAnsi="Times New Roman" w:cs="Times New Roman"/>
          <w:sz w:val="32"/>
          <w:szCs w:val="32"/>
        </w:rPr>
      </w:pPr>
    </w:p>
    <w:p w:rsidR="008C7CE8" w:rsidRPr="008C7CE8" w:rsidRDefault="008C7CE8" w:rsidP="008C7CE8">
      <w:pPr>
        <w:adjustRightInd w:val="0"/>
        <w:snapToGrid w:val="0"/>
        <w:spacing w:after="100" w:afterAutospacing="1" w:line="440" w:lineRule="exact"/>
        <w:jc w:val="center"/>
        <w:rPr>
          <w:rFonts w:ascii="方正小标宋简体" w:eastAsia="方正小标宋简体" w:hAnsi="黑体" w:cs="方正小标宋简体"/>
          <w:sz w:val="44"/>
          <w:szCs w:val="36"/>
        </w:rPr>
      </w:pPr>
      <w:r w:rsidRPr="008C7CE8">
        <w:rPr>
          <w:rFonts w:ascii="方正小标宋简体" w:eastAsia="方正小标宋简体" w:hAnsi="黑体" w:cs="方正小标宋简体" w:hint="eastAsia"/>
          <w:sz w:val="44"/>
          <w:szCs w:val="36"/>
        </w:rPr>
        <w:t>朝阳区</w:t>
      </w:r>
      <w:r w:rsidR="00910933" w:rsidRPr="00910933">
        <w:rPr>
          <w:rFonts w:ascii="方正小标宋简体" w:eastAsia="方正小标宋简体" w:hAnsi="黑体" w:cs="方正小标宋简体" w:hint="eastAsia"/>
          <w:sz w:val="44"/>
          <w:szCs w:val="36"/>
        </w:rPr>
        <w:t>应对气候变化2022年行动计划</w:t>
      </w:r>
    </w:p>
    <w:tbl>
      <w:tblPr>
        <w:tblW w:w="5062"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
        <w:gridCol w:w="1366"/>
        <w:gridCol w:w="5011"/>
        <w:gridCol w:w="1082"/>
        <w:gridCol w:w="1513"/>
        <w:gridCol w:w="1466"/>
        <w:gridCol w:w="2198"/>
      </w:tblGrid>
      <w:tr w:rsidR="0017373A" w:rsidRPr="0086546C" w:rsidTr="0017373A">
        <w:trPr>
          <w:trHeight w:val="465"/>
          <w:tblHeader/>
          <w:jc w:val="center"/>
        </w:trPr>
        <w:tc>
          <w:tcPr>
            <w:tcW w:w="189" w:type="pct"/>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snapToGrid w:val="0"/>
              <w:jc w:val="center"/>
              <w:rPr>
                <w:rFonts w:ascii="Times New Roman" w:eastAsia="黑体" w:hAnsi="Times New Roman" w:cs="Times New Roman"/>
                <w:kern w:val="0"/>
                <w:sz w:val="28"/>
                <w:szCs w:val="28"/>
              </w:rPr>
            </w:pPr>
            <w:r w:rsidRPr="0086546C">
              <w:rPr>
                <w:rFonts w:ascii="Times New Roman" w:eastAsia="黑体" w:hAnsi="Times New Roman" w:cs="Times New Roman" w:hint="eastAsia"/>
                <w:kern w:val="0"/>
                <w:sz w:val="28"/>
                <w:szCs w:val="28"/>
              </w:rPr>
              <w:t>序号</w:t>
            </w:r>
          </w:p>
        </w:tc>
        <w:tc>
          <w:tcPr>
            <w:tcW w:w="520" w:type="pct"/>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snapToGrid w:val="0"/>
              <w:jc w:val="center"/>
              <w:rPr>
                <w:rFonts w:ascii="Times New Roman" w:eastAsia="黑体" w:hAnsi="Times New Roman" w:cs="Times New Roman"/>
                <w:kern w:val="0"/>
                <w:sz w:val="28"/>
                <w:szCs w:val="28"/>
              </w:rPr>
            </w:pPr>
            <w:r w:rsidRPr="0086546C">
              <w:rPr>
                <w:rFonts w:ascii="Times New Roman" w:eastAsia="黑体" w:hAnsi="Times New Roman" w:cs="Times New Roman" w:hint="eastAsia"/>
                <w:kern w:val="0"/>
                <w:sz w:val="28"/>
                <w:szCs w:val="28"/>
              </w:rPr>
              <w:t>重点任务</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snapToGrid w:val="0"/>
              <w:jc w:val="center"/>
              <w:rPr>
                <w:rFonts w:ascii="Times New Roman" w:eastAsia="黑体" w:hAnsi="Times New Roman" w:cs="Times New Roman"/>
                <w:kern w:val="0"/>
                <w:sz w:val="28"/>
                <w:szCs w:val="28"/>
              </w:rPr>
            </w:pPr>
            <w:r w:rsidRPr="0086546C">
              <w:rPr>
                <w:rFonts w:ascii="Times New Roman" w:eastAsia="黑体" w:hAnsi="Times New Roman" w:cs="Times New Roman" w:hint="eastAsia"/>
                <w:kern w:val="0"/>
                <w:sz w:val="28"/>
                <w:szCs w:val="28"/>
              </w:rPr>
              <w:t>工作措施</w:t>
            </w:r>
          </w:p>
        </w:tc>
        <w:tc>
          <w:tcPr>
            <w:tcW w:w="412"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6546C" w:rsidRPr="0086546C" w:rsidRDefault="0086546C" w:rsidP="0086546C">
            <w:pPr>
              <w:snapToGrid w:val="0"/>
              <w:jc w:val="center"/>
              <w:rPr>
                <w:rFonts w:ascii="Times New Roman" w:eastAsia="黑体" w:hAnsi="Times New Roman" w:cs="Times New Roman"/>
                <w:kern w:val="0"/>
                <w:sz w:val="28"/>
                <w:szCs w:val="28"/>
              </w:rPr>
            </w:pPr>
            <w:r w:rsidRPr="0086546C">
              <w:rPr>
                <w:rFonts w:ascii="Times New Roman" w:eastAsia="黑体" w:hAnsi="Times New Roman" w:cs="Times New Roman" w:hint="eastAsia"/>
                <w:kern w:val="0"/>
                <w:sz w:val="28"/>
                <w:szCs w:val="28"/>
              </w:rPr>
              <w:t>完成</w:t>
            </w:r>
          </w:p>
          <w:p w:rsidR="0086546C" w:rsidRPr="0086546C" w:rsidRDefault="0086546C" w:rsidP="0086546C">
            <w:pPr>
              <w:snapToGrid w:val="0"/>
              <w:jc w:val="center"/>
              <w:rPr>
                <w:rFonts w:ascii="Times New Roman" w:eastAsia="黑体" w:hAnsi="Times New Roman" w:cs="Times New Roman"/>
                <w:kern w:val="0"/>
                <w:sz w:val="28"/>
                <w:szCs w:val="28"/>
              </w:rPr>
            </w:pPr>
            <w:r w:rsidRPr="0086546C">
              <w:rPr>
                <w:rFonts w:ascii="Times New Roman" w:eastAsia="黑体" w:hAnsi="Times New Roman" w:cs="Times New Roman" w:hint="eastAsia"/>
                <w:kern w:val="0"/>
                <w:sz w:val="28"/>
                <w:szCs w:val="28"/>
              </w:rPr>
              <w:t>时限</w:t>
            </w:r>
          </w:p>
        </w:tc>
        <w:tc>
          <w:tcPr>
            <w:tcW w:w="576" w:type="pct"/>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snapToGrid w:val="0"/>
              <w:jc w:val="center"/>
              <w:rPr>
                <w:rFonts w:ascii="Times New Roman" w:eastAsia="黑体" w:hAnsi="Times New Roman" w:cs="Times New Roman"/>
                <w:kern w:val="0"/>
                <w:sz w:val="28"/>
                <w:szCs w:val="28"/>
              </w:rPr>
            </w:pPr>
            <w:r w:rsidRPr="0086546C">
              <w:rPr>
                <w:rFonts w:ascii="Times New Roman" w:eastAsia="黑体" w:hAnsi="Times New Roman" w:cs="Times New Roman" w:hint="eastAsia"/>
                <w:kern w:val="0"/>
                <w:sz w:val="28"/>
                <w:szCs w:val="28"/>
              </w:rPr>
              <w:t>牵头部门</w:t>
            </w:r>
          </w:p>
        </w:tc>
        <w:tc>
          <w:tcPr>
            <w:tcW w:w="558" w:type="pct"/>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snapToGrid w:val="0"/>
              <w:jc w:val="center"/>
              <w:rPr>
                <w:rFonts w:ascii="Times New Roman" w:eastAsia="黑体" w:hAnsi="Times New Roman" w:cs="Times New Roman"/>
                <w:kern w:val="0"/>
                <w:sz w:val="28"/>
                <w:szCs w:val="28"/>
              </w:rPr>
            </w:pPr>
            <w:r w:rsidRPr="0086546C">
              <w:rPr>
                <w:rFonts w:ascii="Times New Roman" w:eastAsia="黑体" w:hAnsi="Times New Roman" w:cs="Times New Roman" w:hint="eastAsia"/>
                <w:kern w:val="0"/>
                <w:sz w:val="28"/>
                <w:szCs w:val="28"/>
              </w:rPr>
              <w:t>主</w:t>
            </w:r>
            <w:proofErr w:type="gramStart"/>
            <w:r w:rsidRPr="0086546C">
              <w:rPr>
                <w:rFonts w:ascii="Times New Roman" w:eastAsia="黑体" w:hAnsi="Times New Roman" w:cs="Times New Roman" w:hint="eastAsia"/>
                <w:kern w:val="0"/>
                <w:sz w:val="28"/>
                <w:szCs w:val="28"/>
              </w:rPr>
              <w:t>责单位</w:t>
            </w:r>
            <w:proofErr w:type="gramEnd"/>
          </w:p>
        </w:tc>
        <w:tc>
          <w:tcPr>
            <w:tcW w:w="837" w:type="pct"/>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snapToGrid w:val="0"/>
              <w:jc w:val="center"/>
              <w:rPr>
                <w:rFonts w:ascii="Times New Roman" w:eastAsia="黑体" w:hAnsi="Times New Roman" w:cs="Times New Roman"/>
                <w:kern w:val="0"/>
                <w:sz w:val="28"/>
                <w:szCs w:val="28"/>
              </w:rPr>
            </w:pPr>
            <w:r w:rsidRPr="0086546C">
              <w:rPr>
                <w:rFonts w:ascii="Times New Roman" w:eastAsia="黑体" w:hAnsi="Times New Roman" w:cs="Times New Roman" w:hint="eastAsia"/>
                <w:kern w:val="0"/>
                <w:sz w:val="28"/>
                <w:szCs w:val="28"/>
              </w:rPr>
              <w:t>协办单位</w:t>
            </w:r>
          </w:p>
        </w:tc>
      </w:tr>
      <w:tr w:rsidR="0086546C" w:rsidRPr="0086546C" w:rsidTr="0017373A">
        <w:trPr>
          <w:trHeight w:val="397"/>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snapToGrid w:val="0"/>
              <w:jc w:val="center"/>
              <w:rPr>
                <w:rFonts w:ascii="Times New Roman" w:eastAsia="仿宋_GB2312" w:hAnsi="Times New Roman" w:cs="Times New Roman"/>
                <w:b/>
                <w:kern w:val="0"/>
                <w:sz w:val="28"/>
                <w:szCs w:val="28"/>
              </w:rPr>
            </w:pPr>
            <w:r w:rsidRPr="0086546C">
              <w:rPr>
                <w:rFonts w:ascii="Times New Roman" w:eastAsia="黑体" w:hAnsi="Times New Roman" w:cs="Times New Roman" w:hint="eastAsia"/>
                <w:kern w:val="0"/>
                <w:sz w:val="28"/>
                <w:szCs w:val="28"/>
              </w:rPr>
              <w:t>一、温室气体排放控制目标</w:t>
            </w:r>
          </w:p>
        </w:tc>
      </w:tr>
      <w:tr w:rsidR="0086546C" w:rsidRPr="007A492F" w:rsidTr="0017373A">
        <w:trPr>
          <w:trHeight w:val="2108"/>
          <w:jc w:val="center"/>
        </w:trPr>
        <w:tc>
          <w:tcPr>
            <w:tcW w:w="189"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w:t>
            </w:r>
          </w:p>
        </w:tc>
        <w:tc>
          <w:tcPr>
            <w:tcW w:w="520"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kern w:val="0"/>
                <w:sz w:val="28"/>
                <w:szCs w:val="28"/>
              </w:rPr>
            </w:pPr>
            <w:r w:rsidRPr="007A492F">
              <w:rPr>
                <w:rFonts w:ascii="仿宋_GB2312" w:eastAsia="仿宋_GB2312" w:hAnsi="Times New Roman" w:cs="Times New Roman" w:hint="eastAsia"/>
                <w:color w:val="000000"/>
                <w:kern w:val="0"/>
                <w:sz w:val="28"/>
                <w:szCs w:val="28"/>
              </w:rPr>
              <w:t>温室气体排放控制目标</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0"/>
                <w:szCs w:val="21"/>
              </w:rPr>
            </w:pPr>
            <w:r w:rsidRPr="007A492F">
              <w:rPr>
                <w:rFonts w:ascii="仿宋_GB2312" w:eastAsia="仿宋_GB2312" w:hAnsi="Times New Roman" w:cs="Times New Roman" w:hint="eastAsia"/>
                <w:color w:val="000000"/>
                <w:kern w:val="0"/>
                <w:sz w:val="28"/>
                <w:szCs w:val="28"/>
              </w:rPr>
              <w:t>切实控制温室气体排放，全区碳排放总量持续得到有效控制。我区碳排放强度同比下降3%左右，完成市级下达的碳排放强度下降和</w:t>
            </w:r>
            <w:proofErr w:type="gramStart"/>
            <w:r w:rsidRPr="007A492F">
              <w:rPr>
                <w:rFonts w:ascii="仿宋_GB2312" w:eastAsia="仿宋_GB2312" w:hAnsi="Times New Roman" w:cs="Times New Roman" w:hint="eastAsia"/>
                <w:color w:val="000000"/>
                <w:kern w:val="0"/>
                <w:sz w:val="28"/>
                <w:szCs w:val="28"/>
              </w:rPr>
              <w:t>碳排放</w:t>
            </w:r>
            <w:proofErr w:type="gramEnd"/>
            <w:r w:rsidRPr="007A492F">
              <w:rPr>
                <w:rFonts w:ascii="仿宋_GB2312" w:eastAsia="仿宋_GB2312" w:hAnsi="Times New Roman" w:cs="Times New Roman" w:hint="eastAsia"/>
                <w:color w:val="000000"/>
                <w:kern w:val="0"/>
                <w:sz w:val="28"/>
                <w:szCs w:val="28"/>
              </w:rPr>
              <w:t>总量控制目标。</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年底前</w:t>
            </w:r>
          </w:p>
        </w:tc>
        <w:tc>
          <w:tcPr>
            <w:tcW w:w="1134" w:type="pct"/>
            <w:gridSpan w:val="2"/>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区生态环境局</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区发展改革委</w:t>
            </w:r>
          </w:p>
          <w:p w:rsidR="0086546C" w:rsidRPr="00407279" w:rsidRDefault="00407279" w:rsidP="0086546C">
            <w:pPr>
              <w:spacing w:line="360" w:lineRule="exact"/>
              <w:jc w:val="center"/>
              <w:rPr>
                <w:rFonts w:ascii="仿宋_GB2312" w:eastAsia="仿宋_GB2312" w:hAnsi="Times New Roman" w:cs="仿宋_GB2312"/>
                <w:spacing w:val="-20"/>
                <w:kern w:val="0"/>
                <w:sz w:val="28"/>
                <w:szCs w:val="28"/>
              </w:rPr>
            </w:pPr>
            <w:r w:rsidRPr="00407279">
              <w:rPr>
                <w:rFonts w:ascii="仿宋_GB2312" w:eastAsia="仿宋_GB2312" w:hAnsi="Times New Roman" w:cs="仿宋_GB2312" w:hint="eastAsia"/>
                <w:spacing w:val="-20"/>
                <w:kern w:val="0"/>
                <w:sz w:val="28"/>
                <w:szCs w:val="28"/>
              </w:rPr>
              <w:t>区科技</w:t>
            </w:r>
            <w:r w:rsidR="0086546C" w:rsidRPr="00407279">
              <w:rPr>
                <w:rFonts w:ascii="仿宋_GB2312" w:eastAsia="仿宋_GB2312" w:hAnsi="Times New Roman" w:cs="仿宋_GB2312" w:hint="eastAsia"/>
                <w:spacing w:val="-20"/>
                <w:kern w:val="0"/>
                <w:sz w:val="28"/>
                <w:szCs w:val="28"/>
              </w:rPr>
              <w:t>和信息化局</w:t>
            </w:r>
          </w:p>
          <w:p w:rsidR="0086546C" w:rsidRPr="00407279" w:rsidRDefault="0086546C" w:rsidP="0086546C">
            <w:pPr>
              <w:spacing w:line="360" w:lineRule="exact"/>
              <w:jc w:val="center"/>
              <w:rPr>
                <w:rFonts w:ascii="仿宋_GB2312" w:eastAsia="仿宋_GB2312" w:hAnsi="Times New Roman" w:cs="仿宋_GB2312"/>
                <w:spacing w:val="-20"/>
                <w:kern w:val="0"/>
                <w:sz w:val="28"/>
                <w:szCs w:val="28"/>
              </w:rPr>
            </w:pPr>
            <w:r w:rsidRPr="00407279">
              <w:rPr>
                <w:rFonts w:ascii="仿宋_GB2312" w:eastAsia="仿宋_GB2312" w:hAnsi="Times New Roman" w:cs="仿宋_GB2312" w:hint="eastAsia"/>
                <w:spacing w:val="-20"/>
                <w:kern w:val="0"/>
                <w:sz w:val="28"/>
                <w:szCs w:val="28"/>
              </w:rPr>
              <w:t>区住房城乡建设委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区交通委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区城管委</w:t>
            </w:r>
          </w:p>
        </w:tc>
      </w:tr>
      <w:tr w:rsidR="0086546C" w:rsidRPr="0086546C" w:rsidTr="0017373A">
        <w:trPr>
          <w:trHeight w:val="44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tabs>
                <w:tab w:val="left" w:pos="10459"/>
              </w:tabs>
              <w:snapToGrid w:val="0"/>
              <w:jc w:val="center"/>
              <w:rPr>
                <w:rFonts w:ascii="Times New Roman" w:eastAsia="仿宋_GB2312" w:hAnsi="Times New Roman" w:cs="仿宋_GB2312"/>
                <w:kern w:val="0"/>
                <w:sz w:val="28"/>
                <w:szCs w:val="28"/>
              </w:rPr>
            </w:pPr>
            <w:r w:rsidRPr="0086546C">
              <w:rPr>
                <w:rFonts w:ascii="Times New Roman" w:eastAsia="黑体" w:hAnsi="Times New Roman" w:cs="Times New Roman" w:hint="eastAsia"/>
                <w:kern w:val="0"/>
                <w:sz w:val="28"/>
                <w:szCs w:val="28"/>
              </w:rPr>
              <w:t>二、完善应对气候变化法规制度体系</w:t>
            </w:r>
          </w:p>
        </w:tc>
      </w:tr>
      <w:tr w:rsidR="0086546C" w:rsidRPr="007A492F" w:rsidTr="0017373A">
        <w:trPr>
          <w:trHeight w:val="2090"/>
          <w:jc w:val="center"/>
        </w:trPr>
        <w:tc>
          <w:tcPr>
            <w:tcW w:w="189" w:type="pct"/>
            <w:tcBorders>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2</w:t>
            </w:r>
          </w:p>
        </w:tc>
        <w:tc>
          <w:tcPr>
            <w:tcW w:w="520" w:type="pct"/>
            <w:tcBorders>
              <w:left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构建</w:t>
            </w:r>
            <w:proofErr w:type="gramStart"/>
            <w:r w:rsidRPr="007A492F">
              <w:rPr>
                <w:rFonts w:ascii="仿宋_GB2312" w:eastAsia="仿宋_GB2312" w:hAnsi="Times New Roman" w:cs="Times New Roman" w:hint="eastAsia"/>
                <w:color w:val="000000"/>
                <w:kern w:val="0"/>
                <w:sz w:val="28"/>
                <w:szCs w:val="28"/>
              </w:rPr>
              <w:t>碳达峰碳</w:t>
            </w:r>
            <w:proofErr w:type="gramEnd"/>
            <w:r w:rsidRPr="007A492F">
              <w:rPr>
                <w:rFonts w:ascii="仿宋_GB2312" w:eastAsia="仿宋_GB2312" w:hAnsi="Times New Roman" w:cs="Times New Roman" w:hint="eastAsia"/>
                <w:color w:val="000000"/>
                <w:kern w:val="0"/>
                <w:sz w:val="28"/>
                <w:szCs w:val="28"/>
              </w:rPr>
              <w:t>中和政策体系</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依据《北京市碳中和行动纲要》和北京市制定的分领域碳中和工作方案，实施重点领域</w:t>
            </w:r>
            <w:proofErr w:type="gramStart"/>
            <w:r w:rsidRPr="007A492F">
              <w:rPr>
                <w:rFonts w:ascii="仿宋_GB2312" w:eastAsia="仿宋_GB2312" w:hAnsi="Times New Roman" w:cs="Times New Roman" w:hint="eastAsia"/>
                <w:color w:val="000000"/>
                <w:kern w:val="0"/>
                <w:sz w:val="28"/>
                <w:szCs w:val="28"/>
              </w:rPr>
              <w:t>减碳目标</w:t>
            </w:r>
            <w:proofErr w:type="gramEnd"/>
            <w:r w:rsidRPr="007A492F">
              <w:rPr>
                <w:rFonts w:ascii="仿宋_GB2312" w:eastAsia="仿宋_GB2312" w:hAnsi="Times New Roman" w:cs="Times New Roman" w:hint="eastAsia"/>
                <w:color w:val="000000"/>
                <w:kern w:val="0"/>
                <w:sz w:val="28"/>
                <w:szCs w:val="28"/>
              </w:rPr>
              <w:t>任务，推动产业和能源低碳转型，切实控制温室气体排放。</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86546C" w:rsidRPr="00F110B8" w:rsidRDefault="0086546C" w:rsidP="0086546C">
            <w:pPr>
              <w:spacing w:line="360" w:lineRule="exact"/>
              <w:jc w:val="center"/>
              <w:rPr>
                <w:rFonts w:ascii="仿宋_GB2312" w:eastAsia="仿宋_GB2312" w:hAnsi="Times New Roman" w:cs="仿宋_GB2312"/>
                <w:kern w:val="0"/>
                <w:sz w:val="28"/>
                <w:szCs w:val="28"/>
              </w:rPr>
            </w:pPr>
            <w:r w:rsidRPr="00F110B8">
              <w:rPr>
                <w:rFonts w:ascii="仿宋_GB2312" w:eastAsia="仿宋_GB2312" w:hAnsi="Times New Roman" w:cs="仿宋_GB2312" w:hint="eastAsia"/>
                <w:kern w:val="0"/>
                <w:sz w:val="28"/>
                <w:szCs w:val="28"/>
              </w:rPr>
              <w:t>区发展改革委</w:t>
            </w:r>
          </w:p>
          <w:p w:rsidR="0086546C" w:rsidRPr="00F110B8" w:rsidRDefault="0086546C" w:rsidP="0086546C">
            <w:pPr>
              <w:spacing w:line="360" w:lineRule="exact"/>
              <w:jc w:val="center"/>
              <w:rPr>
                <w:rFonts w:ascii="仿宋_GB2312" w:eastAsia="仿宋_GB2312" w:hAnsi="Times New Roman" w:cs="仿宋_GB2312"/>
                <w:kern w:val="0"/>
                <w:sz w:val="28"/>
                <w:szCs w:val="28"/>
              </w:rPr>
            </w:pPr>
            <w:r w:rsidRPr="00F110B8">
              <w:rPr>
                <w:rFonts w:ascii="仿宋_GB2312" w:eastAsia="仿宋_GB2312" w:hAnsi="Times New Roman" w:cs="仿宋_GB2312" w:hint="eastAsia"/>
                <w:kern w:val="0"/>
                <w:sz w:val="28"/>
                <w:szCs w:val="28"/>
              </w:rPr>
              <w:t>区生态环境局</w:t>
            </w:r>
          </w:p>
          <w:p w:rsidR="0086546C" w:rsidRPr="00F110B8" w:rsidRDefault="0086546C" w:rsidP="0086546C">
            <w:pPr>
              <w:spacing w:line="360" w:lineRule="exact"/>
              <w:jc w:val="center"/>
              <w:rPr>
                <w:rFonts w:ascii="仿宋_GB2312" w:eastAsia="仿宋_GB2312" w:hAnsi="Times New Roman" w:cs="仿宋_GB2312"/>
                <w:kern w:val="0"/>
                <w:sz w:val="28"/>
                <w:szCs w:val="28"/>
              </w:rPr>
            </w:pPr>
            <w:r w:rsidRPr="00F110B8">
              <w:rPr>
                <w:rFonts w:ascii="仿宋_GB2312" w:eastAsia="仿宋_GB2312" w:hAnsi="Times New Roman" w:cs="仿宋_GB2312" w:hint="eastAsia"/>
                <w:kern w:val="0"/>
                <w:sz w:val="28"/>
                <w:szCs w:val="28"/>
              </w:rPr>
              <w:t>区城管委</w:t>
            </w:r>
          </w:p>
          <w:p w:rsidR="0086546C" w:rsidRPr="00F110B8" w:rsidRDefault="0086546C" w:rsidP="00F110B8">
            <w:pPr>
              <w:spacing w:line="360" w:lineRule="exact"/>
              <w:jc w:val="center"/>
              <w:rPr>
                <w:rFonts w:ascii="仿宋_GB2312" w:eastAsia="仿宋_GB2312" w:hAnsi="Times New Roman" w:cs="仿宋_GB2312"/>
                <w:kern w:val="0"/>
                <w:sz w:val="28"/>
                <w:szCs w:val="28"/>
              </w:rPr>
            </w:pPr>
            <w:r w:rsidRPr="00F110B8">
              <w:rPr>
                <w:rFonts w:ascii="仿宋_GB2312" w:eastAsia="仿宋_GB2312" w:hAnsi="Times New Roman" w:cs="仿宋_GB2312" w:hint="eastAsia"/>
                <w:kern w:val="0"/>
                <w:sz w:val="28"/>
                <w:szCs w:val="28"/>
              </w:rPr>
              <w:t>区住房城乡建设委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F110B8">
              <w:rPr>
                <w:rFonts w:ascii="仿宋_GB2312" w:eastAsia="仿宋_GB2312" w:hAnsi="Times New Roman" w:cs="仿宋_GB2312" w:hint="eastAsia"/>
                <w:kern w:val="0"/>
                <w:sz w:val="28"/>
                <w:szCs w:val="28"/>
              </w:rPr>
              <w:t>区交通委</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sz w:val="28"/>
                <w:szCs w:val="28"/>
              </w:rPr>
              <w:t>——</w:t>
            </w:r>
          </w:p>
        </w:tc>
      </w:tr>
      <w:tr w:rsidR="0086546C" w:rsidRPr="007A492F" w:rsidTr="0017373A">
        <w:trPr>
          <w:trHeight w:val="1523"/>
          <w:jc w:val="center"/>
        </w:trPr>
        <w:tc>
          <w:tcPr>
            <w:tcW w:w="189" w:type="pct"/>
            <w:tcBorders>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3</w:t>
            </w:r>
          </w:p>
        </w:tc>
        <w:tc>
          <w:tcPr>
            <w:tcW w:w="520" w:type="pct"/>
            <w:tcBorders>
              <w:left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健全温室气体排放监测统计核算体系</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编制区级排放清单。开展季度及年度碳排放形势分析。</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区生态环境局</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区发展改革委</w:t>
            </w:r>
          </w:p>
          <w:p w:rsidR="0086546C" w:rsidRPr="007A492F" w:rsidRDefault="0086546C" w:rsidP="00F110B8">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仿宋_GB2312" w:hint="eastAsia"/>
                <w:kern w:val="0"/>
                <w:sz w:val="28"/>
                <w:szCs w:val="28"/>
              </w:rPr>
              <w:t>区统计局</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sz w:val="28"/>
                <w:szCs w:val="28"/>
              </w:rPr>
              <w:t>——</w:t>
            </w:r>
          </w:p>
        </w:tc>
      </w:tr>
      <w:tr w:rsidR="0086546C" w:rsidRPr="007A492F" w:rsidTr="0017373A">
        <w:trPr>
          <w:trHeight w:val="1970"/>
          <w:jc w:val="center"/>
        </w:trPr>
        <w:tc>
          <w:tcPr>
            <w:tcW w:w="189" w:type="pct"/>
            <w:tcBorders>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4</w:t>
            </w:r>
          </w:p>
        </w:tc>
        <w:tc>
          <w:tcPr>
            <w:tcW w:w="520" w:type="pct"/>
            <w:tcBorders>
              <w:left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强化控制温室气体排放目标责任考核机制</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按照北京市“十四五”时期碳排放控制目标责任考核方案，开展温室气体排放控制目标责任考核自查。</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highlight w:val="yellow"/>
              </w:rPr>
            </w:pPr>
            <w:r w:rsidRPr="007A492F">
              <w:rPr>
                <w:rFonts w:ascii="仿宋_GB2312" w:eastAsia="仿宋_GB2312" w:hAnsi="Times New Roman" w:cs="仿宋_GB2312"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highlight w:val="yellow"/>
              </w:rPr>
            </w:pPr>
            <w:r w:rsidRPr="007A492F">
              <w:rPr>
                <w:rFonts w:ascii="仿宋_GB2312" w:eastAsia="仿宋_GB2312" w:hAnsi="Times New Roman" w:cs="仿宋_GB2312" w:hint="eastAsia"/>
                <w:kern w:val="0"/>
                <w:sz w:val="28"/>
                <w:szCs w:val="28"/>
              </w:rPr>
              <w:t>区生态环境局</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区发展改革委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区统计局</w:t>
            </w:r>
          </w:p>
        </w:tc>
      </w:tr>
      <w:tr w:rsidR="0086546C" w:rsidRPr="0086546C" w:rsidTr="0017373A">
        <w:trPr>
          <w:trHeight w:val="412"/>
          <w:jc w:val="center"/>
        </w:trPr>
        <w:tc>
          <w:tcPr>
            <w:tcW w:w="5000" w:type="pct"/>
            <w:gridSpan w:val="7"/>
            <w:tcBorders>
              <w:top w:val="single" w:sz="4" w:space="0" w:color="auto"/>
              <w:left w:val="single" w:sz="4" w:space="0" w:color="auto"/>
              <w:right w:val="single" w:sz="4" w:space="0" w:color="auto"/>
            </w:tcBorders>
            <w:vAlign w:val="center"/>
          </w:tcPr>
          <w:p w:rsidR="0086546C" w:rsidRPr="0086546C" w:rsidRDefault="0086546C" w:rsidP="0086546C">
            <w:pPr>
              <w:widowControl/>
              <w:snapToGrid w:val="0"/>
              <w:jc w:val="center"/>
              <w:rPr>
                <w:rFonts w:ascii="Times New Roman" w:eastAsia="黑体" w:hAnsi="Times New Roman" w:cs="Times New Roman"/>
                <w:kern w:val="0"/>
                <w:sz w:val="28"/>
                <w:szCs w:val="28"/>
              </w:rPr>
            </w:pPr>
            <w:r w:rsidRPr="0086546C">
              <w:rPr>
                <w:rFonts w:ascii="Times New Roman" w:eastAsia="黑体" w:hAnsi="Times New Roman" w:cs="Times New Roman" w:hint="eastAsia"/>
                <w:kern w:val="0"/>
                <w:sz w:val="28"/>
                <w:szCs w:val="28"/>
              </w:rPr>
              <w:t>三、深入推进重点领域温室气体排放控制工作</w:t>
            </w:r>
          </w:p>
        </w:tc>
      </w:tr>
      <w:tr w:rsidR="0086546C" w:rsidRPr="007A492F" w:rsidTr="0017373A">
        <w:trPr>
          <w:trHeight w:val="3127"/>
          <w:jc w:val="center"/>
        </w:trPr>
        <w:tc>
          <w:tcPr>
            <w:tcW w:w="189"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5</w:t>
            </w:r>
          </w:p>
        </w:tc>
        <w:tc>
          <w:tcPr>
            <w:tcW w:w="520" w:type="pct"/>
            <w:tcBorders>
              <w:top w:val="single" w:sz="4" w:space="0" w:color="auto"/>
              <w:left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kern w:val="0"/>
                <w:sz w:val="28"/>
                <w:szCs w:val="28"/>
              </w:rPr>
            </w:pPr>
            <w:r w:rsidRPr="007A492F">
              <w:rPr>
                <w:rFonts w:ascii="仿宋_GB2312" w:eastAsia="仿宋_GB2312" w:hAnsi="Times New Roman" w:cs="Times New Roman" w:hint="eastAsia"/>
                <w:color w:val="000000"/>
                <w:kern w:val="0"/>
                <w:sz w:val="28"/>
                <w:szCs w:val="28"/>
              </w:rPr>
              <w:t>构建绿色低碳产业体系</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加快推动科技含量高、能效水平高、碳排放低的高精尖产业发展。持续优化产业结构。大力培育新能源、新材料、新基建等战略性新兴产业。持续推动不符合首都功能定位的一般制造业疏解退出。按照“以旧换新、增减替代”原则，依法关停一批违规建设数据中心、淘汰一批功能落后数据中心、整合改造一批位置分散、高耗低效数据中心、规划建设一批</w:t>
            </w:r>
            <w:proofErr w:type="gramStart"/>
            <w:r w:rsidRPr="007A492F">
              <w:rPr>
                <w:rFonts w:ascii="仿宋_GB2312" w:eastAsia="仿宋_GB2312" w:hAnsi="Times New Roman" w:cs="Times New Roman" w:hint="eastAsia"/>
                <w:color w:val="000000"/>
                <w:kern w:val="0"/>
                <w:sz w:val="28"/>
                <w:szCs w:val="28"/>
              </w:rPr>
              <w:t>功能型算力中心</w:t>
            </w:r>
            <w:proofErr w:type="gramEnd"/>
            <w:r w:rsidRPr="007A492F">
              <w:rPr>
                <w:rFonts w:ascii="仿宋_GB2312" w:eastAsia="仿宋_GB2312" w:hAnsi="Times New Roman" w:cs="Times New Roman" w:hint="eastAsia"/>
                <w:color w:val="000000"/>
                <w:kern w:val="0"/>
                <w:sz w:val="28"/>
                <w:szCs w:val="28"/>
              </w:rPr>
              <w:t>。</w:t>
            </w:r>
          </w:p>
        </w:tc>
        <w:tc>
          <w:tcPr>
            <w:tcW w:w="412" w:type="pct"/>
            <w:tcBorders>
              <w:top w:val="single" w:sz="4" w:space="0" w:color="auto"/>
              <w:left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年底前</w:t>
            </w:r>
          </w:p>
        </w:tc>
        <w:tc>
          <w:tcPr>
            <w:tcW w:w="1134" w:type="pct"/>
            <w:gridSpan w:val="2"/>
            <w:tcBorders>
              <w:top w:val="single" w:sz="4" w:space="0" w:color="auto"/>
              <w:left w:val="single" w:sz="4" w:space="0" w:color="auto"/>
              <w:right w:val="single" w:sz="4" w:space="0" w:color="auto"/>
            </w:tcBorders>
            <w:tcMar>
              <w:left w:w="57" w:type="dxa"/>
              <w:right w:w="28" w:type="dxa"/>
            </w:tcMar>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区发展改革委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区生态环境局</w:t>
            </w:r>
          </w:p>
        </w:tc>
        <w:tc>
          <w:tcPr>
            <w:tcW w:w="837" w:type="pct"/>
            <w:tcBorders>
              <w:top w:val="single" w:sz="4" w:space="0" w:color="auto"/>
              <w:left w:val="single" w:sz="4" w:space="0" w:color="auto"/>
              <w:right w:val="single" w:sz="4" w:space="0" w:color="auto"/>
            </w:tcBorders>
            <w:vAlign w:val="center"/>
          </w:tcPr>
          <w:p w:rsidR="0086546C" w:rsidRPr="007A492F" w:rsidRDefault="0086546C" w:rsidP="0086546C">
            <w:pPr>
              <w:widowControl/>
              <w:snapToGrid w:val="0"/>
              <w:jc w:val="center"/>
              <w:rPr>
                <w:rFonts w:ascii="仿宋_GB2312" w:eastAsia="仿宋_GB2312" w:hAnsi="Times New Roman" w:cs="仿宋_GB2312"/>
                <w:kern w:val="0"/>
                <w:sz w:val="28"/>
                <w:szCs w:val="28"/>
              </w:rPr>
            </w:pPr>
            <w:proofErr w:type="gramStart"/>
            <w:r w:rsidRPr="007A492F">
              <w:rPr>
                <w:rFonts w:ascii="仿宋_GB2312" w:eastAsia="仿宋_GB2312" w:hAnsi="Times New Roman" w:cs="Times New Roman" w:hint="eastAsia"/>
                <w:sz w:val="28"/>
                <w:szCs w:val="28"/>
              </w:rPr>
              <w:t>朝阳园</w:t>
            </w:r>
            <w:proofErr w:type="gramEnd"/>
            <w:r w:rsidRPr="007A492F">
              <w:rPr>
                <w:rFonts w:ascii="仿宋_GB2312" w:eastAsia="仿宋_GB2312" w:hAnsi="Times New Roman" w:cs="Times New Roman" w:hint="eastAsia"/>
                <w:sz w:val="28"/>
                <w:szCs w:val="28"/>
              </w:rPr>
              <w:t>管委会</w:t>
            </w:r>
          </w:p>
        </w:tc>
      </w:tr>
      <w:tr w:rsidR="0086546C" w:rsidRPr="007A492F" w:rsidTr="0017373A">
        <w:trPr>
          <w:trHeight w:val="1098"/>
          <w:jc w:val="center"/>
        </w:trPr>
        <w:tc>
          <w:tcPr>
            <w:tcW w:w="189" w:type="pct"/>
            <w:vMerge w:val="restar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6</w:t>
            </w:r>
          </w:p>
        </w:tc>
        <w:tc>
          <w:tcPr>
            <w:tcW w:w="520" w:type="pct"/>
            <w:vMerge w:val="restart"/>
            <w:tcBorders>
              <w:top w:val="single" w:sz="4" w:space="0" w:color="auto"/>
              <w:left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推进能源高效低碳利用</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实行能源消费总量和强度双控，持续提升能源利用效率，能源消费总量按照市级部门要求完成指标下降任务。</w:t>
            </w:r>
          </w:p>
        </w:tc>
        <w:tc>
          <w:tcPr>
            <w:tcW w:w="412" w:type="pct"/>
            <w:tcBorders>
              <w:top w:val="single" w:sz="4" w:space="0" w:color="auto"/>
              <w:left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年底前</w:t>
            </w:r>
          </w:p>
        </w:tc>
        <w:tc>
          <w:tcPr>
            <w:tcW w:w="1134" w:type="pct"/>
            <w:gridSpan w:val="2"/>
            <w:tcBorders>
              <w:top w:val="single" w:sz="4" w:space="0" w:color="auto"/>
              <w:left w:val="single" w:sz="4" w:space="0" w:color="auto"/>
              <w:right w:val="single" w:sz="4" w:space="0" w:color="auto"/>
            </w:tcBorders>
            <w:tcMar>
              <w:left w:w="57" w:type="dxa"/>
              <w:right w:w="28" w:type="dxa"/>
            </w:tcMar>
            <w:vAlign w:val="center"/>
          </w:tcPr>
          <w:p w:rsidR="0086546C" w:rsidRPr="007A492F" w:rsidRDefault="0086546C" w:rsidP="0086546C">
            <w:pPr>
              <w:spacing w:line="32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区发展改革委</w:t>
            </w:r>
          </w:p>
        </w:tc>
        <w:tc>
          <w:tcPr>
            <w:tcW w:w="837" w:type="pct"/>
            <w:vMerge w:val="restart"/>
            <w:tcBorders>
              <w:top w:val="single" w:sz="4" w:space="0" w:color="auto"/>
              <w:left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相关委办局</w:t>
            </w:r>
          </w:p>
        </w:tc>
      </w:tr>
      <w:tr w:rsidR="0086546C" w:rsidRPr="007A492F" w:rsidTr="0017373A">
        <w:trPr>
          <w:trHeight w:val="1103"/>
          <w:jc w:val="center"/>
        </w:trPr>
        <w:tc>
          <w:tcPr>
            <w:tcW w:w="189" w:type="pct"/>
            <w:vMerge/>
            <w:tcBorders>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p>
        </w:tc>
        <w:tc>
          <w:tcPr>
            <w:tcW w:w="520" w:type="pct"/>
            <w:vMerge/>
            <w:tcBorders>
              <w:left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color w:val="000000"/>
                <w:kern w:val="0"/>
                <w:sz w:val="28"/>
                <w:szCs w:val="28"/>
              </w:rPr>
            </w:pP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推动可再生能源规模化利用，大力发展本地热泵、光伏系统。新增光</w:t>
            </w:r>
            <w:proofErr w:type="gramStart"/>
            <w:r w:rsidRPr="007A492F">
              <w:rPr>
                <w:rFonts w:ascii="仿宋_GB2312" w:eastAsia="仿宋_GB2312" w:hAnsi="Times New Roman" w:cs="Times New Roman" w:hint="eastAsia"/>
                <w:color w:val="000000"/>
                <w:kern w:val="0"/>
                <w:sz w:val="28"/>
                <w:szCs w:val="28"/>
              </w:rPr>
              <w:t>伏</w:t>
            </w:r>
            <w:proofErr w:type="gramEnd"/>
            <w:r w:rsidRPr="007A492F">
              <w:rPr>
                <w:rFonts w:ascii="仿宋_GB2312" w:eastAsia="仿宋_GB2312" w:hAnsi="Times New Roman" w:cs="Times New Roman" w:hint="eastAsia"/>
                <w:color w:val="000000"/>
                <w:kern w:val="0"/>
                <w:sz w:val="28"/>
                <w:szCs w:val="28"/>
              </w:rPr>
              <w:t>装机，积极采购绿色电力，</w:t>
            </w:r>
            <w:proofErr w:type="gramStart"/>
            <w:r w:rsidRPr="007A492F">
              <w:rPr>
                <w:rFonts w:ascii="仿宋_GB2312" w:eastAsia="仿宋_GB2312" w:hAnsi="Times New Roman" w:cs="Times New Roman" w:hint="eastAsia"/>
                <w:color w:val="000000"/>
                <w:kern w:val="0"/>
                <w:sz w:val="28"/>
                <w:szCs w:val="28"/>
              </w:rPr>
              <w:t>绿电应用</w:t>
            </w:r>
            <w:proofErr w:type="gramEnd"/>
            <w:r w:rsidRPr="007A492F">
              <w:rPr>
                <w:rFonts w:ascii="仿宋_GB2312" w:eastAsia="仿宋_GB2312" w:hAnsi="Times New Roman" w:cs="Times New Roman" w:hint="eastAsia"/>
                <w:color w:val="000000"/>
                <w:kern w:val="0"/>
                <w:sz w:val="28"/>
                <w:szCs w:val="28"/>
              </w:rPr>
              <w:t>规模按照市级部门要求完成任务。</w:t>
            </w:r>
          </w:p>
        </w:tc>
        <w:tc>
          <w:tcPr>
            <w:tcW w:w="412" w:type="pct"/>
            <w:tcBorders>
              <w:left w:val="single" w:sz="4" w:space="0" w:color="auto"/>
              <w:bottom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年底前</w:t>
            </w:r>
          </w:p>
        </w:tc>
        <w:tc>
          <w:tcPr>
            <w:tcW w:w="1134" w:type="pct"/>
            <w:gridSpan w:val="2"/>
            <w:tcBorders>
              <w:left w:val="single" w:sz="4" w:space="0" w:color="auto"/>
              <w:bottom w:val="single" w:sz="4" w:space="0" w:color="auto"/>
              <w:right w:val="single" w:sz="4" w:space="0" w:color="auto"/>
            </w:tcBorders>
            <w:tcMar>
              <w:left w:w="57" w:type="dxa"/>
              <w:right w:w="28" w:type="dxa"/>
            </w:tcMar>
            <w:vAlign w:val="center"/>
          </w:tcPr>
          <w:p w:rsidR="0086546C" w:rsidRPr="007A492F" w:rsidRDefault="0086546C" w:rsidP="0086546C">
            <w:pPr>
              <w:spacing w:line="32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区发展改革委</w:t>
            </w:r>
          </w:p>
          <w:p w:rsidR="0086546C" w:rsidRPr="007A492F" w:rsidRDefault="0086546C" w:rsidP="0086546C">
            <w:pPr>
              <w:spacing w:line="320" w:lineRule="exact"/>
              <w:jc w:val="center"/>
              <w:rPr>
                <w:rFonts w:ascii="仿宋_GB2312" w:eastAsia="仿宋_GB2312" w:hAnsi="Times New Roman" w:cs="Times New Roman"/>
                <w:color w:val="000000"/>
                <w:sz w:val="28"/>
                <w:szCs w:val="28"/>
              </w:rPr>
            </w:pPr>
            <w:r w:rsidRPr="007A492F">
              <w:rPr>
                <w:rFonts w:ascii="仿宋_GB2312" w:eastAsia="仿宋_GB2312" w:hAnsi="Times New Roman" w:cs="Times New Roman" w:hint="eastAsia"/>
                <w:kern w:val="0"/>
                <w:sz w:val="28"/>
                <w:szCs w:val="28"/>
              </w:rPr>
              <w:t>区城管委</w:t>
            </w:r>
          </w:p>
        </w:tc>
        <w:tc>
          <w:tcPr>
            <w:tcW w:w="837" w:type="pct"/>
            <w:vMerge/>
            <w:tcBorders>
              <w:left w:val="single" w:sz="4" w:space="0" w:color="auto"/>
              <w:right w:val="single" w:sz="4" w:space="0" w:color="auto"/>
            </w:tcBorders>
            <w:vAlign w:val="center"/>
          </w:tcPr>
          <w:p w:rsidR="0086546C" w:rsidRPr="007A492F" w:rsidRDefault="0086546C" w:rsidP="0086546C">
            <w:pPr>
              <w:widowControl/>
              <w:snapToGrid w:val="0"/>
              <w:jc w:val="center"/>
              <w:rPr>
                <w:rFonts w:ascii="仿宋_GB2312" w:eastAsia="仿宋_GB2312" w:hAnsi="Times New Roman" w:cs="仿宋_GB2312"/>
                <w:kern w:val="0"/>
                <w:sz w:val="28"/>
                <w:szCs w:val="28"/>
              </w:rPr>
            </w:pPr>
          </w:p>
        </w:tc>
      </w:tr>
      <w:tr w:rsidR="0086546C" w:rsidRPr="007A492F" w:rsidTr="0017373A">
        <w:trPr>
          <w:trHeight w:val="1186"/>
          <w:jc w:val="center"/>
        </w:trPr>
        <w:tc>
          <w:tcPr>
            <w:tcW w:w="189" w:type="pct"/>
            <w:tcBorders>
              <w:top w:val="single" w:sz="4" w:space="0" w:color="auto"/>
              <w:left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7</w:t>
            </w:r>
          </w:p>
        </w:tc>
        <w:tc>
          <w:tcPr>
            <w:tcW w:w="520" w:type="pct"/>
            <w:tcBorders>
              <w:top w:val="single" w:sz="4" w:space="0" w:color="auto"/>
              <w:left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促进建筑</w:t>
            </w:r>
          </w:p>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领域低碳化</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新建政府投资建筑按照超低能耗建筑标准建设。加强公共建筑电耗限额管理。</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8B1953"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市规划自然资源委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朝阳分局</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区住房城乡建设委</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sz w:val="28"/>
                <w:szCs w:val="28"/>
              </w:rPr>
              <w:t>——</w:t>
            </w:r>
          </w:p>
        </w:tc>
      </w:tr>
      <w:tr w:rsidR="0086546C" w:rsidRPr="007A492F" w:rsidTr="0017373A">
        <w:trPr>
          <w:trHeight w:val="1642"/>
          <w:jc w:val="center"/>
        </w:trPr>
        <w:tc>
          <w:tcPr>
            <w:tcW w:w="189" w:type="pct"/>
            <w:tcBorders>
              <w:left w:val="single" w:sz="4" w:space="0" w:color="auto"/>
              <w:bottom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8</w:t>
            </w:r>
          </w:p>
        </w:tc>
        <w:tc>
          <w:tcPr>
            <w:tcW w:w="520" w:type="pct"/>
            <w:tcBorders>
              <w:left w:val="single" w:sz="4" w:space="0" w:color="auto"/>
              <w:bottom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创建绿色智能供热体系</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推进既有燃气供热系统“零碳”改造示范。按照市级部门要求完成既有建筑智能化供热改造指标任务。</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区城管委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区发展改革委</w:t>
            </w:r>
          </w:p>
          <w:p w:rsidR="0086546C" w:rsidRPr="007A492F" w:rsidRDefault="0086546C" w:rsidP="0086546C">
            <w:pPr>
              <w:spacing w:line="360" w:lineRule="exact"/>
              <w:ind w:leftChars="-14" w:left="-29" w:rightChars="-31" w:right="-65"/>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区住房城乡建设委</w:t>
            </w:r>
          </w:p>
          <w:p w:rsidR="008B1953" w:rsidRDefault="0086546C" w:rsidP="0086546C">
            <w:pPr>
              <w:spacing w:line="32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市规划自然资源委</w:t>
            </w:r>
          </w:p>
          <w:p w:rsidR="0086546C" w:rsidRPr="007A492F" w:rsidRDefault="0086546C" w:rsidP="0086546C">
            <w:pPr>
              <w:spacing w:line="32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朝阳分局</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sz w:val="28"/>
                <w:szCs w:val="28"/>
              </w:rPr>
            </w:pPr>
            <w:r w:rsidRPr="007A492F">
              <w:rPr>
                <w:rFonts w:ascii="仿宋_GB2312" w:eastAsia="仿宋_GB2312" w:hAnsi="Times New Roman" w:cs="Times New Roman" w:hint="eastAsia"/>
                <w:sz w:val="28"/>
                <w:szCs w:val="28"/>
              </w:rPr>
              <w:t>——</w:t>
            </w:r>
          </w:p>
        </w:tc>
      </w:tr>
      <w:tr w:rsidR="0086546C" w:rsidRPr="007A492F" w:rsidTr="0017373A">
        <w:trPr>
          <w:trHeight w:val="1113"/>
          <w:jc w:val="center"/>
        </w:trPr>
        <w:tc>
          <w:tcPr>
            <w:tcW w:w="189"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9</w:t>
            </w:r>
          </w:p>
        </w:tc>
        <w:tc>
          <w:tcPr>
            <w:tcW w:w="520"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加强城市交通体系建设</w:t>
            </w:r>
          </w:p>
        </w:tc>
        <w:tc>
          <w:tcPr>
            <w:tcW w:w="1908" w:type="pct"/>
            <w:tcBorders>
              <w:top w:val="single" w:sz="4" w:space="0" w:color="auto"/>
              <w:left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扎实推进慢行优先、公交优先、绿色优先，绿色出行比例按照市级部门要求完成。</w:t>
            </w:r>
          </w:p>
        </w:tc>
        <w:tc>
          <w:tcPr>
            <w:tcW w:w="412" w:type="pct"/>
            <w:tcBorders>
              <w:top w:val="single" w:sz="4" w:space="0" w:color="auto"/>
              <w:left w:val="single" w:sz="4" w:space="0" w:color="auto"/>
              <w:right w:val="single" w:sz="4" w:space="0" w:color="auto"/>
            </w:tcBorders>
            <w:vAlign w:val="center"/>
          </w:tcPr>
          <w:p w:rsidR="0086546C" w:rsidRPr="007A492F" w:rsidRDefault="0086546C" w:rsidP="0086546C">
            <w:pPr>
              <w:spacing w:line="320" w:lineRule="exact"/>
              <w:jc w:val="center"/>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年底前</w:t>
            </w:r>
          </w:p>
        </w:tc>
        <w:tc>
          <w:tcPr>
            <w:tcW w:w="1134" w:type="pct"/>
            <w:gridSpan w:val="2"/>
            <w:tcBorders>
              <w:top w:val="single" w:sz="4" w:space="0" w:color="auto"/>
              <w:left w:val="single" w:sz="4" w:space="0" w:color="auto"/>
              <w:right w:val="single" w:sz="4" w:space="0" w:color="auto"/>
            </w:tcBorders>
            <w:tcMar>
              <w:left w:w="57" w:type="dxa"/>
              <w:right w:w="28" w:type="dxa"/>
            </w:tcMar>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区交通委</w:t>
            </w:r>
          </w:p>
        </w:tc>
        <w:tc>
          <w:tcPr>
            <w:tcW w:w="837" w:type="pct"/>
            <w:tcBorders>
              <w:top w:val="single" w:sz="4" w:space="0" w:color="auto"/>
              <w:left w:val="single" w:sz="4" w:space="0" w:color="auto"/>
              <w:right w:val="single" w:sz="4" w:space="0" w:color="auto"/>
            </w:tcBorders>
            <w:vAlign w:val="center"/>
          </w:tcPr>
          <w:p w:rsidR="0086546C" w:rsidRPr="007A492F" w:rsidRDefault="0086546C" w:rsidP="0086546C">
            <w:pPr>
              <w:snapToGrid w:val="0"/>
              <w:spacing w:line="360" w:lineRule="exact"/>
              <w:ind w:leftChars="-50" w:left="-105" w:rightChars="-50" w:right="-105"/>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sz w:val="28"/>
                <w:szCs w:val="28"/>
              </w:rPr>
              <w:t>——</w:t>
            </w:r>
          </w:p>
        </w:tc>
      </w:tr>
      <w:tr w:rsidR="0086546C" w:rsidRPr="007A492F" w:rsidTr="0017373A">
        <w:trPr>
          <w:trHeight w:val="1241"/>
          <w:jc w:val="center"/>
        </w:trPr>
        <w:tc>
          <w:tcPr>
            <w:tcW w:w="189"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10</w:t>
            </w:r>
          </w:p>
        </w:tc>
        <w:tc>
          <w:tcPr>
            <w:tcW w:w="520" w:type="pct"/>
            <w:tcBorders>
              <w:top w:val="single" w:sz="4" w:space="0" w:color="auto"/>
              <w:left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控制农业温室气体排放</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持续推进化肥减量增效，化肥施用总量继续下降，减少甲烷、氧化亚氮等温室气体排放。</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86546C" w:rsidRPr="007A492F" w:rsidRDefault="0086546C" w:rsidP="0086546C">
            <w:pPr>
              <w:spacing w:line="320" w:lineRule="exact"/>
              <w:jc w:val="center"/>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区农业农村局</w:t>
            </w:r>
          </w:p>
          <w:p w:rsidR="008B1953" w:rsidRDefault="00F057BF" w:rsidP="0086546C">
            <w:pPr>
              <w:spacing w:line="320" w:lineRule="exact"/>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区农业农村综合</w:t>
            </w:r>
          </w:p>
          <w:p w:rsidR="0086546C" w:rsidRPr="007A492F" w:rsidRDefault="00F057BF" w:rsidP="0086546C">
            <w:pPr>
              <w:spacing w:line="320" w:lineRule="exact"/>
              <w:jc w:val="center"/>
              <w:rPr>
                <w:rFonts w:ascii="仿宋_GB2312" w:eastAsia="仿宋_GB2312" w:hAnsi="Times New Roman" w:cs="仿宋_GB2312"/>
                <w:kern w:val="0"/>
                <w:sz w:val="28"/>
                <w:szCs w:val="28"/>
              </w:rPr>
            </w:pPr>
            <w:r>
              <w:rPr>
                <w:rFonts w:ascii="仿宋_GB2312" w:eastAsia="仿宋_GB2312" w:hAnsi="Times New Roman" w:cs="Times New Roman" w:hint="eastAsia"/>
                <w:color w:val="000000"/>
                <w:kern w:val="0"/>
                <w:sz w:val="28"/>
                <w:szCs w:val="28"/>
              </w:rPr>
              <w:t>服务中心</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sz w:val="28"/>
                <w:szCs w:val="28"/>
              </w:rPr>
              <w:t>——</w:t>
            </w:r>
          </w:p>
        </w:tc>
      </w:tr>
      <w:tr w:rsidR="0086546C" w:rsidRPr="007A492F" w:rsidTr="0017373A">
        <w:trPr>
          <w:trHeight w:val="1241"/>
          <w:jc w:val="center"/>
        </w:trPr>
        <w:tc>
          <w:tcPr>
            <w:tcW w:w="189"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11</w:t>
            </w:r>
          </w:p>
        </w:tc>
        <w:tc>
          <w:tcPr>
            <w:tcW w:w="520" w:type="pct"/>
            <w:tcBorders>
              <w:top w:val="single" w:sz="4" w:space="0" w:color="auto"/>
              <w:left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kern w:val="0"/>
                <w:sz w:val="28"/>
                <w:szCs w:val="28"/>
              </w:rPr>
            </w:pPr>
            <w:r w:rsidRPr="007A492F">
              <w:rPr>
                <w:rFonts w:ascii="仿宋_GB2312" w:eastAsia="仿宋_GB2312" w:hAnsi="Times New Roman" w:cs="Times New Roman" w:hint="eastAsia"/>
                <w:color w:val="000000"/>
                <w:kern w:val="0"/>
                <w:sz w:val="28"/>
                <w:szCs w:val="28"/>
              </w:rPr>
              <w:t>控制其他温室气体排放</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配合北京市开展对本市甲烷、六氟化硫、氧化亚氮、全氟化碳等非二氧化碳温室气体的管理。</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区生态环境局</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color w:val="000000"/>
                <w:sz w:val="28"/>
                <w:szCs w:val="28"/>
              </w:rPr>
            </w:pPr>
            <w:r w:rsidRPr="007A492F">
              <w:rPr>
                <w:rFonts w:ascii="仿宋_GB2312" w:eastAsia="仿宋_GB2312" w:hAnsi="Times New Roman" w:cs="Times New Roman" w:hint="eastAsia"/>
                <w:sz w:val="28"/>
                <w:szCs w:val="28"/>
              </w:rPr>
              <w:t>——</w:t>
            </w:r>
          </w:p>
        </w:tc>
      </w:tr>
      <w:tr w:rsidR="0086546C" w:rsidRPr="0086546C" w:rsidTr="0086546C">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spacing w:line="360" w:lineRule="exact"/>
              <w:jc w:val="center"/>
              <w:rPr>
                <w:rFonts w:ascii="Times New Roman" w:eastAsia="仿宋_GB2312" w:hAnsi="Times New Roman" w:cs="仿宋_GB2312"/>
                <w:kern w:val="0"/>
                <w:sz w:val="28"/>
                <w:szCs w:val="28"/>
              </w:rPr>
            </w:pPr>
            <w:r w:rsidRPr="0086546C">
              <w:rPr>
                <w:rFonts w:ascii="Times New Roman" w:eastAsia="黑体" w:hAnsi="Times New Roman" w:cs="Times New Roman" w:hint="eastAsia"/>
                <w:kern w:val="0"/>
                <w:sz w:val="28"/>
                <w:szCs w:val="28"/>
              </w:rPr>
              <w:t>四、强化</w:t>
            </w:r>
            <w:proofErr w:type="gramStart"/>
            <w:r w:rsidRPr="0086546C">
              <w:rPr>
                <w:rFonts w:ascii="Times New Roman" w:eastAsia="黑体" w:hAnsi="Times New Roman" w:cs="Times New Roman" w:hint="eastAsia"/>
                <w:kern w:val="0"/>
                <w:sz w:val="28"/>
                <w:szCs w:val="28"/>
              </w:rPr>
              <w:t>碳市场</w:t>
            </w:r>
            <w:proofErr w:type="gramEnd"/>
            <w:r w:rsidRPr="0086546C">
              <w:rPr>
                <w:rFonts w:ascii="Times New Roman" w:eastAsia="黑体" w:hAnsi="Times New Roman" w:cs="Times New Roman" w:hint="eastAsia"/>
                <w:kern w:val="0"/>
                <w:sz w:val="28"/>
                <w:szCs w:val="28"/>
              </w:rPr>
              <w:t>和低碳试点示范引领作用</w:t>
            </w:r>
          </w:p>
        </w:tc>
      </w:tr>
      <w:tr w:rsidR="0086546C" w:rsidRPr="007A492F" w:rsidTr="0017373A">
        <w:trPr>
          <w:trHeight w:val="1279"/>
          <w:jc w:val="center"/>
        </w:trPr>
        <w:tc>
          <w:tcPr>
            <w:tcW w:w="189"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12</w:t>
            </w:r>
          </w:p>
        </w:tc>
        <w:tc>
          <w:tcPr>
            <w:tcW w:w="520"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完善</w:t>
            </w:r>
            <w:proofErr w:type="gramStart"/>
            <w:r w:rsidRPr="007A492F">
              <w:rPr>
                <w:rFonts w:ascii="仿宋_GB2312" w:eastAsia="仿宋_GB2312" w:hAnsi="Times New Roman" w:cs="Times New Roman" w:hint="eastAsia"/>
                <w:color w:val="000000"/>
                <w:kern w:val="0"/>
                <w:sz w:val="28"/>
                <w:szCs w:val="28"/>
              </w:rPr>
              <w:t>本市碳排放权</w:t>
            </w:r>
            <w:proofErr w:type="gramEnd"/>
            <w:r w:rsidRPr="007A492F">
              <w:rPr>
                <w:rFonts w:ascii="仿宋_GB2312" w:eastAsia="仿宋_GB2312" w:hAnsi="Times New Roman" w:cs="Times New Roman" w:hint="eastAsia"/>
                <w:color w:val="000000"/>
                <w:kern w:val="0"/>
                <w:sz w:val="28"/>
                <w:szCs w:val="28"/>
              </w:rPr>
              <w:t>交易机制</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开展2021年</w:t>
            </w:r>
            <w:proofErr w:type="gramStart"/>
            <w:r w:rsidRPr="007A492F">
              <w:rPr>
                <w:rFonts w:ascii="仿宋_GB2312" w:eastAsia="仿宋_GB2312" w:hAnsi="Times New Roman" w:cs="Times New Roman" w:hint="eastAsia"/>
                <w:color w:val="000000"/>
                <w:kern w:val="0"/>
                <w:sz w:val="28"/>
                <w:szCs w:val="28"/>
              </w:rPr>
              <w:t>本区碳排放权</w:t>
            </w:r>
            <w:proofErr w:type="gramEnd"/>
            <w:r w:rsidRPr="007A492F">
              <w:rPr>
                <w:rFonts w:ascii="仿宋_GB2312" w:eastAsia="仿宋_GB2312" w:hAnsi="Times New Roman" w:cs="Times New Roman" w:hint="eastAsia"/>
                <w:color w:val="000000"/>
                <w:kern w:val="0"/>
                <w:sz w:val="28"/>
                <w:szCs w:val="28"/>
              </w:rPr>
              <w:t>交易试点相关工作，强化重点排放</w:t>
            </w:r>
            <w:proofErr w:type="gramStart"/>
            <w:r w:rsidRPr="007A492F">
              <w:rPr>
                <w:rFonts w:ascii="仿宋_GB2312" w:eastAsia="仿宋_GB2312" w:hAnsi="Times New Roman" w:cs="Times New Roman" w:hint="eastAsia"/>
                <w:color w:val="000000"/>
                <w:kern w:val="0"/>
                <w:sz w:val="28"/>
                <w:szCs w:val="28"/>
              </w:rPr>
              <w:t>单位减碳责任</w:t>
            </w:r>
            <w:proofErr w:type="gramEnd"/>
            <w:r w:rsidRPr="007A492F">
              <w:rPr>
                <w:rFonts w:ascii="仿宋_GB2312" w:eastAsia="仿宋_GB2312" w:hAnsi="Times New Roman" w:cs="Times New Roman" w:hint="eastAsia"/>
                <w:color w:val="000000"/>
                <w:kern w:val="0"/>
                <w:sz w:val="28"/>
                <w:szCs w:val="28"/>
              </w:rPr>
              <w:t>，加强重点碳排放单位和一般报告单位的管理，确保完成年度履约。</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区生态环境局</w:t>
            </w:r>
          </w:p>
        </w:tc>
        <w:tc>
          <w:tcPr>
            <w:tcW w:w="83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sz w:val="28"/>
                <w:szCs w:val="28"/>
              </w:rPr>
              <w:t>——</w:t>
            </w:r>
          </w:p>
        </w:tc>
      </w:tr>
      <w:tr w:rsidR="0086546C" w:rsidRPr="007A492F" w:rsidTr="0017373A">
        <w:trPr>
          <w:trHeight w:val="1696"/>
          <w:jc w:val="center"/>
        </w:trPr>
        <w:tc>
          <w:tcPr>
            <w:tcW w:w="189"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13</w:t>
            </w:r>
          </w:p>
        </w:tc>
        <w:tc>
          <w:tcPr>
            <w:tcW w:w="520" w:type="pct"/>
            <w:tcBorders>
              <w:top w:val="single" w:sz="4" w:space="0" w:color="auto"/>
              <w:left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积极参与全国</w:t>
            </w:r>
            <w:proofErr w:type="gramStart"/>
            <w:r w:rsidRPr="007A492F">
              <w:rPr>
                <w:rFonts w:ascii="仿宋_GB2312" w:eastAsia="仿宋_GB2312" w:hAnsi="Times New Roman" w:cs="Times New Roman" w:hint="eastAsia"/>
                <w:color w:val="000000"/>
                <w:kern w:val="0"/>
                <w:sz w:val="28"/>
                <w:szCs w:val="28"/>
              </w:rPr>
              <w:t>碳市场</w:t>
            </w:r>
            <w:proofErr w:type="gramEnd"/>
            <w:r w:rsidRPr="007A492F">
              <w:rPr>
                <w:rFonts w:ascii="仿宋_GB2312" w:eastAsia="仿宋_GB2312" w:hAnsi="Times New Roman" w:cs="Times New Roman" w:hint="eastAsia"/>
                <w:color w:val="000000"/>
                <w:kern w:val="0"/>
                <w:sz w:val="28"/>
                <w:szCs w:val="28"/>
              </w:rPr>
              <w:t>建设</w:t>
            </w:r>
          </w:p>
        </w:tc>
        <w:tc>
          <w:tcPr>
            <w:tcW w:w="1908" w:type="pct"/>
            <w:tcBorders>
              <w:top w:val="single" w:sz="4" w:space="0" w:color="auto"/>
              <w:left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按照国家和北京市要求，督促拟纳入全国</w:t>
            </w:r>
            <w:proofErr w:type="gramStart"/>
            <w:r w:rsidRPr="007A492F">
              <w:rPr>
                <w:rFonts w:ascii="仿宋_GB2312" w:eastAsia="仿宋_GB2312" w:hAnsi="Times New Roman" w:cs="Times New Roman" w:hint="eastAsia"/>
                <w:color w:val="000000"/>
                <w:kern w:val="0"/>
                <w:sz w:val="28"/>
                <w:szCs w:val="28"/>
              </w:rPr>
              <w:t>碳市场</w:t>
            </w:r>
            <w:proofErr w:type="gramEnd"/>
            <w:r w:rsidRPr="007A492F">
              <w:rPr>
                <w:rFonts w:ascii="仿宋_GB2312" w:eastAsia="仿宋_GB2312" w:hAnsi="Times New Roman" w:cs="Times New Roman" w:hint="eastAsia"/>
                <w:color w:val="000000"/>
                <w:kern w:val="0"/>
                <w:sz w:val="28"/>
                <w:szCs w:val="28"/>
              </w:rPr>
              <w:t xml:space="preserve">的石化、水泥等行业重点排放单位完成数据报送和核查工作，电力行业重点排放单位按期完成履约。 </w:t>
            </w:r>
          </w:p>
        </w:tc>
        <w:tc>
          <w:tcPr>
            <w:tcW w:w="412"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kern w:val="0"/>
                <w:sz w:val="28"/>
                <w:szCs w:val="28"/>
              </w:rPr>
              <w:t>年底前</w:t>
            </w:r>
          </w:p>
        </w:tc>
        <w:tc>
          <w:tcPr>
            <w:tcW w:w="1134" w:type="pct"/>
            <w:gridSpan w:val="2"/>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区生态环境局</w:t>
            </w:r>
          </w:p>
        </w:tc>
        <w:tc>
          <w:tcPr>
            <w:tcW w:w="837"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sz w:val="28"/>
                <w:szCs w:val="28"/>
              </w:rPr>
              <w:t>——</w:t>
            </w:r>
          </w:p>
        </w:tc>
      </w:tr>
      <w:tr w:rsidR="0086546C" w:rsidRPr="007A492F" w:rsidTr="0017373A">
        <w:trPr>
          <w:trHeight w:val="1370"/>
          <w:jc w:val="center"/>
        </w:trPr>
        <w:tc>
          <w:tcPr>
            <w:tcW w:w="189" w:type="pct"/>
            <w:tcBorders>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14</w:t>
            </w:r>
          </w:p>
        </w:tc>
        <w:tc>
          <w:tcPr>
            <w:tcW w:w="520" w:type="pct"/>
            <w:tcBorders>
              <w:left w:val="single" w:sz="4" w:space="0" w:color="auto"/>
              <w:bottom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完成冬奥碳中和目标任务</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按照冬奥碳中和实施方案，配合完成区内冬奥会场馆的低碳管理任务</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区体育局</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奥林匹克中心区管委会</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spacing w:val="-10"/>
                <w:kern w:val="0"/>
                <w:sz w:val="28"/>
                <w:szCs w:val="28"/>
              </w:rPr>
              <w:t>区生态环境局</w:t>
            </w:r>
          </w:p>
        </w:tc>
      </w:tr>
      <w:tr w:rsidR="0086546C" w:rsidRPr="007A492F" w:rsidTr="0017373A">
        <w:trPr>
          <w:trHeight w:val="1382"/>
          <w:jc w:val="center"/>
        </w:trPr>
        <w:tc>
          <w:tcPr>
            <w:tcW w:w="189" w:type="pct"/>
            <w:tcBorders>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15</w:t>
            </w:r>
          </w:p>
        </w:tc>
        <w:tc>
          <w:tcPr>
            <w:tcW w:w="520" w:type="pct"/>
            <w:tcBorders>
              <w:left w:val="single" w:sz="4" w:space="0" w:color="auto"/>
              <w:bottom w:val="single" w:sz="4" w:space="0" w:color="auto"/>
              <w:right w:val="single" w:sz="4" w:space="0" w:color="auto"/>
            </w:tcBorders>
            <w:vAlign w:val="center"/>
          </w:tcPr>
          <w:p w:rsidR="0086546C" w:rsidRPr="007A492F" w:rsidRDefault="0086546C" w:rsidP="00A5406F">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强化低碳试点示范</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结合实际选取减</w:t>
            </w:r>
            <w:proofErr w:type="gramStart"/>
            <w:r w:rsidRPr="007A492F">
              <w:rPr>
                <w:rFonts w:ascii="仿宋_GB2312" w:eastAsia="仿宋_GB2312" w:hAnsi="Times New Roman" w:cs="Times New Roman" w:hint="eastAsia"/>
                <w:color w:val="000000"/>
                <w:kern w:val="0"/>
                <w:sz w:val="28"/>
                <w:szCs w:val="28"/>
              </w:rPr>
              <w:t>排潜力</w:t>
            </w:r>
            <w:proofErr w:type="gramEnd"/>
            <w:r w:rsidRPr="007A492F">
              <w:rPr>
                <w:rFonts w:ascii="仿宋_GB2312" w:eastAsia="仿宋_GB2312" w:hAnsi="Times New Roman" w:cs="Times New Roman" w:hint="eastAsia"/>
                <w:color w:val="000000"/>
                <w:kern w:val="0"/>
                <w:sz w:val="28"/>
                <w:szCs w:val="28"/>
              </w:rPr>
              <w:t>较大或低碳基础较好的减</w:t>
            </w:r>
            <w:proofErr w:type="gramStart"/>
            <w:r w:rsidRPr="007A492F">
              <w:rPr>
                <w:rFonts w:ascii="仿宋_GB2312" w:eastAsia="仿宋_GB2312" w:hAnsi="Times New Roman" w:cs="Times New Roman" w:hint="eastAsia"/>
                <w:color w:val="000000"/>
                <w:kern w:val="0"/>
                <w:sz w:val="28"/>
                <w:szCs w:val="28"/>
              </w:rPr>
              <w:t>污降碳</w:t>
            </w:r>
            <w:proofErr w:type="gramEnd"/>
            <w:r w:rsidRPr="007A492F">
              <w:rPr>
                <w:rFonts w:ascii="仿宋_GB2312" w:eastAsia="仿宋_GB2312" w:hAnsi="Times New Roman" w:cs="Times New Roman" w:hint="eastAsia"/>
                <w:color w:val="000000"/>
                <w:kern w:val="0"/>
                <w:sz w:val="28"/>
                <w:szCs w:val="28"/>
              </w:rPr>
              <w:t>技改项目、区域、园区、社区等，打造一批示范项目。</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tcMar>
              <w:left w:w="57" w:type="dxa"/>
              <w:right w:w="28" w:type="dxa"/>
            </w:tcMar>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区生态环境局</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区发展改革委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区财政局</w:t>
            </w:r>
          </w:p>
        </w:tc>
        <w:tc>
          <w:tcPr>
            <w:tcW w:w="837"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相关园区管委会</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相关街道办事处</w:t>
            </w:r>
          </w:p>
        </w:tc>
      </w:tr>
      <w:tr w:rsidR="0086546C" w:rsidRPr="0086546C" w:rsidTr="00DE25E5">
        <w:trPr>
          <w:trHeight w:val="39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snapToGrid w:val="0"/>
              <w:jc w:val="center"/>
              <w:rPr>
                <w:rFonts w:ascii="Times New Roman" w:eastAsia="仿宋_GB2312" w:hAnsi="Times New Roman" w:cs="仿宋_GB2312"/>
                <w:kern w:val="0"/>
                <w:sz w:val="28"/>
                <w:szCs w:val="28"/>
              </w:rPr>
            </w:pPr>
            <w:r w:rsidRPr="0086546C">
              <w:rPr>
                <w:rFonts w:ascii="Times New Roman" w:eastAsia="黑体" w:hAnsi="Times New Roman" w:cs="Times New Roman" w:hint="eastAsia"/>
                <w:kern w:val="0"/>
                <w:sz w:val="28"/>
                <w:szCs w:val="28"/>
              </w:rPr>
              <w:t>五、加强城市适应气候变化能力建设</w:t>
            </w:r>
          </w:p>
        </w:tc>
      </w:tr>
      <w:tr w:rsidR="0086546C" w:rsidRPr="007A492F" w:rsidTr="00DE25E5">
        <w:trPr>
          <w:trHeight w:val="3105"/>
          <w:jc w:val="center"/>
        </w:trPr>
        <w:tc>
          <w:tcPr>
            <w:tcW w:w="189"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16</w:t>
            </w:r>
          </w:p>
        </w:tc>
        <w:tc>
          <w:tcPr>
            <w:tcW w:w="520" w:type="pct"/>
            <w:tcBorders>
              <w:top w:val="single" w:sz="4" w:space="0" w:color="auto"/>
              <w:left w:val="single" w:sz="4" w:space="0" w:color="auto"/>
              <w:right w:val="single" w:sz="4" w:space="0" w:color="auto"/>
            </w:tcBorders>
            <w:vAlign w:val="center"/>
          </w:tcPr>
          <w:p w:rsidR="0086546C" w:rsidRPr="007A492F" w:rsidRDefault="0086546C" w:rsidP="00EA3991">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提升生态系统</w:t>
            </w:r>
            <w:proofErr w:type="gramStart"/>
            <w:r w:rsidRPr="007A492F">
              <w:rPr>
                <w:rFonts w:ascii="仿宋_GB2312" w:eastAsia="仿宋_GB2312" w:hAnsi="Times New Roman" w:cs="Times New Roman" w:hint="eastAsia"/>
                <w:color w:val="000000"/>
                <w:kern w:val="0"/>
                <w:sz w:val="28"/>
                <w:szCs w:val="28"/>
              </w:rPr>
              <w:t>碳汇能力</w:t>
            </w:r>
            <w:proofErr w:type="gramEnd"/>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坚持全域多层次增</w:t>
            </w:r>
            <w:proofErr w:type="gramStart"/>
            <w:r w:rsidRPr="007A492F">
              <w:rPr>
                <w:rFonts w:ascii="仿宋_GB2312" w:eastAsia="仿宋_GB2312" w:hAnsi="Times New Roman" w:cs="Times New Roman" w:hint="eastAsia"/>
                <w:color w:val="000000"/>
                <w:kern w:val="0"/>
                <w:sz w:val="28"/>
                <w:szCs w:val="28"/>
              </w:rPr>
              <w:t>绿固碳</w:t>
            </w:r>
            <w:proofErr w:type="gramEnd"/>
            <w:r w:rsidRPr="007A492F">
              <w:rPr>
                <w:rFonts w:ascii="仿宋_GB2312" w:eastAsia="仿宋_GB2312" w:hAnsi="Times New Roman" w:cs="Times New Roman" w:hint="eastAsia"/>
                <w:color w:val="000000"/>
                <w:kern w:val="0"/>
                <w:sz w:val="28"/>
                <w:szCs w:val="28"/>
              </w:rPr>
              <w:t>，以提升</w:t>
            </w:r>
            <w:proofErr w:type="gramStart"/>
            <w:r w:rsidRPr="007A492F">
              <w:rPr>
                <w:rFonts w:ascii="仿宋_GB2312" w:eastAsia="仿宋_GB2312" w:hAnsi="Times New Roman" w:cs="Times New Roman" w:hint="eastAsia"/>
                <w:color w:val="000000"/>
                <w:kern w:val="0"/>
                <w:sz w:val="28"/>
                <w:szCs w:val="28"/>
              </w:rPr>
              <w:t>林业碳汇为</w:t>
            </w:r>
            <w:proofErr w:type="gramEnd"/>
            <w:r w:rsidRPr="007A492F">
              <w:rPr>
                <w:rFonts w:ascii="仿宋_GB2312" w:eastAsia="仿宋_GB2312" w:hAnsi="Times New Roman" w:cs="Times New Roman" w:hint="eastAsia"/>
                <w:color w:val="000000"/>
                <w:kern w:val="0"/>
                <w:sz w:val="28"/>
                <w:szCs w:val="28"/>
              </w:rPr>
              <w:t>重点，促进园林绿地碳汇。在朝阳区辖区园林和城市绿地中，增加优质树种的种植规模，提高林木覆盖率和蓄积量，打造</w:t>
            </w:r>
            <w:proofErr w:type="gramStart"/>
            <w:r w:rsidRPr="007A492F">
              <w:rPr>
                <w:rFonts w:ascii="仿宋_GB2312" w:eastAsia="仿宋_GB2312" w:hAnsi="Times New Roman" w:cs="Times New Roman" w:hint="eastAsia"/>
                <w:color w:val="000000"/>
                <w:kern w:val="0"/>
                <w:sz w:val="28"/>
                <w:szCs w:val="28"/>
              </w:rPr>
              <w:t>一</w:t>
            </w:r>
            <w:proofErr w:type="gramEnd"/>
            <w:r w:rsidRPr="007A492F">
              <w:rPr>
                <w:rFonts w:ascii="仿宋_GB2312" w:eastAsia="仿宋_GB2312" w:hAnsi="Times New Roman" w:cs="Times New Roman" w:hint="eastAsia"/>
                <w:color w:val="000000"/>
                <w:kern w:val="0"/>
                <w:sz w:val="28"/>
                <w:szCs w:val="28"/>
              </w:rPr>
              <w:t>批零碳公园，加快构建</w:t>
            </w:r>
            <w:proofErr w:type="gramStart"/>
            <w:r w:rsidRPr="007A492F">
              <w:rPr>
                <w:rFonts w:ascii="仿宋_GB2312" w:eastAsia="仿宋_GB2312" w:hAnsi="Times New Roman" w:cs="Times New Roman" w:hint="eastAsia"/>
                <w:color w:val="000000"/>
                <w:kern w:val="0"/>
                <w:sz w:val="28"/>
                <w:szCs w:val="28"/>
              </w:rPr>
              <w:t>和谐宜</w:t>
            </w:r>
            <w:proofErr w:type="gramEnd"/>
            <w:r w:rsidRPr="007A492F">
              <w:rPr>
                <w:rFonts w:ascii="仿宋_GB2312" w:eastAsia="仿宋_GB2312" w:hAnsi="Times New Roman" w:cs="Times New Roman" w:hint="eastAsia"/>
                <w:color w:val="000000"/>
                <w:kern w:val="0"/>
                <w:sz w:val="28"/>
                <w:szCs w:val="28"/>
              </w:rPr>
              <w:t>居的绿色发展环境。提升</w:t>
            </w:r>
            <w:proofErr w:type="gramStart"/>
            <w:r w:rsidRPr="007A492F">
              <w:rPr>
                <w:rFonts w:ascii="仿宋_GB2312" w:eastAsia="仿宋_GB2312" w:hAnsi="Times New Roman" w:cs="Times New Roman" w:hint="eastAsia"/>
                <w:color w:val="000000"/>
                <w:kern w:val="0"/>
                <w:sz w:val="28"/>
                <w:szCs w:val="28"/>
              </w:rPr>
              <w:t>农业碳汇能力</w:t>
            </w:r>
            <w:proofErr w:type="gramEnd"/>
            <w:r w:rsidRPr="007A492F">
              <w:rPr>
                <w:rFonts w:ascii="仿宋_GB2312" w:eastAsia="仿宋_GB2312" w:hAnsi="Times New Roman" w:cs="Times New Roman" w:hint="eastAsia"/>
                <w:color w:val="000000"/>
                <w:kern w:val="0"/>
                <w:sz w:val="28"/>
                <w:szCs w:val="28"/>
              </w:rPr>
              <w:t>，加强耕地资源保护，开展土地综合治理，增加土壤有机碳储量。</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区园林绿化局</w:t>
            </w:r>
          </w:p>
          <w:p w:rsidR="0086546C" w:rsidRPr="007A492F" w:rsidRDefault="0086546C" w:rsidP="0086546C">
            <w:pPr>
              <w:spacing w:line="360" w:lineRule="exact"/>
              <w:jc w:val="center"/>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区农业农村局</w:t>
            </w:r>
          </w:p>
          <w:p w:rsidR="008B1953" w:rsidRDefault="0086546C" w:rsidP="0086546C">
            <w:pPr>
              <w:spacing w:line="360" w:lineRule="exact"/>
              <w:jc w:val="center"/>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市规划自然资源委</w:t>
            </w:r>
          </w:p>
          <w:p w:rsidR="0086546C" w:rsidRPr="007A492F" w:rsidRDefault="0086546C" w:rsidP="0086546C">
            <w:pPr>
              <w:spacing w:line="360" w:lineRule="exact"/>
              <w:jc w:val="center"/>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朝阳分局</w:t>
            </w:r>
          </w:p>
          <w:p w:rsidR="008B1953" w:rsidRDefault="00F057BF" w:rsidP="0086546C">
            <w:pPr>
              <w:spacing w:line="360" w:lineRule="exact"/>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区农业农村综合</w:t>
            </w:r>
          </w:p>
          <w:p w:rsidR="0086546C" w:rsidRPr="007A492F" w:rsidRDefault="00F057BF" w:rsidP="0086546C">
            <w:pPr>
              <w:spacing w:line="360" w:lineRule="exact"/>
              <w:jc w:val="center"/>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服务中心</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相关乡政府</w:t>
            </w:r>
          </w:p>
        </w:tc>
      </w:tr>
      <w:tr w:rsidR="0086546C" w:rsidRPr="007A492F" w:rsidTr="0017373A">
        <w:trPr>
          <w:trHeight w:val="1614"/>
          <w:jc w:val="center"/>
        </w:trPr>
        <w:tc>
          <w:tcPr>
            <w:tcW w:w="189"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17</w:t>
            </w:r>
          </w:p>
        </w:tc>
        <w:tc>
          <w:tcPr>
            <w:tcW w:w="520" w:type="pct"/>
            <w:tcBorders>
              <w:top w:val="single" w:sz="4" w:space="0" w:color="auto"/>
              <w:left w:val="single" w:sz="4" w:space="0" w:color="auto"/>
              <w:right w:val="single" w:sz="4" w:space="0" w:color="auto"/>
            </w:tcBorders>
            <w:vAlign w:val="center"/>
          </w:tcPr>
          <w:p w:rsidR="0086546C" w:rsidRPr="007A492F" w:rsidRDefault="0086546C" w:rsidP="00EA3991">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推进海绵城市建设</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推进海绵城市建设，按照市级部门要求完成建成区实现降雨就地消纳和利用的任务。</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vAlign w:val="center"/>
          </w:tcPr>
          <w:p w:rsidR="008B1953"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市规划自然资源委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朝阳分局</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区住房城乡建设委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区城管委</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区水务局</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sz w:val="28"/>
                <w:szCs w:val="28"/>
              </w:rPr>
              <w:t>——</w:t>
            </w:r>
          </w:p>
        </w:tc>
      </w:tr>
      <w:tr w:rsidR="0086546C" w:rsidRPr="0086546C" w:rsidTr="00DE25E5">
        <w:trPr>
          <w:trHeight w:val="311"/>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86546C" w:rsidRPr="0086546C" w:rsidRDefault="0086546C" w:rsidP="0086546C">
            <w:pPr>
              <w:snapToGrid w:val="0"/>
              <w:jc w:val="center"/>
              <w:rPr>
                <w:rFonts w:ascii="Times New Roman" w:eastAsia="黑体" w:hAnsi="Times New Roman" w:cs="Times New Roman"/>
                <w:b/>
                <w:kern w:val="0"/>
                <w:sz w:val="28"/>
                <w:szCs w:val="28"/>
              </w:rPr>
            </w:pPr>
            <w:r w:rsidRPr="0086546C">
              <w:rPr>
                <w:rFonts w:ascii="Times New Roman" w:eastAsia="黑体" w:hAnsi="Times New Roman" w:cs="Times New Roman" w:hint="eastAsia"/>
                <w:kern w:val="0"/>
                <w:sz w:val="28"/>
                <w:szCs w:val="28"/>
              </w:rPr>
              <w:t>六、保障措施</w:t>
            </w:r>
          </w:p>
        </w:tc>
      </w:tr>
      <w:tr w:rsidR="0086546C" w:rsidRPr="007A492F" w:rsidTr="0017373A">
        <w:trPr>
          <w:trHeight w:val="1382"/>
          <w:jc w:val="center"/>
        </w:trPr>
        <w:tc>
          <w:tcPr>
            <w:tcW w:w="189"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18</w:t>
            </w:r>
          </w:p>
        </w:tc>
        <w:tc>
          <w:tcPr>
            <w:tcW w:w="520"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EA3991">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强化资金支持</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加强财政资金对低碳领域政策制定、试点示范及推广的支持。积极引导社会资本参与低碳项目</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年底前</w:t>
            </w:r>
          </w:p>
        </w:tc>
        <w:tc>
          <w:tcPr>
            <w:tcW w:w="1134" w:type="pct"/>
            <w:gridSpan w:val="2"/>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区财政局</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区生态环境局</w:t>
            </w:r>
          </w:p>
          <w:p w:rsidR="0086546C" w:rsidRPr="007A492F" w:rsidRDefault="0086546C" w:rsidP="0086546C">
            <w:pPr>
              <w:spacing w:line="360" w:lineRule="exact"/>
              <w:jc w:val="center"/>
              <w:rPr>
                <w:rFonts w:ascii="仿宋_GB2312" w:eastAsia="仿宋_GB2312" w:hAnsi="Times New Roman" w:cs="Times New Roman"/>
                <w:sz w:val="32"/>
                <w:szCs w:val="20"/>
              </w:rPr>
            </w:pPr>
            <w:r w:rsidRPr="007A492F">
              <w:rPr>
                <w:rFonts w:ascii="仿宋_GB2312" w:eastAsia="仿宋_GB2312" w:hAnsi="Times New Roman" w:cs="仿宋_GB2312" w:hint="eastAsia"/>
                <w:kern w:val="0"/>
                <w:sz w:val="28"/>
                <w:szCs w:val="28"/>
              </w:rPr>
              <w:t>区发展改革委</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sz w:val="28"/>
                <w:szCs w:val="28"/>
              </w:rPr>
              <w:t>——</w:t>
            </w:r>
          </w:p>
        </w:tc>
      </w:tr>
      <w:tr w:rsidR="0086546C" w:rsidRPr="007A492F" w:rsidTr="0017373A">
        <w:trPr>
          <w:trHeight w:val="2091"/>
          <w:jc w:val="center"/>
        </w:trPr>
        <w:tc>
          <w:tcPr>
            <w:tcW w:w="189"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19</w:t>
            </w:r>
          </w:p>
        </w:tc>
        <w:tc>
          <w:tcPr>
            <w:tcW w:w="520"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EA3991">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拓展宣传渠道</w:t>
            </w:r>
          </w:p>
        </w:tc>
        <w:tc>
          <w:tcPr>
            <w:tcW w:w="1908" w:type="pct"/>
            <w:tcBorders>
              <w:top w:val="single" w:sz="4" w:space="0" w:color="auto"/>
              <w:left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组织开展2022年低碳日宣传活动，充分利用多种宣传渠道，加大应对气候变化宣传力度，推广高效低碳绿色产品，</w:t>
            </w:r>
            <w:proofErr w:type="gramStart"/>
            <w:r w:rsidRPr="007A492F">
              <w:rPr>
                <w:rFonts w:ascii="仿宋_GB2312" w:eastAsia="仿宋_GB2312" w:hAnsi="Times New Roman" w:cs="Times New Roman" w:hint="eastAsia"/>
                <w:color w:val="000000"/>
                <w:kern w:val="0"/>
                <w:sz w:val="28"/>
                <w:szCs w:val="28"/>
              </w:rPr>
              <w:t>利用碳普惠</w:t>
            </w:r>
            <w:proofErr w:type="gramEnd"/>
            <w:r w:rsidRPr="007A492F">
              <w:rPr>
                <w:rFonts w:ascii="仿宋_GB2312" w:eastAsia="仿宋_GB2312" w:hAnsi="Times New Roman" w:cs="Times New Roman" w:hint="eastAsia"/>
                <w:color w:val="000000"/>
                <w:kern w:val="0"/>
                <w:sz w:val="28"/>
                <w:szCs w:val="28"/>
              </w:rPr>
              <w:t>等形式，引导市民逐步形成绿色低碳的生活方式和消费理念，培养绿色消费习惯。</w:t>
            </w:r>
          </w:p>
        </w:tc>
        <w:tc>
          <w:tcPr>
            <w:tcW w:w="412"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年底前</w:t>
            </w:r>
          </w:p>
        </w:tc>
        <w:tc>
          <w:tcPr>
            <w:tcW w:w="1134" w:type="pct"/>
            <w:gridSpan w:val="2"/>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区生态环境局</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区发展改革委</w:t>
            </w:r>
          </w:p>
        </w:tc>
        <w:tc>
          <w:tcPr>
            <w:tcW w:w="837" w:type="pct"/>
            <w:tcBorders>
              <w:top w:val="single" w:sz="4" w:space="0" w:color="auto"/>
              <w:left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各园区管委会</w:t>
            </w:r>
          </w:p>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仿宋_GB2312" w:hint="eastAsia"/>
                <w:kern w:val="0"/>
                <w:sz w:val="28"/>
                <w:szCs w:val="28"/>
              </w:rPr>
              <w:t>各街道办事处</w:t>
            </w:r>
          </w:p>
        </w:tc>
      </w:tr>
      <w:tr w:rsidR="0086546C" w:rsidRPr="007A492F" w:rsidTr="0017373A">
        <w:trPr>
          <w:trHeight w:val="1695"/>
          <w:jc w:val="center"/>
        </w:trPr>
        <w:tc>
          <w:tcPr>
            <w:tcW w:w="189"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20</w:t>
            </w:r>
          </w:p>
        </w:tc>
        <w:tc>
          <w:tcPr>
            <w:tcW w:w="520"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EA3991">
            <w:pPr>
              <w:spacing w:line="320" w:lineRule="exact"/>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加强能力建设</w:t>
            </w:r>
          </w:p>
        </w:tc>
        <w:tc>
          <w:tcPr>
            <w:tcW w:w="1908"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adjustRightInd w:val="0"/>
              <w:snapToGrid w:val="0"/>
              <w:rPr>
                <w:rFonts w:ascii="仿宋_GB2312" w:eastAsia="仿宋_GB2312" w:hAnsi="Times New Roman" w:cs="Times New Roman"/>
                <w:color w:val="000000"/>
                <w:kern w:val="0"/>
                <w:sz w:val="28"/>
                <w:szCs w:val="28"/>
              </w:rPr>
            </w:pPr>
            <w:r w:rsidRPr="007A492F">
              <w:rPr>
                <w:rFonts w:ascii="仿宋_GB2312" w:eastAsia="仿宋_GB2312" w:hAnsi="Times New Roman" w:cs="Times New Roman" w:hint="eastAsia"/>
                <w:color w:val="000000"/>
                <w:kern w:val="0"/>
                <w:sz w:val="28"/>
                <w:szCs w:val="28"/>
              </w:rPr>
              <w:t>应对气候变化理论知识教育培训，提高党员领导干部、企业管理人员、社会公众应对气候变化和低碳知识的培训力度，纳入干部教育培训重要内容，切实提升推动低碳发展的本领。</w:t>
            </w:r>
          </w:p>
        </w:tc>
        <w:tc>
          <w:tcPr>
            <w:tcW w:w="412"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年底前</w:t>
            </w:r>
          </w:p>
        </w:tc>
        <w:tc>
          <w:tcPr>
            <w:tcW w:w="1134" w:type="pct"/>
            <w:gridSpan w:val="2"/>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Times New Roman"/>
                <w:kern w:val="0"/>
                <w:sz w:val="28"/>
                <w:szCs w:val="28"/>
              </w:rPr>
            </w:pPr>
            <w:r w:rsidRPr="007A492F">
              <w:rPr>
                <w:rFonts w:ascii="仿宋_GB2312" w:eastAsia="仿宋_GB2312" w:hAnsi="Times New Roman" w:cs="Times New Roman" w:hint="eastAsia"/>
                <w:kern w:val="0"/>
                <w:sz w:val="28"/>
                <w:szCs w:val="28"/>
              </w:rPr>
              <w:t>区生态环境局</w:t>
            </w:r>
          </w:p>
        </w:tc>
        <w:tc>
          <w:tcPr>
            <w:tcW w:w="837" w:type="pct"/>
            <w:tcBorders>
              <w:top w:val="single" w:sz="4" w:space="0" w:color="auto"/>
              <w:left w:val="single" w:sz="4" w:space="0" w:color="auto"/>
              <w:bottom w:val="single" w:sz="4" w:space="0" w:color="auto"/>
              <w:right w:val="single" w:sz="4" w:space="0" w:color="auto"/>
            </w:tcBorders>
            <w:vAlign w:val="center"/>
          </w:tcPr>
          <w:p w:rsidR="0086546C" w:rsidRPr="007A492F" w:rsidRDefault="0086546C" w:rsidP="0086546C">
            <w:pPr>
              <w:spacing w:line="360" w:lineRule="exact"/>
              <w:jc w:val="center"/>
              <w:rPr>
                <w:rFonts w:ascii="仿宋_GB2312" w:eastAsia="仿宋_GB2312" w:hAnsi="Times New Roman" w:cs="仿宋_GB2312"/>
                <w:kern w:val="0"/>
                <w:sz w:val="28"/>
                <w:szCs w:val="28"/>
              </w:rPr>
            </w:pPr>
            <w:r w:rsidRPr="007A492F">
              <w:rPr>
                <w:rFonts w:ascii="仿宋_GB2312" w:eastAsia="仿宋_GB2312" w:hAnsi="Times New Roman" w:cs="Times New Roman" w:hint="eastAsia"/>
                <w:sz w:val="28"/>
                <w:szCs w:val="28"/>
              </w:rPr>
              <w:t>——</w:t>
            </w:r>
          </w:p>
        </w:tc>
      </w:tr>
    </w:tbl>
    <w:p w:rsidR="008C7CE8" w:rsidRPr="008C7CE8" w:rsidRDefault="008C7CE8" w:rsidP="008C7CE8">
      <w:pPr>
        <w:widowControl/>
        <w:spacing w:line="600" w:lineRule="exact"/>
        <w:rPr>
          <w:rFonts w:ascii="Times New Roman" w:eastAsia="黑体" w:hAnsi="Times New Roman" w:cs="Times New Roman"/>
          <w:sz w:val="28"/>
          <w:szCs w:val="28"/>
        </w:rPr>
      </w:pPr>
    </w:p>
    <w:p w:rsidR="008C7CE8" w:rsidRPr="008C7CE8" w:rsidRDefault="008C7CE8" w:rsidP="008C7CE8">
      <w:pPr>
        <w:widowControl/>
        <w:spacing w:line="600" w:lineRule="exact"/>
        <w:rPr>
          <w:rFonts w:ascii="Times New Roman" w:eastAsia="黑体" w:hAnsi="Times New Roman" w:cs="Times New Roman"/>
          <w:sz w:val="28"/>
          <w:szCs w:val="28"/>
        </w:rPr>
      </w:pPr>
    </w:p>
    <w:p w:rsidR="008C7CE8" w:rsidRPr="008C7CE8" w:rsidRDefault="008C7CE8" w:rsidP="008C7CE8">
      <w:pPr>
        <w:widowControl/>
        <w:spacing w:line="60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8C7CE8">
      <w:pPr>
        <w:adjustRightInd w:val="0"/>
        <w:snapToGrid w:val="0"/>
        <w:spacing w:line="340" w:lineRule="exact"/>
        <w:rPr>
          <w:rFonts w:ascii="Times New Roman" w:eastAsia="黑体" w:hAnsi="Times New Roman" w:cs="Times New Roman"/>
          <w:sz w:val="28"/>
          <w:szCs w:val="28"/>
        </w:rPr>
      </w:pPr>
    </w:p>
    <w:p w:rsidR="008C7CE8" w:rsidRPr="008C7CE8" w:rsidRDefault="008C7CE8" w:rsidP="000355A2">
      <w:pPr>
        <w:adjustRightInd w:val="0"/>
        <w:snapToGrid w:val="0"/>
        <w:spacing w:after="100" w:afterAutospacing="1" w:line="440" w:lineRule="exact"/>
        <w:rPr>
          <w:rFonts w:ascii="方正小标宋简体" w:eastAsia="方正小标宋简体" w:hAnsi="黑体" w:cs="方正小标宋简体"/>
          <w:sz w:val="44"/>
          <w:szCs w:val="36"/>
        </w:rPr>
      </w:pPr>
    </w:p>
    <w:p w:rsidR="008C7CE8" w:rsidRPr="008C7CE8" w:rsidRDefault="008C7CE8" w:rsidP="008C7CE8">
      <w:pPr>
        <w:adjustRightInd w:val="0"/>
        <w:snapToGrid w:val="0"/>
        <w:spacing w:after="100" w:afterAutospacing="1" w:line="440" w:lineRule="exact"/>
        <w:jc w:val="left"/>
        <w:rPr>
          <w:rFonts w:ascii="黑体" w:eastAsia="黑体" w:hAnsi="黑体" w:cs="方正小标宋简体"/>
          <w:sz w:val="32"/>
          <w:szCs w:val="36"/>
        </w:rPr>
      </w:pPr>
      <w:r w:rsidRPr="008C7CE8">
        <w:rPr>
          <w:rFonts w:ascii="黑体" w:eastAsia="黑体" w:hAnsi="黑体" w:cs="方正小标宋简体" w:hint="eastAsia"/>
          <w:sz w:val="32"/>
          <w:szCs w:val="36"/>
        </w:rPr>
        <w:t>附件2</w:t>
      </w:r>
    </w:p>
    <w:p w:rsidR="008C7CE8" w:rsidRPr="008C7CE8" w:rsidRDefault="00910933" w:rsidP="008C7CE8">
      <w:pPr>
        <w:adjustRightInd w:val="0"/>
        <w:snapToGrid w:val="0"/>
        <w:spacing w:after="100" w:afterAutospacing="1" w:line="440" w:lineRule="exact"/>
        <w:jc w:val="center"/>
        <w:rPr>
          <w:rFonts w:ascii="方正小标宋简体" w:eastAsia="方正小标宋简体" w:hAnsi="黑体" w:cs="方正小标宋简体"/>
          <w:sz w:val="36"/>
          <w:szCs w:val="36"/>
        </w:rPr>
      </w:pPr>
      <w:r>
        <w:rPr>
          <w:rFonts w:ascii="方正小标宋简体" w:eastAsia="方正小标宋简体" w:hAnsi="黑体" w:cs="方正小标宋简体" w:hint="eastAsia"/>
          <w:sz w:val="44"/>
          <w:szCs w:val="36"/>
        </w:rPr>
        <w:t>朝阳区大气</w:t>
      </w:r>
      <w:r w:rsidR="008C7CE8" w:rsidRPr="008C7CE8">
        <w:rPr>
          <w:rFonts w:ascii="方正小标宋简体" w:eastAsia="方正小标宋简体" w:hAnsi="黑体" w:cs="方正小标宋简体" w:hint="eastAsia"/>
          <w:sz w:val="44"/>
          <w:szCs w:val="36"/>
        </w:rPr>
        <w:t>污染防治202</w:t>
      </w:r>
      <w:r w:rsidR="000355A2">
        <w:rPr>
          <w:rFonts w:ascii="方正小标宋简体" w:eastAsia="方正小标宋简体" w:hAnsi="黑体" w:cs="方正小标宋简体" w:hint="eastAsia"/>
          <w:sz w:val="44"/>
          <w:szCs w:val="36"/>
        </w:rPr>
        <w:t>2</w:t>
      </w:r>
      <w:r w:rsidR="008C7CE8" w:rsidRPr="008C7CE8">
        <w:rPr>
          <w:rFonts w:ascii="方正小标宋简体" w:eastAsia="方正小标宋简体" w:hAnsi="黑体" w:cs="方正小标宋简体" w:hint="eastAsia"/>
          <w:sz w:val="44"/>
          <w:szCs w:val="36"/>
        </w:rPr>
        <w:t xml:space="preserve">年行动计划 </w:t>
      </w:r>
    </w:p>
    <w:tbl>
      <w:tblPr>
        <w:tblW w:w="13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
        <w:gridCol w:w="1459"/>
        <w:gridCol w:w="5631"/>
        <w:gridCol w:w="964"/>
        <w:gridCol w:w="2194"/>
        <w:gridCol w:w="2291"/>
        <w:gridCol w:w="12"/>
      </w:tblGrid>
      <w:tr w:rsidR="00032569" w:rsidRPr="00032569" w:rsidTr="00956135">
        <w:trPr>
          <w:gridAfter w:val="1"/>
          <w:wAfter w:w="12" w:type="dxa"/>
          <w:trHeight w:val="20"/>
          <w:tblHeader/>
          <w:jc w:val="center"/>
        </w:trPr>
        <w:tc>
          <w:tcPr>
            <w:tcW w:w="507"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黑体" w:eastAsia="黑体" w:hAnsi="黑体" w:cs="Times New Roman"/>
                <w:sz w:val="28"/>
                <w:szCs w:val="28"/>
              </w:rPr>
            </w:pPr>
            <w:r w:rsidRPr="00032569">
              <w:rPr>
                <w:rFonts w:ascii="黑体" w:eastAsia="黑体" w:hAnsi="黑体" w:cs="黑体" w:hint="eastAsia"/>
                <w:sz w:val="28"/>
                <w:szCs w:val="28"/>
              </w:rPr>
              <w:t>序号</w:t>
            </w:r>
          </w:p>
        </w:tc>
        <w:tc>
          <w:tcPr>
            <w:tcW w:w="1459"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黑体" w:eastAsia="黑体" w:hAnsi="黑体" w:cs="Times New Roman"/>
                <w:sz w:val="28"/>
                <w:szCs w:val="28"/>
              </w:rPr>
            </w:pPr>
            <w:r w:rsidRPr="00032569">
              <w:rPr>
                <w:rFonts w:ascii="黑体" w:eastAsia="黑体" w:hAnsi="黑体" w:cs="黑体" w:hint="eastAsia"/>
                <w:sz w:val="28"/>
                <w:szCs w:val="28"/>
              </w:rPr>
              <w:t>重点任务</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黑体" w:eastAsia="黑体" w:hAnsi="黑体" w:cs="Times New Roman"/>
                <w:sz w:val="28"/>
                <w:szCs w:val="28"/>
              </w:rPr>
            </w:pPr>
            <w:r w:rsidRPr="00032569">
              <w:rPr>
                <w:rFonts w:ascii="黑体" w:eastAsia="黑体" w:hAnsi="黑体" w:cs="黑体" w:hint="eastAsia"/>
                <w:sz w:val="28"/>
                <w:szCs w:val="28"/>
              </w:rPr>
              <w:t>工作措施</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黑体" w:eastAsia="黑体" w:hAnsi="黑体" w:cs="黑体"/>
                <w:sz w:val="28"/>
                <w:szCs w:val="28"/>
              </w:rPr>
            </w:pPr>
            <w:r w:rsidRPr="00032569">
              <w:rPr>
                <w:rFonts w:ascii="黑体" w:eastAsia="黑体" w:hAnsi="黑体" w:cs="黑体" w:hint="eastAsia"/>
                <w:sz w:val="28"/>
                <w:szCs w:val="28"/>
              </w:rPr>
              <w:t>完成</w:t>
            </w:r>
          </w:p>
          <w:p w:rsidR="0086546C" w:rsidRPr="00032569" w:rsidRDefault="0086546C" w:rsidP="0086546C">
            <w:pPr>
              <w:spacing w:line="360" w:lineRule="exact"/>
              <w:jc w:val="center"/>
              <w:rPr>
                <w:rFonts w:ascii="黑体" w:eastAsia="黑体" w:hAnsi="黑体" w:cs="Times New Roman"/>
                <w:sz w:val="28"/>
                <w:szCs w:val="28"/>
              </w:rPr>
            </w:pPr>
            <w:r w:rsidRPr="00032569">
              <w:rPr>
                <w:rFonts w:ascii="黑体" w:eastAsia="黑体" w:hAnsi="黑体" w:cs="黑体" w:hint="eastAsia"/>
                <w:sz w:val="28"/>
                <w:szCs w:val="28"/>
              </w:rPr>
              <w:t>时限</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黑体" w:eastAsia="黑体" w:hAnsi="黑体" w:cs="Times New Roman"/>
                <w:sz w:val="28"/>
                <w:szCs w:val="28"/>
              </w:rPr>
            </w:pPr>
            <w:r w:rsidRPr="00032569">
              <w:rPr>
                <w:rFonts w:ascii="黑体" w:eastAsia="黑体" w:hAnsi="黑体" w:cs="Times New Roman" w:hint="eastAsia"/>
                <w:sz w:val="28"/>
                <w:szCs w:val="28"/>
              </w:rPr>
              <w:t>牵头部门</w:t>
            </w:r>
          </w:p>
        </w:tc>
        <w:tc>
          <w:tcPr>
            <w:tcW w:w="229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黑体" w:eastAsia="黑体" w:hAnsi="黑体" w:cs="Times New Roman"/>
                <w:sz w:val="28"/>
                <w:szCs w:val="28"/>
              </w:rPr>
            </w:pPr>
            <w:r w:rsidRPr="00032569">
              <w:rPr>
                <w:rFonts w:ascii="黑体" w:eastAsia="黑体" w:hAnsi="黑体" w:cs="黑体" w:hint="eastAsia"/>
                <w:sz w:val="28"/>
                <w:szCs w:val="28"/>
              </w:rPr>
              <w:t>协办单位</w:t>
            </w:r>
          </w:p>
        </w:tc>
      </w:tr>
      <w:tr w:rsidR="0086546C" w:rsidRPr="00032569" w:rsidTr="009E602B">
        <w:trPr>
          <w:gridAfter w:val="1"/>
          <w:wAfter w:w="12" w:type="dxa"/>
          <w:trHeight w:val="511"/>
          <w:jc w:val="center"/>
        </w:trPr>
        <w:tc>
          <w:tcPr>
            <w:tcW w:w="13046" w:type="dxa"/>
            <w:gridSpan w:val="6"/>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黑体" w:eastAsia="黑体" w:hAnsi="黑体" w:cs="黑体"/>
                <w:sz w:val="28"/>
                <w:szCs w:val="28"/>
              </w:rPr>
            </w:pPr>
            <w:r w:rsidRPr="00032569">
              <w:rPr>
                <w:rFonts w:ascii="黑体" w:eastAsia="黑体" w:hAnsi="黑体" w:cs="黑体" w:hint="eastAsia"/>
                <w:sz w:val="28"/>
                <w:szCs w:val="28"/>
              </w:rPr>
              <w:t>一、主要目标</w:t>
            </w:r>
          </w:p>
        </w:tc>
      </w:tr>
      <w:tr w:rsidR="00032569" w:rsidRPr="00032569" w:rsidTr="00070D97">
        <w:trPr>
          <w:gridAfter w:val="1"/>
          <w:wAfter w:w="12" w:type="dxa"/>
          <w:trHeight w:val="2120"/>
          <w:jc w:val="center"/>
        </w:trPr>
        <w:tc>
          <w:tcPr>
            <w:tcW w:w="507"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w:t>
            </w:r>
          </w:p>
        </w:tc>
        <w:tc>
          <w:tcPr>
            <w:tcW w:w="1459"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EA399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空气质量改善目标</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宋体" w:cs="Times New Roman"/>
                <w:color w:val="000000"/>
                <w:kern w:val="0"/>
                <w:sz w:val="28"/>
                <w:szCs w:val="28"/>
              </w:rPr>
            </w:pPr>
            <w:r w:rsidRPr="00032569">
              <w:rPr>
                <w:rFonts w:ascii="仿宋_GB2312" w:eastAsia="仿宋_GB2312" w:hAnsi="Times New Roman" w:cs="Times New Roman" w:hint="eastAsia"/>
                <w:color w:val="000000"/>
                <w:kern w:val="0"/>
                <w:sz w:val="28"/>
                <w:szCs w:val="28"/>
              </w:rPr>
              <w:t>尽最大努力巩固空气质量改善成效。PM</w:t>
            </w:r>
            <w:r w:rsidRPr="00032569">
              <w:rPr>
                <w:rFonts w:ascii="仿宋_GB2312" w:eastAsia="仿宋_GB2312" w:hAnsi="Times New Roman" w:cs="Times New Roman" w:hint="eastAsia"/>
                <w:color w:val="000000"/>
                <w:kern w:val="0"/>
                <w:sz w:val="28"/>
                <w:szCs w:val="28"/>
                <w:vertAlign w:val="subscript"/>
              </w:rPr>
              <w:t>2.5</w:t>
            </w:r>
            <w:r w:rsidRPr="00032569">
              <w:rPr>
                <w:rFonts w:ascii="仿宋_GB2312" w:eastAsia="仿宋_GB2312" w:hAnsi="Times New Roman" w:cs="Times New Roman" w:hint="eastAsia"/>
                <w:color w:val="000000"/>
                <w:kern w:val="0"/>
                <w:sz w:val="28"/>
                <w:szCs w:val="28"/>
              </w:rPr>
              <w:t>年均浓度控制在34微克/立方米及以下，优良天数比率高于73％，重污染天数比率低于2.2％。街乡TSP排名力争退出全市后30名。</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Times New Roman"/>
                <w:spacing w:val="-20"/>
                <w:sz w:val="28"/>
                <w:szCs w:val="28"/>
              </w:rPr>
            </w:pPr>
            <w:r w:rsidRPr="0069315B">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c>
          <w:tcPr>
            <w:tcW w:w="229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区交通委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p w:rsidR="0086546C" w:rsidRPr="00070D97" w:rsidRDefault="0086546C" w:rsidP="00070D97">
            <w:pPr>
              <w:spacing w:line="360" w:lineRule="exact"/>
              <w:jc w:val="center"/>
              <w:rPr>
                <w:rFonts w:ascii="仿宋_GB2312" w:eastAsia="仿宋_GB2312" w:hAnsi="Times New Roman" w:cs="仿宋_GB2312"/>
                <w:spacing w:val="-20"/>
                <w:kern w:val="0"/>
                <w:sz w:val="28"/>
                <w:szCs w:val="28"/>
              </w:rPr>
            </w:pPr>
            <w:r w:rsidRPr="00070D97">
              <w:rPr>
                <w:rFonts w:ascii="仿宋_GB2312" w:eastAsia="仿宋_GB2312" w:hAnsi="Times New Roman" w:cs="仿宋_GB2312" w:hint="eastAsia"/>
                <w:spacing w:val="-20"/>
                <w:kern w:val="0"/>
                <w:sz w:val="28"/>
                <w:szCs w:val="28"/>
              </w:rPr>
              <w:t>区住房城乡建设委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等部门</w:t>
            </w:r>
          </w:p>
        </w:tc>
      </w:tr>
      <w:tr w:rsidR="00032569" w:rsidRPr="00032569" w:rsidTr="00956135">
        <w:trPr>
          <w:gridAfter w:val="1"/>
          <w:wAfter w:w="12" w:type="dxa"/>
          <w:trHeight w:val="3483"/>
          <w:jc w:val="center"/>
        </w:trPr>
        <w:tc>
          <w:tcPr>
            <w:tcW w:w="507"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2</w:t>
            </w:r>
          </w:p>
        </w:tc>
        <w:tc>
          <w:tcPr>
            <w:tcW w:w="1459"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EA399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总量减排目标</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实现主要大气污染物排放总量持续下降，完成氮氧化物（</w:t>
            </w:r>
            <w:proofErr w:type="spellStart"/>
            <w:r w:rsidRPr="00032569">
              <w:rPr>
                <w:rFonts w:ascii="仿宋_GB2312" w:eastAsia="仿宋_GB2312" w:hAnsi="Times New Roman" w:cs="Times New Roman" w:hint="eastAsia"/>
                <w:color w:val="000000"/>
                <w:kern w:val="0"/>
                <w:sz w:val="28"/>
                <w:szCs w:val="28"/>
              </w:rPr>
              <w:t>NOx</w:t>
            </w:r>
            <w:proofErr w:type="spellEnd"/>
            <w:r w:rsidRPr="00032569">
              <w:rPr>
                <w:rFonts w:ascii="仿宋_GB2312" w:eastAsia="仿宋_GB2312" w:hAnsi="Times New Roman" w:cs="Times New Roman" w:hint="eastAsia"/>
                <w:color w:val="000000"/>
                <w:kern w:val="0"/>
                <w:sz w:val="28"/>
                <w:szCs w:val="28"/>
              </w:rPr>
              <w:t>）减排570吨、挥发性有机物（VOCs）减排420吨。</w:t>
            </w:r>
          </w:p>
          <w:p w:rsidR="009E602B" w:rsidRPr="009E602B"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严格执行北京市生态环境准入清单，强化空间、总量、准入生态环境管控。对于</w:t>
            </w:r>
            <w:proofErr w:type="gramStart"/>
            <w:r w:rsidRPr="00032569">
              <w:rPr>
                <w:rFonts w:ascii="仿宋_GB2312" w:eastAsia="仿宋_GB2312" w:hAnsi="Times New Roman" w:cs="Times New Roman" w:hint="eastAsia"/>
                <w:color w:val="000000"/>
                <w:kern w:val="0"/>
                <w:sz w:val="28"/>
                <w:szCs w:val="28"/>
              </w:rPr>
              <w:t>新增涉气建设项目</w:t>
            </w:r>
            <w:proofErr w:type="gramEnd"/>
            <w:r w:rsidRPr="00032569">
              <w:rPr>
                <w:rFonts w:ascii="仿宋_GB2312" w:eastAsia="仿宋_GB2312" w:hAnsi="Times New Roman" w:cs="Times New Roman" w:hint="eastAsia"/>
                <w:color w:val="000000"/>
                <w:kern w:val="0"/>
                <w:sz w:val="28"/>
                <w:szCs w:val="28"/>
              </w:rPr>
              <w:t>严格执行</w:t>
            </w:r>
            <w:proofErr w:type="spellStart"/>
            <w:r w:rsidRPr="00032569">
              <w:rPr>
                <w:rFonts w:ascii="仿宋_GB2312" w:eastAsia="仿宋_GB2312" w:hAnsi="Times New Roman" w:cs="Times New Roman" w:hint="eastAsia"/>
                <w:color w:val="000000"/>
                <w:kern w:val="0"/>
                <w:sz w:val="28"/>
                <w:szCs w:val="28"/>
              </w:rPr>
              <w:t>NOx</w:t>
            </w:r>
            <w:proofErr w:type="spellEnd"/>
            <w:r w:rsidRPr="00032569">
              <w:rPr>
                <w:rFonts w:ascii="仿宋_GB2312" w:eastAsia="仿宋_GB2312" w:hAnsi="Times New Roman" w:cs="Times New Roman" w:hint="eastAsia"/>
                <w:color w:val="000000"/>
                <w:kern w:val="0"/>
                <w:sz w:val="28"/>
                <w:szCs w:val="28"/>
              </w:rPr>
              <w:t>、VOCs等主要污染物排放总量控制，实施“减二增</w:t>
            </w:r>
            <w:proofErr w:type="gramStart"/>
            <w:r w:rsidRPr="00032569">
              <w:rPr>
                <w:rFonts w:ascii="仿宋_GB2312" w:eastAsia="仿宋_GB2312" w:hAnsi="Times New Roman" w:cs="Times New Roman" w:hint="eastAsia"/>
                <w:color w:val="000000"/>
                <w:kern w:val="0"/>
                <w:sz w:val="28"/>
                <w:szCs w:val="28"/>
              </w:rPr>
              <w:t>一</w:t>
            </w:r>
            <w:proofErr w:type="gramEnd"/>
            <w:r w:rsidRPr="00032569">
              <w:rPr>
                <w:rFonts w:ascii="仿宋_GB2312" w:eastAsia="仿宋_GB2312" w:hAnsi="Times New Roman" w:cs="Times New Roman" w:hint="eastAsia"/>
                <w:color w:val="000000"/>
                <w:kern w:val="0"/>
                <w:sz w:val="28"/>
                <w:szCs w:val="28"/>
              </w:rPr>
              <w:t>”削减量替代审批制度。</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Times New Roman"/>
                <w:spacing w:val="-20"/>
                <w:sz w:val="28"/>
                <w:szCs w:val="28"/>
              </w:rPr>
            </w:pPr>
            <w:r w:rsidRPr="0069315B">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29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86546C" w:rsidRPr="00032569" w:rsidTr="00032569">
        <w:trPr>
          <w:gridAfter w:val="1"/>
          <w:wAfter w:w="12" w:type="dxa"/>
          <w:trHeight w:val="20"/>
          <w:jc w:val="center"/>
        </w:trPr>
        <w:tc>
          <w:tcPr>
            <w:tcW w:w="13046" w:type="dxa"/>
            <w:gridSpan w:val="6"/>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黑体" w:eastAsia="黑体" w:hAnsi="黑体" w:cs="Times New Roman"/>
                <w:sz w:val="28"/>
                <w:szCs w:val="28"/>
              </w:rPr>
            </w:pPr>
            <w:r w:rsidRPr="00032569">
              <w:rPr>
                <w:rFonts w:ascii="黑体" w:eastAsia="黑体" w:hAnsi="黑体" w:cs="黑体" w:hint="eastAsia"/>
                <w:sz w:val="28"/>
                <w:szCs w:val="28"/>
              </w:rPr>
              <w:t>二、实施氮氧化物（</w:t>
            </w:r>
            <w:proofErr w:type="spellStart"/>
            <w:r w:rsidRPr="00032569">
              <w:rPr>
                <w:rFonts w:ascii="黑体" w:eastAsia="黑体" w:hAnsi="黑体" w:cs="黑体" w:hint="eastAsia"/>
                <w:sz w:val="28"/>
                <w:szCs w:val="28"/>
              </w:rPr>
              <w:t>NOx</w:t>
            </w:r>
            <w:proofErr w:type="spellEnd"/>
            <w:r w:rsidRPr="00032569">
              <w:rPr>
                <w:rFonts w:ascii="黑体" w:eastAsia="黑体" w:hAnsi="黑体" w:cs="黑体" w:hint="eastAsia"/>
                <w:sz w:val="28"/>
                <w:szCs w:val="28"/>
              </w:rPr>
              <w:t>）减排专项行动</w:t>
            </w:r>
          </w:p>
        </w:tc>
      </w:tr>
      <w:tr w:rsidR="00B7636B" w:rsidRPr="00032569" w:rsidTr="00B7636B">
        <w:trPr>
          <w:gridAfter w:val="1"/>
          <w:wAfter w:w="12" w:type="dxa"/>
          <w:trHeight w:val="959"/>
          <w:jc w:val="center"/>
        </w:trPr>
        <w:tc>
          <w:tcPr>
            <w:tcW w:w="507" w:type="dxa"/>
            <w:vMerge w:val="restart"/>
            <w:tcBorders>
              <w:top w:val="single" w:sz="4" w:space="0" w:color="auto"/>
              <w:left w:val="single" w:sz="4" w:space="0" w:color="auto"/>
              <w:right w:val="single" w:sz="4" w:space="0" w:color="auto"/>
            </w:tcBorders>
            <w:vAlign w:val="center"/>
          </w:tcPr>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3</w:t>
            </w: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Pr="00032569"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Default="00B7636B" w:rsidP="0086546C">
            <w:pPr>
              <w:snapToGrid w:val="0"/>
              <w:spacing w:line="360" w:lineRule="exact"/>
              <w:jc w:val="center"/>
              <w:rPr>
                <w:rFonts w:ascii="仿宋_GB2312" w:eastAsia="仿宋_GB2312" w:hAnsi="Times New Roman" w:cs="Times New Roman"/>
                <w:sz w:val="28"/>
                <w:szCs w:val="28"/>
              </w:rPr>
            </w:pPr>
          </w:p>
          <w:p w:rsidR="00B7636B" w:rsidRPr="00032569" w:rsidRDefault="00B7636B"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3</w:t>
            </w:r>
          </w:p>
        </w:tc>
        <w:tc>
          <w:tcPr>
            <w:tcW w:w="1459" w:type="dxa"/>
            <w:vMerge w:val="restart"/>
            <w:tcBorders>
              <w:top w:val="single" w:sz="4" w:space="0" w:color="auto"/>
              <w:left w:val="single" w:sz="4" w:space="0" w:color="auto"/>
              <w:right w:val="single" w:sz="4" w:space="0" w:color="auto"/>
            </w:tcBorders>
            <w:vAlign w:val="center"/>
          </w:tcPr>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Pr="00032569" w:rsidRDefault="00B7636B" w:rsidP="00EA399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落实市级新能源汽车推广方案，积极推广新能源汽车</w:t>
            </w: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Default="00B7636B" w:rsidP="00E87C1E">
            <w:pPr>
              <w:spacing w:line="320" w:lineRule="exact"/>
              <w:jc w:val="center"/>
              <w:rPr>
                <w:rFonts w:ascii="仿宋_GB2312" w:eastAsia="仿宋_GB2312" w:hAnsi="Times New Roman" w:cs="Times New Roman"/>
                <w:color w:val="000000"/>
                <w:kern w:val="0"/>
                <w:sz w:val="28"/>
                <w:szCs w:val="28"/>
              </w:rPr>
            </w:pPr>
          </w:p>
          <w:p w:rsidR="00B7636B" w:rsidRPr="00032569" w:rsidRDefault="00B7636B" w:rsidP="00EA399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落实市级新能源汽车推广方案，积极推广新能源汽车</w:t>
            </w:r>
          </w:p>
        </w:tc>
        <w:tc>
          <w:tcPr>
            <w:tcW w:w="5631" w:type="dxa"/>
            <w:tcBorders>
              <w:top w:val="single" w:sz="4" w:space="0" w:color="auto"/>
              <w:left w:val="single" w:sz="4" w:space="0" w:color="auto"/>
              <w:right w:val="single" w:sz="4" w:space="0" w:color="auto"/>
            </w:tcBorders>
            <w:vAlign w:val="center"/>
          </w:tcPr>
          <w:p w:rsidR="00B7636B" w:rsidRPr="00032569" w:rsidRDefault="00B7636B"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在市交通委统一部署下，市交通委朝阳运输管理分局组织推进新增和更新的巡游出租汽车（不含社会保障和个体车辆）基本为纯电动车或氢燃料电池车；新增和更新包车客运、市内旅游班线车辆为纯电动或氢燃料电池车。</w:t>
            </w:r>
          </w:p>
          <w:p w:rsidR="00B7636B" w:rsidRPr="00032569" w:rsidRDefault="00B7636B"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照北京市有关支持新能源物流配送车辆优先通行政策，办理货车通行证的4.5吨以下轻型、微型货车应为纯电动车或氢燃料电池车，鼓励危险品运输车辆、冷链运输车辆、4.5吨以上（含）货车使用国六排放标准车辆或新能源车。</w:t>
            </w:r>
          </w:p>
        </w:tc>
        <w:tc>
          <w:tcPr>
            <w:tcW w:w="964" w:type="dxa"/>
            <w:tcBorders>
              <w:top w:val="single" w:sz="4" w:space="0" w:color="auto"/>
              <w:left w:val="single" w:sz="4" w:space="0" w:color="auto"/>
              <w:right w:val="single" w:sz="4" w:space="0" w:color="auto"/>
            </w:tcBorders>
            <w:vAlign w:val="center"/>
          </w:tcPr>
          <w:p w:rsidR="00B7636B" w:rsidRPr="0069315B" w:rsidRDefault="00B7636B"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right w:val="single" w:sz="4" w:space="0" w:color="auto"/>
            </w:tcBorders>
            <w:vAlign w:val="center"/>
          </w:tcPr>
          <w:p w:rsidR="00B7636B"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市交通委朝阳</w:t>
            </w:r>
          </w:p>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运输管理分局</w:t>
            </w:r>
          </w:p>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朝阳交通支队</w:t>
            </w:r>
          </w:p>
        </w:tc>
        <w:tc>
          <w:tcPr>
            <w:tcW w:w="2291"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tc>
      </w:tr>
      <w:tr w:rsidR="00B7636B" w:rsidRPr="00032569" w:rsidTr="00956135">
        <w:trPr>
          <w:gridAfter w:val="1"/>
          <w:wAfter w:w="12" w:type="dxa"/>
          <w:trHeight w:val="74"/>
          <w:jc w:val="center"/>
        </w:trPr>
        <w:tc>
          <w:tcPr>
            <w:tcW w:w="507" w:type="dxa"/>
            <w:vMerge/>
            <w:tcBorders>
              <w:left w:val="single" w:sz="4" w:space="0" w:color="auto"/>
              <w:right w:val="single" w:sz="4" w:space="0" w:color="auto"/>
            </w:tcBorders>
            <w:vAlign w:val="center"/>
          </w:tcPr>
          <w:p w:rsidR="00B7636B" w:rsidRPr="00032569" w:rsidRDefault="00B7636B"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B7636B" w:rsidRPr="00032569" w:rsidRDefault="00B7636B"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区城管委组织推进新增和更新的4.5吨以下环卫车为纯电动车或氢燃料电池车。</w:t>
            </w:r>
          </w:p>
          <w:p w:rsidR="00B7636B" w:rsidRPr="00032569" w:rsidRDefault="00B7636B"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落实北京市纯电动或氢燃料电池运输车鼓励政策，力争在建筑垃圾运输领域开展示范运营试点。</w:t>
            </w:r>
          </w:p>
        </w:tc>
        <w:tc>
          <w:tcPr>
            <w:tcW w:w="964" w:type="dxa"/>
            <w:tcBorders>
              <w:top w:val="single" w:sz="4" w:space="0" w:color="auto"/>
              <w:left w:val="single" w:sz="4" w:space="0" w:color="auto"/>
              <w:bottom w:val="single" w:sz="4" w:space="0" w:color="auto"/>
              <w:right w:val="single" w:sz="4" w:space="0" w:color="auto"/>
            </w:tcBorders>
            <w:vAlign w:val="center"/>
          </w:tcPr>
          <w:p w:rsidR="00B7636B" w:rsidRPr="0069315B" w:rsidRDefault="00B7636B"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区环卫中心</w:t>
            </w:r>
          </w:p>
        </w:tc>
        <w:tc>
          <w:tcPr>
            <w:tcW w:w="2291"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tc>
      </w:tr>
      <w:tr w:rsidR="00B7636B" w:rsidRPr="00032569" w:rsidTr="00956135">
        <w:trPr>
          <w:gridAfter w:val="1"/>
          <w:wAfter w:w="12" w:type="dxa"/>
          <w:trHeight w:val="79"/>
          <w:jc w:val="center"/>
        </w:trPr>
        <w:tc>
          <w:tcPr>
            <w:tcW w:w="507" w:type="dxa"/>
            <w:vMerge/>
            <w:tcBorders>
              <w:left w:val="single" w:sz="4" w:space="0" w:color="auto"/>
              <w:right w:val="single" w:sz="4" w:space="0" w:color="auto"/>
            </w:tcBorders>
            <w:vAlign w:val="center"/>
          </w:tcPr>
          <w:p w:rsidR="00B7636B" w:rsidRPr="00032569" w:rsidRDefault="00B7636B"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B7636B" w:rsidRPr="00032569" w:rsidRDefault="00B7636B"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财政支持的机关、事业单位和社会团体新增和更新的车辆基本为纯电动车或氢燃料电池车。对于具备条件的新增和更新执法执勤、通勤等车辆优先选用纯电动车或氢燃料电池车。</w:t>
            </w:r>
          </w:p>
        </w:tc>
        <w:tc>
          <w:tcPr>
            <w:tcW w:w="964" w:type="dxa"/>
            <w:tcBorders>
              <w:top w:val="single" w:sz="4" w:space="0" w:color="auto"/>
              <w:left w:val="single" w:sz="4" w:space="0" w:color="auto"/>
              <w:bottom w:val="single" w:sz="4" w:space="0" w:color="auto"/>
              <w:right w:val="single" w:sz="4" w:space="0" w:color="auto"/>
            </w:tcBorders>
            <w:vAlign w:val="center"/>
          </w:tcPr>
          <w:p w:rsidR="00B7636B" w:rsidRPr="0069315B" w:rsidRDefault="00B7636B"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tc>
        <w:tc>
          <w:tcPr>
            <w:tcW w:w="2291"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区机关事务管理</w:t>
            </w:r>
          </w:p>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服务中心</w:t>
            </w:r>
          </w:p>
        </w:tc>
      </w:tr>
      <w:tr w:rsidR="00B7636B" w:rsidRPr="00032569" w:rsidTr="00B7636B">
        <w:trPr>
          <w:gridAfter w:val="1"/>
          <w:wAfter w:w="12" w:type="dxa"/>
          <w:trHeight w:val="2344"/>
          <w:jc w:val="center"/>
        </w:trPr>
        <w:tc>
          <w:tcPr>
            <w:tcW w:w="507" w:type="dxa"/>
            <w:vMerge/>
            <w:tcBorders>
              <w:left w:val="single" w:sz="4" w:space="0" w:color="auto"/>
              <w:right w:val="single" w:sz="4" w:space="0" w:color="auto"/>
            </w:tcBorders>
            <w:vAlign w:val="center"/>
          </w:tcPr>
          <w:p w:rsidR="00B7636B" w:rsidRPr="00032569" w:rsidRDefault="00B7636B"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B7636B" w:rsidRPr="00032569" w:rsidRDefault="00B7636B"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组织推进新增和更新的商超、快递等轻型物流配送车辆基本为纯电动车或氢燃料电池车。</w:t>
            </w:r>
          </w:p>
          <w:p w:rsidR="00B7636B" w:rsidRPr="00032569" w:rsidRDefault="00B7636B"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新增和更新的巡游出租车（不含社会保障和个体车辆）、具备条件的公务车力争全部为纯电动车或氢燃料电池车。</w:t>
            </w:r>
          </w:p>
        </w:tc>
        <w:tc>
          <w:tcPr>
            <w:tcW w:w="964" w:type="dxa"/>
            <w:tcBorders>
              <w:top w:val="single" w:sz="4" w:space="0" w:color="auto"/>
              <w:left w:val="single" w:sz="4" w:space="0" w:color="auto"/>
              <w:bottom w:val="single" w:sz="4" w:space="0" w:color="auto"/>
              <w:right w:val="single" w:sz="4" w:space="0" w:color="auto"/>
            </w:tcBorders>
            <w:vAlign w:val="center"/>
          </w:tcPr>
          <w:p w:rsidR="00B7636B" w:rsidRPr="0069315B" w:rsidRDefault="00B7636B"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区商务局</w:t>
            </w:r>
          </w:p>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东区邮政管理局</w:t>
            </w:r>
          </w:p>
          <w:p w:rsidR="00B7636B"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市交通委朝阳</w:t>
            </w:r>
          </w:p>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运输管理分局</w:t>
            </w:r>
          </w:p>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区机关事务管理</w:t>
            </w:r>
          </w:p>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服务中心</w:t>
            </w:r>
          </w:p>
        </w:tc>
        <w:tc>
          <w:tcPr>
            <w:tcW w:w="2291"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tc>
      </w:tr>
      <w:tr w:rsidR="00B7636B" w:rsidRPr="00032569" w:rsidTr="00B7636B">
        <w:trPr>
          <w:gridAfter w:val="1"/>
          <w:wAfter w:w="12" w:type="dxa"/>
          <w:trHeight w:val="3398"/>
          <w:jc w:val="center"/>
        </w:trPr>
        <w:tc>
          <w:tcPr>
            <w:tcW w:w="507" w:type="dxa"/>
            <w:vMerge/>
            <w:tcBorders>
              <w:left w:val="single" w:sz="4" w:space="0" w:color="auto"/>
              <w:bottom w:val="single" w:sz="4" w:space="0" w:color="auto"/>
              <w:right w:val="single" w:sz="4" w:space="0" w:color="auto"/>
            </w:tcBorders>
            <w:vAlign w:val="center"/>
          </w:tcPr>
          <w:p w:rsidR="00B7636B" w:rsidRPr="00032569" w:rsidRDefault="00B7636B" w:rsidP="0086546C">
            <w:pPr>
              <w:widowControl/>
              <w:jc w:val="left"/>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B7636B" w:rsidRPr="00032569" w:rsidRDefault="00B7636B"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北京市“十四五”时期新能源汽车能源补给基础设施发展规划，按照“合理布局、可建尽建”的原则，加快基础设施建设，构建“以居住地、办公地充电为主，社会公用快速补电为辅”的充电设施网络；重点推进现有小区充电基础设施优化布局，加快推动公交车等行业车辆、大型客车和中重型货车充电站、出租车换电站及加氢站建设。</w:t>
            </w:r>
          </w:p>
        </w:tc>
        <w:tc>
          <w:tcPr>
            <w:tcW w:w="964" w:type="dxa"/>
            <w:tcBorders>
              <w:top w:val="single" w:sz="4" w:space="0" w:color="auto"/>
              <w:left w:val="single" w:sz="4" w:space="0" w:color="auto"/>
              <w:bottom w:val="single" w:sz="4" w:space="0" w:color="auto"/>
              <w:right w:val="single" w:sz="4" w:space="0" w:color="auto"/>
            </w:tcBorders>
            <w:vAlign w:val="center"/>
          </w:tcPr>
          <w:p w:rsidR="00B7636B" w:rsidRPr="0069315B" w:rsidRDefault="00B7636B"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tc>
        <w:tc>
          <w:tcPr>
            <w:tcW w:w="2291" w:type="dxa"/>
            <w:tcBorders>
              <w:top w:val="single" w:sz="4" w:space="0" w:color="auto"/>
              <w:left w:val="single" w:sz="4" w:space="0" w:color="auto"/>
              <w:bottom w:val="single" w:sz="4" w:space="0" w:color="auto"/>
              <w:right w:val="single" w:sz="4" w:space="0" w:color="auto"/>
            </w:tcBorders>
            <w:vAlign w:val="center"/>
          </w:tcPr>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407279">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p w:rsidR="00B7636B" w:rsidRPr="00032569" w:rsidRDefault="00B7636B"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tc>
      </w:tr>
      <w:tr w:rsidR="00032569" w:rsidRPr="00032569" w:rsidTr="00956135">
        <w:trPr>
          <w:gridAfter w:val="1"/>
          <w:wAfter w:w="12" w:type="dxa"/>
          <w:trHeight w:val="64"/>
          <w:jc w:val="center"/>
        </w:trPr>
        <w:tc>
          <w:tcPr>
            <w:tcW w:w="507"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4</w:t>
            </w:r>
          </w:p>
        </w:tc>
        <w:tc>
          <w:tcPr>
            <w:tcW w:w="1459"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AD7445">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加快高排放车淘汰</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通过实施激励和约束等政策、加大执法力度、深入宣传动员等手段，综合施策加快本</w:t>
            </w:r>
            <w:proofErr w:type="gramStart"/>
            <w:r w:rsidRPr="00032569">
              <w:rPr>
                <w:rFonts w:ascii="仿宋_GB2312" w:eastAsia="仿宋_GB2312" w:hAnsi="Times New Roman" w:cs="Times New Roman" w:hint="eastAsia"/>
                <w:color w:val="000000"/>
                <w:kern w:val="0"/>
                <w:sz w:val="28"/>
                <w:szCs w:val="28"/>
              </w:rPr>
              <w:t>辖区国</w:t>
            </w:r>
            <w:proofErr w:type="gramEnd"/>
            <w:r w:rsidRPr="00032569">
              <w:rPr>
                <w:rFonts w:ascii="仿宋_GB2312" w:eastAsia="仿宋_GB2312" w:hAnsi="Times New Roman" w:cs="Times New Roman" w:hint="eastAsia"/>
                <w:color w:val="000000"/>
                <w:kern w:val="0"/>
                <w:sz w:val="28"/>
                <w:szCs w:val="28"/>
              </w:rPr>
              <w:t>四排放标准营运柴油货车淘汰。</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69315B"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市交通委朝阳</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运输管理分局</w:t>
            </w:r>
          </w:p>
        </w:tc>
        <w:tc>
          <w:tcPr>
            <w:tcW w:w="229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r>
      <w:tr w:rsidR="00CA2C1D" w:rsidRPr="00032569" w:rsidTr="00956135">
        <w:trPr>
          <w:trHeight w:val="114"/>
          <w:jc w:val="center"/>
        </w:trPr>
        <w:tc>
          <w:tcPr>
            <w:tcW w:w="507" w:type="dxa"/>
            <w:vMerge w:val="restart"/>
            <w:tcBorders>
              <w:top w:val="single" w:sz="4" w:space="0" w:color="auto"/>
              <w:left w:val="single" w:sz="4" w:space="0" w:color="auto"/>
              <w:right w:val="single" w:sz="4" w:space="0" w:color="auto"/>
            </w:tcBorders>
            <w:vAlign w:val="center"/>
          </w:tcPr>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B7636B">
            <w:pPr>
              <w:snapToGrid w:val="0"/>
              <w:spacing w:line="340" w:lineRule="exact"/>
              <w:rPr>
                <w:rFonts w:ascii="仿宋_GB2312" w:eastAsia="仿宋_GB2312" w:hAnsi="Times New Roman" w:cs="Times New Roman"/>
                <w:sz w:val="28"/>
                <w:szCs w:val="28"/>
              </w:rPr>
            </w:pPr>
          </w:p>
          <w:p w:rsidR="00B7636B" w:rsidRDefault="00B7636B" w:rsidP="00B7636B">
            <w:pPr>
              <w:snapToGrid w:val="0"/>
              <w:spacing w:line="340" w:lineRule="exact"/>
              <w:rPr>
                <w:rFonts w:ascii="仿宋_GB2312" w:eastAsia="仿宋_GB2312" w:hAnsi="Times New Roman" w:cs="Times New Roman"/>
                <w:sz w:val="28"/>
                <w:szCs w:val="28"/>
              </w:rPr>
            </w:pPr>
          </w:p>
          <w:p w:rsidR="00CA2C1D" w:rsidRDefault="00CA2C1D" w:rsidP="0069315B">
            <w:pPr>
              <w:snapToGrid w:val="0"/>
              <w:spacing w:line="340" w:lineRule="exact"/>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Pr="00032569" w:rsidRDefault="00CA2C1D" w:rsidP="0069315B">
            <w:pPr>
              <w:snapToGrid w:val="0"/>
              <w:spacing w:line="34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5</w:t>
            </w: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69315B" w:rsidRDefault="0069315B"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jc w:val="center"/>
              <w:rPr>
                <w:rFonts w:ascii="仿宋_GB2312" w:eastAsia="仿宋_GB2312" w:hAnsi="Times New Roman" w:cs="Times New Roman"/>
                <w:sz w:val="28"/>
                <w:szCs w:val="28"/>
              </w:rPr>
            </w:pPr>
          </w:p>
          <w:p w:rsidR="00CA2C1D" w:rsidRDefault="00CA2C1D" w:rsidP="0069315B">
            <w:pPr>
              <w:snapToGrid w:val="0"/>
              <w:spacing w:line="340" w:lineRule="exact"/>
              <w:rPr>
                <w:rFonts w:ascii="仿宋_GB2312" w:eastAsia="仿宋_GB2312" w:hAnsi="Times New Roman" w:cs="Times New Roman"/>
                <w:sz w:val="28"/>
                <w:szCs w:val="28"/>
              </w:rPr>
            </w:pPr>
          </w:p>
          <w:p w:rsidR="0069315B" w:rsidRDefault="0069315B" w:rsidP="00DE25E5">
            <w:pPr>
              <w:snapToGrid w:val="0"/>
              <w:spacing w:line="340" w:lineRule="exact"/>
              <w:rPr>
                <w:rFonts w:ascii="仿宋_GB2312" w:eastAsia="仿宋_GB2312" w:hAnsi="Times New Roman" w:cs="Times New Roman"/>
                <w:sz w:val="28"/>
                <w:szCs w:val="28"/>
              </w:rPr>
            </w:pPr>
          </w:p>
          <w:p w:rsidR="0069315B" w:rsidRDefault="0069315B" w:rsidP="0069315B">
            <w:pPr>
              <w:snapToGrid w:val="0"/>
              <w:spacing w:line="340" w:lineRule="exact"/>
              <w:jc w:val="center"/>
              <w:rPr>
                <w:rFonts w:ascii="仿宋_GB2312" w:eastAsia="仿宋_GB2312" w:hAnsi="Times New Roman" w:cs="Times New Roman"/>
                <w:sz w:val="28"/>
                <w:szCs w:val="28"/>
              </w:rPr>
            </w:pPr>
          </w:p>
          <w:p w:rsidR="00CA2C1D" w:rsidRPr="00032569" w:rsidRDefault="00CA2C1D" w:rsidP="0069315B">
            <w:pPr>
              <w:snapToGrid w:val="0"/>
              <w:spacing w:line="34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5</w:t>
            </w:r>
          </w:p>
        </w:tc>
        <w:tc>
          <w:tcPr>
            <w:tcW w:w="1459" w:type="dxa"/>
            <w:vMerge w:val="restart"/>
            <w:tcBorders>
              <w:top w:val="single" w:sz="4" w:space="0" w:color="auto"/>
              <w:left w:val="single" w:sz="4" w:space="0" w:color="auto"/>
              <w:right w:val="single" w:sz="4" w:space="0" w:color="auto"/>
            </w:tcBorders>
            <w:vAlign w:val="center"/>
          </w:tcPr>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Default="00CA2C1D" w:rsidP="00B7636B">
            <w:pPr>
              <w:spacing w:line="340" w:lineRule="exact"/>
              <w:rPr>
                <w:rFonts w:ascii="仿宋_GB2312" w:eastAsia="仿宋_GB2312" w:hAnsi="Times New Roman" w:cs="Times New Roman"/>
                <w:color w:val="000000"/>
                <w:kern w:val="0"/>
                <w:sz w:val="28"/>
                <w:szCs w:val="28"/>
              </w:rPr>
            </w:pPr>
          </w:p>
          <w:p w:rsidR="0069315B" w:rsidRDefault="0069315B" w:rsidP="0069315B">
            <w:pPr>
              <w:spacing w:line="340" w:lineRule="exact"/>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Pr="00032569" w:rsidRDefault="00CA2C1D" w:rsidP="00AD7445">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强化机动车和非道路移动机械排放监管</w:t>
            </w: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69315B" w:rsidRDefault="0069315B" w:rsidP="0069315B">
            <w:pPr>
              <w:spacing w:line="340" w:lineRule="exact"/>
              <w:jc w:val="center"/>
              <w:rPr>
                <w:rFonts w:ascii="仿宋_GB2312" w:eastAsia="仿宋_GB2312" w:hAnsi="Times New Roman" w:cs="Times New Roman"/>
                <w:color w:val="000000"/>
                <w:kern w:val="0"/>
                <w:sz w:val="28"/>
                <w:szCs w:val="28"/>
              </w:rPr>
            </w:pPr>
          </w:p>
          <w:p w:rsidR="0069315B" w:rsidRDefault="0069315B" w:rsidP="0069315B">
            <w:pPr>
              <w:spacing w:line="340" w:lineRule="exact"/>
              <w:rPr>
                <w:rFonts w:ascii="仿宋_GB2312" w:eastAsia="仿宋_GB2312" w:hAnsi="Times New Roman" w:cs="Times New Roman"/>
                <w:color w:val="000000"/>
                <w:kern w:val="0"/>
                <w:sz w:val="28"/>
                <w:szCs w:val="28"/>
              </w:rPr>
            </w:pPr>
          </w:p>
          <w:p w:rsidR="0069315B" w:rsidRDefault="0069315B" w:rsidP="0069315B">
            <w:pPr>
              <w:spacing w:line="340" w:lineRule="exact"/>
              <w:rPr>
                <w:rFonts w:ascii="仿宋_GB2312" w:eastAsia="仿宋_GB2312" w:hAnsi="Times New Roman" w:cs="Times New Roman"/>
                <w:color w:val="000000"/>
                <w:kern w:val="0"/>
                <w:sz w:val="28"/>
                <w:szCs w:val="28"/>
              </w:rPr>
            </w:pPr>
          </w:p>
          <w:p w:rsidR="00CA2C1D" w:rsidRDefault="00CA2C1D" w:rsidP="0069315B">
            <w:pPr>
              <w:spacing w:line="340" w:lineRule="exact"/>
              <w:rPr>
                <w:rFonts w:ascii="仿宋_GB2312" w:eastAsia="仿宋_GB2312" w:hAnsi="Times New Roman" w:cs="Times New Roman"/>
                <w:color w:val="000000"/>
                <w:kern w:val="0"/>
                <w:sz w:val="28"/>
                <w:szCs w:val="28"/>
              </w:rPr>
            </w:pPr>
          </w:p>
          <w:p w:rsidR="00CA2C1D" w:rsidRDefault="00CA2C1D" w:rsidP="0069315B">
            <w:pPr>
              <w:spacing w:line="340" w:lineRule="exact"/>
              <w:jc w:val="center"/>
              <w:rPr>
                <w:rFonts w:ascii="仿宋_GB2312" w:eastAsia="仿宋_GB2312" w:hAnsi="Times New Roman" w:cs="Times New Roman"/>
                <w:color w:val="000000"/>
                <w:kern w:val="0"/>
                <w:sz w:val="28"/>
                <w:szCs w:val="28"/>
              </w:rPr>
            </w:pPr>
          </w:p>
          <w:p w:rsidR="00CA2C1D" w:rsidRPr="00032569" w:rsidRDefault="00CA2C1D" w:rsidP="00AD7445">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强化机动车和非道路移动机械排放监管</w:t>
            </w:r>
          </w:p>
        </w:tc>
        <w:tc>
          <w:tcPr>
            <w:tcW w:w="5631" w:type="dxa"/>
            <w:tcBorders>
              <w:top w:val="single" w:sz="4" w:space="0" w:color="auto"/>
              <w:left w:val="single" w:sz="4" w:space="0" w:color="auto"/>
              <w:right w:val="single" w:sz="4" w:space="0" w:color="auto"/>
            </w:tcBorders>
            <w:vAlign w:val="center"/>
          </w:tcPr>
          <w:p w:rsidR="00CA2C1D" w:rsidRPr="00032569" w:rsidRDefault="00CA2C1D" w:rsidP="0069315B">
            <w:pPr>
              <w:adjustRightInd w:val="0"/>
              <w:snapToGrid w:val="0"/>
              <w:spacing w:line="34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朝阳交通支队、区生态环境局全年在进京路口和区内主要道路完成47500辆次以上的重型柴油车人工检查。配齐执法力量，确保超标车辆应</w:t>
            </w:r>
            <w:proofErr w:type="gramStart"/>
            <w:r w:rsidRPr="00032569">
              <w:rPr>
                <w:rFonts w:ascii="仿宋_GB2312" w:eastAsia="仿宋_GB2312" w:hAnsi="Times New Roman" w:cs="Times New Roman" w:hint="eastAsia"/>
                <w:color w:val="000000"/>
                <w:kern w:val="0"/>
                <w:sz w:val="28"/>
                <w:szCs w:val="28"/>
              </w:rPr>
              <w:t>罚尽罚</w:t>
            </w:r>
            <w:proofErr w:type="gramEnd"/>
            <w:r w:rsidRPr="00032569">
              <w:rPr>
                <w:rFonts w:ascii="仿宋_GB2312" w:eastAsia="仿宋_GB2312" w:hAnsi="Times New Roman" w:cs="Times New Roman" w:hint="eastAsia"/>
                <w:color w:val="000000"/>
                <w:kern w:val="0"/>
                <w:sz w:val="28"/>
                <w:szCs w:val="28"/>
              </w:rPr>
              <w:t>。朝阳交通支队进一步提升排放超标车辆非现场执法处罚比例，加强对本地和外埠进京燃油车管理，加大对未办理进京通行证以及多次超标的外埠</w:t>
            </w:r>
            <w:proofErr w:type="gramStart"/>
            <w:r w:rsidRPr="00032569">
              <w:rPr>
                <w:rFonts w:ascii="仿宋_GB2312" w:eastAsia="仿宋_GB2312" w:hAnsi="Times New Roman" w:cs="Times New Roman" w:hint="eastAsia"/>
                <w:color w:val="000000"/>
                <w:kern w:val="0"/>
                <w:sz w:val="28"/>
                <w:szCs w:val="28"/>
              </w:rPr>
              <w:t>进京车执法</w:t>
            </w:r>
            <w:proofErr w:type="gramEnd"/>
            <w:r w:rsidRPr="00032569">
              <w:rPr>
                <w:rFonts w:ascii="仿宋_GB2312" w:eastAsia="仿宋_GB2312" w:hAnsi="Times New Roman" w:cs="Times New Roman" w:hint="eastAsia"/>
                <w:color w:val="000000"/>
                <w:kern w:val="0"/>
                <w:sz w:val="28"/>
                <w:szCs w:val="28"/>
              </w:rPr>
              <w:t>处罚力度。</w:t>
            </w:r>
          </w:p>
        </w:tc>
        <w:tc>
          <w:tcPr>
            <w:tcW w:w="964" w:type="dxa"/>
            <w:tcBorders>
              <w:top w:val="single" w:sz="4" w:space="0" w:color="auto"/>
              <w:left w:val="single" w:sz="4" w:space="0" w:color="auto"/>
              <w:right w:val="single" w:sz="4" w:space="0" w:color="auto"/>
            </w:tcBorders>
            <w:vAlign w:val="center"/>
          </w:tcPr>
          <w:p w:rsidR="00CA2C1D" w:rsidRPr="0069315B" w:rsidRDefault="00CA2C1D" w:rsidP="0069315B">
            <w:pPr>
              <w:snapToGrid w:val="0"/>
              <w:spacing w:line="340" w:lineRule="exact"/>
              <w:jc w:val="center"/>
              <w:rPr>
                <w:rFonts w:ascii="仿宋_GB2312" w:eastAsia="仿宋_GB2312" w:hAnsi="Times New Roman" w:cs="Times New Roman"/>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right w:val="single" w:sz="4" w:space="0" w:color="auto"/>
            </w:tcBorders>
            <w:vAlign w:val="center"/>
          </w:tcPr>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朝阳交通支队</w:t>
            </w:r>
          </w:p>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CA2C1D" w:rsidRPr="00032569" w:rsidTr="00956135">
        <w:trPr>
          <w:trHeight w:val="1347"/>
          <w:jc w:val="center"/>
        </w:trPr>
        <w:tc>
          <w:tcPr>
            <w:tcW w:w="507" w:type="dxa"/>
            <w:vMerge/>
            <w:tcBorders>
              <w:left w:val="single" w:sz="4" w:space="0" w:color="auto"/>
              <w:right w:val="single" w:sz="4" w:space="0" w:color="auto"/>
            </w:tcBorders>
            <w:vAlign w:val="center"/>
          </w:tcPr>
          <w:p w:rsidR="00CA2C1D" w:rsidRPr="00032569" w:rsidRDefault="00CA2C1D" w:rsidP="0069315B">
            <w:pPr>
              <w:snapToGrid w:val="0"/>
              <w:spacing w:line="34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CA2C1D" w:rsidRPr="00032569" w:rsidRDefault="00CA2C1D" w:rsidP="0069315B">
            <w:pPr>
              <w:spacing w:line="34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69315B">
            <w:pPr>
              <w:adjustRightInd w:val="0"/>
              <w:snapToGrid w:val="0"/>
              <w:spacing w:line="34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加大对行驶里程超过标准规定的环保耐久性里程的出租汽车、租赁汽车、驾校教练车以及从事运输经营的轻型汽油车的监管力度，对未按规定更换尾气净化装置的违法行为依法进行查处。</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69315B">
            <w:pPr>
              <w:snapToGrid w:val="0"/>
              <w:spacing w:line="34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长期</w:t>
            </w:r>
          </w:p>
          <w:p w:rsidR="00CA2C1D" w:rsidRPr="00032569" w:rsidRDefault="00CA2C1D" w:rsidP="0069315B">
            <w:pPr>
              <w:snapToGrid w:val="0"/>
              <w:spacing w:line="34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市交通运输综合</w:t>
            </w:r>
          </w:p>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执法总队五支队</w:t>
            </w:r>
          </w:p>
        </w:tc>
        <w:tc>
          <w:tcPr>
            <w:tcW w:w="2303" w:type="dxa"/>
            <w:gridSpan w:val="2"/>
            <w:tcBorders>
              <w:top w:val="single" w:sz="4" w:space="0" w:color="auto"/>
              <w:left w:val="single" w:sz="4" w:space="0" w:color="auto"/>
              <w:right w:val="single" w:sz="4" w:space="0" w:color="auto"/>
            </w:tcBorders>
            <w:vAlign w:val="center"/>
          </w:tcPr>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CA2C1D" w:rsidRPr="00032569" w:rsidTr="00956135">
        <w:trPr>
          <w:trHeight w:val="178"/>
          <w:jc w:val="center"/>
        </w:trPr>
        <w:tc>
          <w:tcPr>
            <w:tcW w:w="507" w:type="dxa"/>
            <w:vMerge/>
            <w:tcBorders>
              <w:left w:val="single" w:sz="4" w:space="0" w:color="auto"/>
              <w:right w:val="single" w:sz="4" w:space="0" w:color="auto"/>
            </w:tcBorders>
            <w:vAlign w:val="center"/>
          </w:tcPr>
          <w:p w:rsidR="00CA2C1D" w:rsidRPr="00032569" w:rsidRDefault="00CA2C1D" w:rsidP="0069315B">
            <w:pPr>
              <w:snapToGrid w:val="0"/>
              <w:spacing w:line="34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CA2C1D" w:rsidRPr="00032569" w:rsidRDefault="00CA2C1D" w:rsidP="0069315B">
            <w:pPr>
              <w:spacing w:line="34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69315B">
            <w:pPr>
              <w:adjustRightInd w:val="0"/>
              <w:snapToGrid w:val="0"/>
              <w:spacing w:line="30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住房城乡建设、农业农村、园林绿化、水务、交通、城市管理等部门组织、督促本行业使用的非道路移动机械进行信息编码登记；督促本行业建设单位在招标文件或者合同中明确要求施工单位使用在本市进行信息编码登记且符合排放标准的非道路移动机械；督促施工单位</w:t>
            </w:r>
            <w:proofErr w:type="gramStart"/>
            <w:r w:rsidRPr="00032569">
              <w:rPr>
                <w:rFonts w:ascii="仿宋_GB2312" w:eastAsia="仿宋_GB2312" w:hAnsi="Times New Roman" w:cs="Times New Roman" w:hint="eastAsia"/>
                <w:color w:val="000000"/>
                <w:kern w:val="0"/>
                <w:sz w:val="28"/>
                <w:szCs w:val="28"/>
              </w:rPr>
              <w:t>对进出</w:t>
            </w:r>
            <w:proofErr w:type="gramEnd"/>
            <w:r w:rsidRPr="00032569">
              <w:rPr>
                <w:rFonts w:ascii="仿宋_GB2312" w:eastAsia="仿宋_GB2312" w:hAnsi="Times New Roman" w:cs="Times New Roman" w:hint="eastAsia"/>
                <w:color w:val="000000"/>
                <w:kern w:val="0"/>
                <w:sz w:val="28"/>
                <w:szCs w:val="28"/>
              </w:rPr>
              <w:t>工程施工现场的非道路移动机械进行记录；落实《北京市人民政府关于划定禁止使用高排放非道路移动机械区域的通告》要求，禁止使用不符合国家Ⅲ类限值的挖掘机、装载机、挖掘装载机、叉车、推土机、压路机、平地机等工程机械。区发展改革委鼓励重点工业企业使用新能源叉车。</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69315B">
            <w:pPr>
              <w:snapToGrid w:val="0"/>
              <w:spacing w:line="34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长期</w:t>
            </w:r>
          </w:p>
          <w:p w:rsidR="00CA2C1D" w:rsidRPr="00032569" w:rsidRDefault="00CA2C1D" w:rsidP="0069315B">
            <w:pPr>
              <w:snapToGrid w:val="0"/>
              <w:spacing w:line="34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BE4242" w:rsidRDefault="00CA2C1D" w:rsidP="00BE4242">
            <w:pPr>
              <w:spacing w:line="340" w:lineRule="exact"/>
              <w:jc w:val="center"/>
              <w:rPr>
                <w:rFonts w:ascii="仿宋_GB2312" w:eastAsia="仿宋_GB2312" w:hAnsi="Times New Roman" w:cs="仿宋_GB2312"/>
                <w:spacing w:val="-20"/>
                <w:kern w:val="0"/>
                <w:sz w:val="28"/>
                <w:szCs w:val="28"/>
              </w:rPr>
            </w:pPr>
            <w:r w:rsidRPr="00BE4242">
              <w:rPr>
                <w:rFonts w:ascii="仿宋_GB2312" w:eastAsia="仿宋_GB2312" w:hAnsi="Times New Roman" w:cs="仿宋_GB2312" w:hint="eastAsia"/>
                <w:spacing w:val="-20"/>
                <w:kern w:val="0"/>
                <w:sz w:val="28"/>
                <w:szCs w:val="28"/>
              </w:rPr>
              <w:t>区住房城乡建设委</w:t>
            </w:r>
          </w:p>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区交通委</w:t>
            </w:r>
          </w:p>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tc>
        <w:tc>
          <w:tcPr>
            <w:tcW w:w="2303" w:type="dxa"/>
            <w:gridSpan w:val="2"/>
            <w:tcBorders>
              <w:left w:val="single" w:sz="4" w:space="0" w:color="auto"/>
              <w:bottom w:val="single" w:sz="4" w:space="0" w:color="auto"/>
              <w:right w:val="single" w:sz="4" w:space="0" w:color="auto"/>
            </w:tcBorders>
            <w:vAlign w:val="center"/>
          </w:tcPr>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r>
      <w:tr w:rsidR="00CA2C1D" w:rsidRPr="00032569" w:rsidTr="00956135">
        <w:trPr>
          <w:trHeight w:val="2708"/>
          <w:jc w:val="center"/>
        </w:trPr>
        <w:tc>
          <w:tcPr>
            <w:tcW w:w="507" w:type="dxa"/>
            <w:vMerge/>
            <w:tcBorders>
              <w:left w:val="single" w:sz="4" w:space="0" w:color="auto"/>
              <w:bottom w:val="single" w:sz="4" w:space="0" w:color="auto"/>
              <w:right w:val="single" w:sz="4" w:space="0" w:color="auto"/>
            </w:tcBorders>
            <w:vAlign w:val="center"/>
          </w:tcPr>
          <w:p w:rsidR="00CA2C1D" w:rsidRPr="00032569" w:rsidRDefault="00CA2C1D" w:rsidP="0069315B">
            <w:pPr>
              <w:snapToGrid w:val="0"/>
              <w:spacing w:line="340" w:lineRule="exact"/>
              <w:jc w:val="center"/>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CA2C1D" w:rsidRPr="00032569" w:rsidRDefault="00CA2C1D" w:rsidP="0069315B">
            <w:pPr>
              <w:spacing w:line="34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69315B">
            <w:pPr>
              <w:adjustRightInd w:val="0"/>
              <w:snapToGrid w:val="0"/>
              <w:spacing w:line="34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生态环境部门加强对非道路移动机械排放、编码登记状况的监督检查；区生态环境局定期将查处结果向区住房城乡建设委等相关行业主管部门通报。</w:t>
            </w:r>
          </w:p>
          <w:p w:rsidR="00CA2C1D" w:rsidRPr="00032569" w:rsidRDefault="00CA2C1D" w:rsidP="0069315B">
            <w:pPr>
              <w:adjustRightInd w:val="0"/>
              <w:snapToGrid w:val="0"/>
              <w:spacing w:line="34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区住房城乡建设委对使用未经信息编码登记或者不符合排放标准的非道路移动机械的建设单位或者施工单位，记入信用信息记录。</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69315B">
            <w:pPr>
              <w:snapToGrid w:val="0"/>
              <w:spacing w:line="34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长期</w:t>
            </w:r>
          </w:p>
          <w:p w:rsidR="00CA2C1D" w:rsidRPr="00032569" w:rsidRDefault="00CA2C1D" w:rsidP="0069315B">
            <w:pPr>
              <w:snapToGrid w:val="0"/>
              <w:spacing w:line="34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CA2C1D" w:rsidRPr="00BE4242" w:rsidRDefault="00CA2C1D" w:rsidP="00BE4242">
            <w:pPr>
              <w:spacing w:line="340" w:lineRule="exact"/>
              <w:jc w:val="center"/>
              <w:rPr>
                <w:rFonts w:ascii="仿宋_GB2312" w:eastAsia="仿宋_GB2312" w:hAnsi="Times New Roman" w:cs="仿宋_GB2312"/>
                <w:spacing w:val="-20"/>
                <w:kern w:val="0"/>
                <w:sz w:val="28"/>
                <w:szCs w:val="28"/>
              </w:rPr>
            </w:pPr>
            <w:r w:rsidRPr="00BE4242">
              <w:rPr>
                <w:rFonts w:ascii="仿宋_GB2312" w:eastAsia="仿宋_GB2312" w:hAnsi="Times New Roman" w:cs="仿宋_GB2312" w:hint="eastAsia"/>
                <w:spacing w:val="-20"/>
                <w:kern w:val="0"/>
                <w:sz w:val="28"/>
                <w:szCs w:val="28"/>
              </w:rPr>
              <w:t>区住房城乡建设委</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CA2C1D" w:rsidRPr="00032569" w:rsidRDefault="00CA2C1D"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032569" w:rsidRPr="00032569" w:rsidTr="00956135">
        <w:trPr>
          <w:trHeight w:val="3633"/>
          <w:jc w:val="center"/>
        </w:trPr>
        <w:tc>
          <w:tcPr>
            <w:tcW w:w="507" w:type="dxa"/>
            <w:vMerge w:val="restart"/>
            <w:tcBorders>
              <w:top w:val="single" w:sz="4" w:space="0" w:color="auto"/>
              <w:left w:val="single" w:sz="4" w:space="0" w:color="auto"/>
              <w:bottom w:val="single" w:sz="4" w:space="0" w:color="auto"/>
              <w:right w:val="single" w:sz="4" w:space="0" w:color="auto"/>
            </w:tcBorders>
            <w:vAlign w:val="center"/>
          </w:tcPr>
          <w:p w:rsidR="0086546C" w:rsidRPr="00032569" w:rsidRDefault="0086546C" w:rsidP="0069315B">
            <w:pPr>
              <w:snapToGrid w:val="0"/>
              <w:spacing w:line="34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6</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6546C" w:rsidRPr="00032569" w:rsidRDefault="0086546C" w:rsidP="00AD7445">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强化机动车检测场管理，加强超标车</w:t>
            </w:r>
          </w:p>
          <w:p w:rsidR="0086546C" w:rsidRPr="00032569" w:rsidRDefault="0086546C" w:rsidP="0069315B">
            <w:pPr>
              <w:spacing w:line="340" w:lineRule="exact"/>
              <w:jc w:val="center"/>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维修监管</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69315B">
            <w:pPr>
              <w:adjustRightInd w:val="0"/>
              <w:snapToGrid w:val="0"/>
              <w:spacing w:line="36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市场监管、生态环境、公安交管等部门按照职责分工，对机动车检验机构的违法行为及其他不符合规范的行为进行记分。</w:t>
            </w:r>
          </w:p>
          <w:p w:rsidR="0086546C" w:rsidRPr="00032569" w:rsidRDefault="0086546C" w:rsidP="0069315B">
            <w:pPr>
              <w:adjustRightInd w:val="0"/>
              <w:snapToGrid w:val="0"/>
              <w:spacing w:line="36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市场监管部门加强对机动车排放检验机构的计量认证管理，对机动车排放检验设备供应厂商提供的检验设备及其配套程序不符合标准的，责令改正，依法暂停该设备所在检测线的运行，停止该设备在本市的销售并依法处罚。</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69315B">
            <w:pPr>
              <w:snapToGrid w:val="0"/>
              <w:spacing w:line="340" w:lineRule="exact"/>
              <w:jc w:val="center"/>
              <w:rPr>
                <w:rFonts w:ascii="仿宋_GB2312" w:eastAsia="仿宋_GB2312" w:hAnsi="Times New Roman" w:cs="仿宋_GB2312"/>
                <w:spacing w:val="-12"/>
                <w:kern w:val="0"/>
                <w:sz w:val="28"/>
                <w:szCs w:val="28"/>
              </w:rPr>
            </w:pPr>
            <w:r w:rsidRPr="00032569">
              <w:rPr>
                <w:rFonts w:ascii="仿宋_GB2312" w:eastAsia="仿宋_GB2312" w:hAnsi="Times New Roman" w:cs="仿宋_GB2312" w:hint="eastAsia"/>
                <w:spacing w:val="-12"/>
                <w:kern w:val="0"/>
                <w:sz w:val="28"/>
                <w:szCs w:val="28"/>
              </w:rPr>
              <w:t>长期</w:t>
            </w:r>
          </w:p>
          <w:p w:rsidR="0086546C" w:rsidRPr="00032569" w:rsidRDefault="0086546C" w:rsidP="0069315B">
            <w:pPr>
              <w:snapToGrid w:val="0"/>
              <w:spacing w:line="340" w:lineRule="exact"/>
              <w:jc w:val="center"/>
              <w:rPr>
                <w:rFonts w:ascii="仿宋_GB2312" w:eastAsia="仿宋_GB2312" w:hAnsi="Times New Roman" w:cs="仿宋_GB2312"/>
                <w:spacing w:val="-12"/>
                <w:kern w:val="0"/>
                <w:sz w:val="28"/>
                <w:szCs w:val="28"/>
              </w:rPr>
            </w:pPr>
            <w:r w:rsidRPr="00032569">
              <w:rPr>
                <w:rFonts w:ascii="仿宋_GB2312" w:eastAsia="仿宋_GB2312" w:hAnsi="Times New Roman" w:cs="仿宋_GB2312" w:hint="eastAsia"/>
                <w:spacing w:val="-12"/>
                <w:kern w:val="0"/>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区市场监管局</w:t>
            </w:r>
          </w:p>
          <w:p w:rsidR="0086546C" w:rsidRPr="00032569" w:rsidRDefault="0086546C"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86546C" w:rsidRPr="00032569" w:rsidRDefault="0086546C"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朝阳交通支队</w:t>
            </w:r>
          </w:p>
        </w:tc>
        <w:tc>
          <w:tcPr>
            <w:tcW w:w="2303" w:type="dxa"/>
            <w:gridSpan w:val="2"/>
            <w:tcBorders>
              <w:top w:val="single" w:sz="4" w:space="0" w:color="auto"/>
              <w:left w:val="single" w:sz="4" w:space="0" w:color="auto"/>
              <w:right w:val="single" w:sz="4" w:space="0" w:color="auto"/>
            </w:tcBorders>
            <w:vAlign w:val="center"/>
          </w:tcPr>
          <w:p w:rsidR="0086546C" w:rsidRPr="00032569" w:rsidRDefault="0086546C"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956135">
        <w:trPr>
          <w:trHeight w:val="80"/>
          <w:jc w:val="center"/>
        </w:trPr>
        <w:tc>
          <w:tcPr>
            <w:tcW w:w="507" w:type="dxa"/>
            <w:vMerge/>
            <w:tcBorders>
              <w:top w:val="single" w:sz="4" w:space="0" w:color="auto"/>
              <w:left w:val="single" w:sz="4" w:space="0" w:color="auto"/>
              <w:bottom w:val="single" w:sz="4" w:space="0" w:color="auto"/>
              <w:right w:val="single" w:sz="4" w:space="0" w:color="auto"/>
            </w:tcBorders>
            <w:vAlign w:val="center"/>
          </w:tcPr>
          <w:p w:rsidR="0086546C" w:rsidRPr="00032569" w:rsidRDefault="0086546C" w:rsidP="0069315B">
            <w:pPr>
              <w:widowControl/>
              <w:spacing w:line="340" w:lineRule="exact"/>
              <w:jc w:val="left"/>
              <w:rPr>
                <w:rFonts w:ascii="仿宋_GB2312" w:eastAsia="仿宋_GB2312" w:hAnsi="Times New Roman" w:cs="Times New Roman"/>
                <w:sz w:val="28"/>
                <w:szCs w:val="28"/>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6546C" w:rsidRPr="00032569" w:rsidRDefault="0086546C" w:rsidP="0069315B">
            <w:pPr>
              <w:spacing w:line="34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69315B">
            <w:pPr>
              <w:adjustRightInd w:val="0"/>
              <w:snapToGrid w:val="0"/>
              <w:spacing w:line="34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对汽车维修行业开展执法检查，对不按规范或标准维修排放超标车、未按规定与交通部门联网并上传排放相关维修项目信息的维修企业,加大执法处罚力度。</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69315B">
            <w:pPr>
              <w:snapToGrid w:val="0"/>
              <w:spacing w:line="340" w:lineRule="exact"/>
              <w:jc w:val="center"/>
              <w:rPr>
                <w:rFonts w:ascii="仿宋_GB2312" w:eastAsia="仿宋_GB2312" w:hAnsi="Times New Roman" w:cs="仿宋_GB2312"/>
                <w:spacing w:val="-12"/>
                <w:kern w:val="0"/>
                <w:sz w:val="28"/>
                <w:szCs w:val="28"/>
              </w:rPr>
            </w:pPr>
            <w:r w:rsidRPr="00032569">
              <w:rPr>
                <w:rFonts w:ascii="仿宋_GB2312" w:eastAsia="仿宋_GB2312" w:hAnsi="Times New Roman" w:cs="仿宋_GB2312" w:hint="eastAsia"/>
                <w:spacing w:val="-12"/>
                <w:kern w:val="0"/>
                <w:sz w:val="28"/>
                <w:szCs w:val="28"/>
              </w:rPr>
              <w:t>长期</w:t>
            </w:r>
          </w:p>
          <w:p w:rsidR="0086546C" w:rsidRPr="00032569" w:rsidRDefault="0086546C" w:rsidP="0069315B">
            <w:pPr>
              <w:snapToGrid w:val="0"/>
              <w:spacing w:line="340" w:lineRule="exact"/>
              <w:jc w:val="center"/>
              <w:rPr>
                <w:rFonts w:ascii="仿宋_GB2312" w:eastAsia="仿宋_GB2312" w:hAnsi="Times New Roman" w:cs="Times New Roman"/>
                <w:sz w:val="28"/>
                <w:szCs w:val="28"/>
              </w:rPr>
            </w:pPr>
            <w:r w:rsidRPr="00032569">
              <w:rPr>
                <w:rFonts w:ascii="仿宋_GB2312" w:eastAsia="仿宋_GB2312" w:hAnsi="Times New Roman" w:cs="仿宋_GB2312" w:hint="eastAsia"/>
                <w:spacing w:val="-12"/>
                <w:kern w:val="0"/>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市交通委朝阳</w:t>
            </w:r>
          </w:p>
          <w:p w:rsidR="0086546C" w:rsidRPr="00032569" w:rsidRDefault="0086546C"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运输管理分局</w:t>
            </w:r>
          </w:p>
          <w:p w:rsidR="0086546C" w:rsidRPr="00032569" w:rsidRDefault="0086546C"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市交通运输综合</w:t>
            </w:r>
          </w:p>
          <w:p w:rsidR="0086546C" w:rsidRPr="00032569" w:rsidRDefault="0086546C"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执法总队五支队</w:t>
            </w:r>
          </w:p>
        </w:tc>
        <w:tc>
          <w:tcPr>
            <w:tcW w:w="2303" w:type="dxa"/>
            <w:gridSpan w:val="2"/>
            <w:tcBorders>
              <w:left w:val="single" w:sz="4" w:space="0" w:color="auto"/>
              <w:bottom w:val="single" w:sz="4" w:space="0" w:color="auto"/>
              <w:right w:val="single" w:sz="4" w:space="0" w:color="auto"/>
            </w:tcBorders>
            <w:vAlign w:val="center"/>
          </w:tcPr>
          <w:p w:rsidR="0086546C" w:rsidRPr="00032569" w:rsidRDefault="0086546C" w:rsidP="0069315B">
            <w:pPr>
              <w:spacing w:line="34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956135">
        <w:trPr>
          <w:trHeight w:val="75"/>
          <w:jc w:val="center"/>
        </w:trPr>
        <w:tc>
          <w:tcPr>
            <w:tcW w:w="507" w:type="dxa"/>
            <w:vMerge w:val="restart"/>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7</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6546C" w:rsidRPr="00032569" w:rsidRDefault="0086546C" w:rsidP="00AD7445">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削减</w:t>
            </w:r>
            <w:proofErr w:type="gramStart"/>
            <w:r w:rsidRPr="00032569">
              <w:rPr>
                <w:rFonts w:ascii="仿宋_GB2312" w:eastAsia="仿宋_GB2312" w:hAnsi="Times New Roman" w:cs="Times New Roman" w:hint="eastAsia"/>
                <w:color w:val="000000"/>
                <w:kern w:val="0"/>
                <w:sz w:val="28"/>
                <w:szCs w:val="28"/>
              </w:rPr>
              <w:t>固定源</w:t>
            </w:r>
            <w:proofErr w:type="spellStart"/>
            <w:proofErr w:type="gramEnd"/>
            <w:r w:rsidRPr="00032569">
              <w:rPr>
                <w:rFonts w:ascii="仿宋_GB2312" w:eastAsia="仿宋_GB2312" w:hAnsi="Times New Roman" w:cs="Times New Roman" w:hint="eastAsia"/>
                <w:color w:val="000000"/>
                <w:kern w:val="0"/>
                <w:sz w:val="28"/>
                <w:szCs w:val="28"/>
              </w:rPr>
              <w:t>NOx</w:t>
            </w:r>
            <w:proofErr w:type="spellEnd"/>
            <w:r w:rsidRPr="00032569">
              <w:rPr>
                <w:rFonts w:ascii="仿宋_GB2312" w:eastAsia="仿宋_GB2312" w:hAnsi="Times New Roman" w:cs="Times New Roman" w:hint="eastAsia"/>
                <w:color w:val="000000"/>
                <w:kern w:val="0"/>
                <w:sz w:val="28"/>
                <w:szCs w:val="28"/>
              </w:rPr>
              <w:t>排放</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健全清洁取暖设备的运维服务机制，严厉打击固定经营场所无照经营燃煤行为，严厉打击经营性企业非法使用、销售燃煤行为，严防散煤复烧，巩固“无煤化”成果。</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kern w:val="0"/>
                <w:sz w:val="28"/>
                <w:szCs w:val="28"/>
              </w:rPr>
            </w:pPr>
            <w:r w:rsidRPr="00032569">
              <w:rPr>
                <w:rFonts w:ascii="仿宋_GB2312" w:eastAsia="仿宋_GB2312" w:hAnsi="Times New Roman" w:cs="Times New Roman" w:hint="eastAsia"/>
                <w:kern w:val="0"/>
                <w:sz w:val="28"/>
                <w:szCs w:val="28"/>
              </w:rPr>
              <w:t>11月15日前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区市场监管局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区民政局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032569" w:rsidRPr="00032569" w:rsidTr="00956135">
        <w:trPr>
          <w:trHeight w:val="71"/>
          <w:jc w:val="center"/>
        </w:trPr>
        <w:tc>
          <w:tcPr>
            <w:tcW w:w="507" w:type="dxa"/>
            <w:vMerge/>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按照“电力改造优先、并入城市热网优先”原则，研究推进燃油锅炉清洁能源改造工程。</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kern w:val="0"/>
                <w:sz w:val="28"/>
                <w:szCs w:val="28"/>
              </w:rPr>
            </w:pPr>
            <w:r w:rsidRPr="00032569">
              <w:rPr>
                <w:rFonts w:ascii="仿宋_GB2312" w:eastAsia="仿宋_GB2312" w:hAnsi="Times New Roman" w:cs="Times New Roman" w:hint="eastAsia"/>
                <w:kern w:val="0"/>
                <w:sz w:val="28"/>
                <w:szCs w:val="28"/>
              </w:rPr>
              <w:t>11月15日前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956135">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tc>
      </w:tr>
      <w:tr w:rsidR="0086546C" w:rsidRPr="00032569" w:rsidTr="00032569">
        <w:trPr>
          <w:gridAfter w:val="1"/>
          <w:wAfter w:w="12" w:type="dxa"/>
          <w:trHeight w:val="23"/>
          <w:jc w:val="center"/>
        </w:trPr>
        <w:tc>
          <w:tcPr>
            <w:tcW w:w="13046" w:type="dxa"/>
            <w:gridSpan w:val="6"/>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ind w:leftChars="-50" w:left="-105" w:rightChars="-50" w:right="-105"/>
              <w:jc w:val="center"/>
              <w:rPr>
                <w:rFonts w:ascii="黑体" w:eastAsia="黑体" w:hAnsi="黑体" w:cs="Times New Roman"/>
                <w:sz w:val="28"/>
                <w:szCs w:val="28"/>
              </w:rPr>
            </w:pPr>
            <w:r w:rsidRPr="00032569">
              <w:rPr>
                <w:rFonts w:ascii="黑体" w:eastAsia="黑体" w:hAnsi="黑体" w:cs="黑体" w:hint="eastAsia"/>
                <w:sz w:val="28"/>
                <w:szCs w:val="28"/>
              </w:rPr>
              <w:t>三、实施挥发性有机物（VOCs）专项治理行动</w:t>
            </w:r>
          </w:p>
        </w:tc>
      </w:tr>
      <w:tr w:rsidR="00032569" w:rsidRPr="00032569" w:rsidTr="00956135">
        <w:trPr>
          <w:trHeight w:val="63"/>
          <w:jc w:val="center"/>
        </w:trPr>
        <w:tc>
          <w:tcPr>
            <w:tcW w:w="507"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8</w:t>
            </w:r>
          </w:p>
        </w:tc>
        <w:tc>
          <w:tcPr>
            <w:tcW w:w="1459"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AD7445">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优化产业结构和布局</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落实《北京市新增产业的禁止和限制目录》，严控新增不符合首都功能定位的污染企业。</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ind w:leftChars="-50" w:left="-105" w:rightChars="-50" w:right="-105"/>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CA2C1D" w:rsidRPr="00032569" w:rsidTr="00956135">
        <w:trPr>
          <w:trHeight w:val="274"/>
          <w:jc w:val="center"/>
        </w:trPr>
        <w:tc>
          <w:tcPr>
            <w:tcW w:w="507" w:type="dxa"/>
            <w:vMerge w:val="restart"/>
            <w:tcBorders>
              <w:top w:val="single" w:sz="4" w:space="0" w:color="auto"/>
              <w:left w:val="single" w:sz="4" w:space="0" w:color="auto"/>
              <w:right w:val="single" w:sz="4" w:space="0" w:color="auto"/>
            </w:tcBorders>
            <w:vAlign w:val="center"/>
          </w:tcPr>
          <w:p w:rsidR="00E87C1E" w:rsidRDefault="00E87C1E" w:rsidP="0086546C">
            <w:pPr>
              <w:snapToGrid w:val="0"/>
              <w:spacing w:line="360" w:lineRule="exact"/>
              <w:jc w:val="center"/>
              <w:rPr>
                <w:rFonts w:ascii="仿宋_GB2312" w:eastAsia="仿宋_GB2312" w:hAnsi="Times New Roman" w:cs="仿宋_GB2312"/>
                <w:sz w:val="28"/>
                <w:szCs w:val="28"/>
              </w:rPr>
            </w:pPr>
          </w:p>
          <w:p w:rsidR="00E87C1E" w:rsidRDefault="00E87C1E" w:rsidP="0086546C">
            <w:pPr>
              <w:snapToGrid w:val="0"/>
              <w:spacing w:line="360" w:lineRule="exact"/>
              <w:jc w:val="center"/>
              <w:rPr>
                <w:rFonts w:ascii="仿宋_GB2312" w:eastAsia="仿宋_GB2312" w:hAnsi="Times New Roman" w:cs="仿宋_GB2312"/>
                <w:sz w:val="28"/>
                <w:szCs w:val="28"/>
              </w:rPr>
            </w:pPr>
          </w:p>
          <w:p w:rsidR="00E87C1E" w:rsidRDefault="00E87C1E" w:rsidP="00E87C1E">
            <w:pPr>
              <w:snapToGrid w:val="0"/>
              <w:spacing w:line="360" w:lineRule="exact"/>
              <w:rPr>
                <w:rFonts w:ascii="仿宋_GB2312" w:eastAsia="仿宋_GB2312" w:hAnsi="Times New Roman" w:cs="仿宋_GB2312"/>
                <w:sz w:val="28"/>
                <w:szCs w:val="28"/>
              </w:rPr>
            </w:pPr>
          </w:p>
          <w:p w:rsidR="00E87C1E" w:rsidRDefault="00E87C1E" w:rsidP="0086546C">
            <w:pPr>
              <w:snapToGrid w:val="0"/>
              <w:spacing w:line="360" w:lineRule="exact"/>
              <w:jc w:val="center"/>
              <w:rPr>
                <w:rFonts w:ascii="仿宋_GB2312" w:eastAsia="仿宋_GB2312" w:hAnsi="Times New Roman" w:cs="仿宋_GB2312"/>
                <w:sz w:val="28"/>
                <w:szCs w:val="28"/>
              </w:rPr>
            </w:pPr>
          </w:p>
          <w:p w:rsidR="00CA2C1D" w:rsidRPr="00032569" w:rsidRDefault="00CA2C1D" w:rsidP="0086546C">
            <w:pPr>
              <w:snapToGrid w:val="0"/>
              <w:spacing w:line="36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9</w:t>
            </w: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E87C1E" w:rsidRDefault="00E87C1E" w:rsidP="00E87C1E">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Pr="00032569" w:rsidRDefault="00CA2C1D" w:rsidP="00125E74">
            <w:pPr>
              <w:snapToGrid w:val="0"/>
              <w:spacing w:line="360" w:lineRule="exact"/>
              <w:jc w:val="center"/>
              <w:rPr>
                <w:rFonts w:ascii="仿宋_GB2312" w:eastAsia="仿宋_GB2312" w:hAnsi="Times New Roman" w:cs="仿宋_GB2312"/>
                <w:sz w:val="28"/>
                <w:szCs w:val="28"/>
              </w:rPr>
            </w:pPr>
            <w:r w:rsidRPr="00032569">
              <w:rPr>
                <w:rFonts w:ascii="仿宋_GB2312" w:eastAsia="仿宋_GB2312" w:hAnsi="Times New Roman" w:cs="Times New Roman" w:hint="eastAsia"/>
                <w:sz w:val="28"/>
                <w:szCs w:val="28"/>
              </w:rPr>
              <w:t>9</w:t>
            </w:r>
          </w:p>
        </w:tc>
        <w:tc>
          <w:tcPr>
            <w:tcW w:w="1459" w:type="dxa"/>
            <w:vMerge w:val="restart"/>
            <w:tcBorders>
              <w:top w:val="single" w:sz="4" w:space="0" w:color="auto"/>
              <w:left w:val="single" w:sz="4" w:space="0" w:color="auto"/>
              <w:right w:val="single" w:sz="4" w:space="0" w:color="auto"/>
            </w:tcBorders>
            <w:vAlign w:val="center"/>
          </w:tcPr>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Pr="00032569" w:rsidRDefault="00CA2C1D" w:rsidP="00AD7445">
            <w:pPr>
              <w:spacing w:line="320" w:lineRule="exact"/>
              <w:rPr>
                <w:rFonts w:ascii="仿宋_GB2312" w:eastAsia="仿宋_GB2312" w:hAnsi="Times New Roman" w:cs="Times New Roman"/>
                <w:color w:val="000000"/>
                <w:kern w:val="0"/>
                <w:sz w:val="28"/>
                <w:szCs w:val="28"/>
              </w:rPr>
            </w:pPr>
            <w:proofErr w:type="gramStart"/>
            <w:r w:rsidRPr="00032569">
              <w:rPr>
                <w:rFonts w:ascii="仿宋_GB2312" w:eastAsia="仿宋_GB2312" w:hAnsi="Times New Roman" w:cs="Times New Roman" w:hint="eastAsia"/>
                <w:color w:val="000000"/>
                <w:kern w:val="0"/>
                <w:sz w:val="28"/>
                <w:szCs w:val="28"/>
              </w:rPr>
              <w:t>推进低</w:t>
            </w:r>
            <w:proofErr w:type="gramEnd"/>
            <w:r w:rsidRPr="00032569">
              <w:rPr>
                <w:rFonts w:ascii="仿宋_GB2312" w:eastAsia="仿宋_GB2312" w:hAnsi="Times New Roman" w:cs="Times New Roman" w:hint="eastAsia"/>
                <w:color w:val="000000"/>
                <w:kern w:val="0"/>
                <w:sz w:val="28"/>
                <w:szCs w:val="28"/>
              </w:rPr>
              <w:t>VOCs含量产品源头替代</w:t>
            </w: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Pr="00CA2C1D" w:rsidRDefault="00CA2C1D" w:rsidP="00CA2C1D">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69315B" w:rsidRDefault="0069315B"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DE25E5">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Pr="00032569" w:rsidRDefault="00CA2C1D" w:rsidP="00CC0FF5">
            <w:pPr>
              <w:spacing w:line="320" w:lineRule="exact"/>
              <w:rPr>
                <w:rFonts w:ascii="仿宋_GB2312" w:eastAsia="仿宋_GB2312" w:hAnsi="Times New Roman" w:cs="Times New Roman"/>
                <w:color w:val="000000"/>
                <w:kern w:val="0"/>
                <w:sz w:val="28"/>
                <w:szCs w:val="28"/>
              </w:rPr>
            </w:pPr>
            <w:proofErr w:type="gramStart"/>
            <w:r w:rsidRPr="00032569">
              <w:rPr>
                <w:rFonts w:ascii="仿宋_GB2312" w:eastAsia="仿宋_GB2312" w:hAnsi="Times New Roman" w:cs="Times New Roman" w:hint="eastAsia"/>
                <w:color w:val="000000"/>
                <w:kern w:val="0"/>
                <w:sz w:val="28"/>
                <w:szCs w:val="28"/>
              </w:rPr>
              <w:t>推进低</w:t>
            </w:r>
            <w:proofErr w:type="gramEnd"/>
            <w:r w:rsidRPr="00032569">
              <w:rPr>
                <w:rFonts w:ascii="仿宋_GB2312" w:eastAsia="仿宋_GB2312" w:hAnsi="Times New Roman" w:cs="Times New Roman" w:hint="eastAsia"/>
                <w:color w:val="000000"/>
                <w:kern w:val="0"/>
                <w:sz w:val="28"/>
                <w:szCs w:val="28"/>
              </w:rPr>
              <w:t>VOCs含量产品源头替代</w:t>
            </w: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工业涂</w:t>
            </w:r>
            <w:proofErr w:type="gramStart"/>
            <w:r w:rsidRPr="00032569">
              <w:rPr>
                <w:rFonts w:ascii="仿宋_GB2312" w:eastAsia="仿宋_GB2312" w:hAnsi="Times New Roman" w:cs="Times New Roman" w:hint="eastAsia"/>
                <w:color w:val="000000"/>
                <w:kern w:val="0"/>
                <w:sz w:val="28"/>
                <w:szCs w:val="28"/>
              </w:rPr>
              <w:t>装企业</w:t>
            </w:r>
            <w:proofErr w:type="gramEnd"/>
            <w:r w:rsidRPr="00032569">
              <w:rPr>
                <w:rFonts w:ascii="仿宋_GB2312" w:eastAsia="仿宋_GB2312" w:hAnsi="Times New Roman" w:cs="Times New Roman" w:hint="eastAsia"/>
                <w:color w:val="000000"/>
                <w:kern w:val="0"/>
                <w:sz w:val="28"/>
                <w:szCs w:val="28"/>
              </w:rPr>
              <w:t>应使用符合国家和本市标准的低VOCs含量涂料。区生态环境局按照北京市的要求开展工业涂</w:t>
            </w:r>
            <w:proofErr w:type="gramStart"/>
            <w:r w:rsidRPr="00032569">
              <w:rPr>
                <w:rFonts w:ascii="仿宋_GB2312" w:eastAsia="仿宋_GB2312" w:hAnsi="Times New Roman" w:cs="Times New Roman" w:hint="eastAsia"/>
                <w:color w:val="000000"/>
                <w:kern w:val="0"/>
                <w:sz w:val="28"/>
                <w:szCs w:val="28"/>
              </w:rPr>
              <w:t>装企业</w:t>
            </w:r>
            <w:proofErr w:type="gramEnd"/>
            <w:r w:rsidRPr="00032569">
              <w:rPr>
                <w:rFonts w:ascii="仿宋_GB2312" w:eastAsia="仿宋_GB2312" w:hAnsi="Times New Roman" w:cs="Times New Roman" w:hint="eastAsia"/>
                <w:color w:val="000000"/>
                <w:kern w:val="0"/>
                <w:sz w:val="28"/>
                <w:szCs w:val="28"/>
              </w:rPr>
              <w:t xml:space="preserve">含VOCs原辅材料专项执法检查。区发展改革委组织企业推广使用低VOCs含量产品，并加强宣传。 </w:t>
            </w:r>
          </w:p>
          <w:p w:rsidR="0069315B" w:rsidRDefault="00CA2C1D" w:rsidP="00DE25E5">
            <w:pPr>
              <w:adjustRightInd w:val="0"/>
              <w:snapToGrid w:val="0"/>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严格执行胶粘剂、清洗剂、油墨等VOCs含量限值标准，相关行业主管部门在建筑施工、印刷、家具制造等行业推广使用水基、本体型等低VOCs含量胶粘剂，水性、胶印、辐射固化等低VOCs含量油墨。</w:t>
            </w:r>
          </w:p>
          <w:p w:rsidR="00CA2C1D" w:rsidRPr="00032569" w:rsidRDefault="00CA2C1D" w:rsidP="00DE25E5">
            <w:pPr>
              <w:adjustRightInd w:val="0"/>
              <w:snapToGrid w:val="0"/>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住房城乡建设、城市管理、交通等部门和单位对政府投资的建设工程中使用的涂料、胶粘剂等产品组织开展抽检，全年抽检覆盖率达到10%，每个项目在施工期内力争至少抽检1次。在政府采购中推广使用低VOCs含量产品。</w:t>
            </w:r>
          </w:p>
          <w:p w:rsidR="00CA2C1D" w:rsidRPr="00032569" w:rsidRDefault="00CA2C1D" w:rsidP="00DE25E5">
            <w:pPr>
              <w:adjustRightInd w:val="0"/>
              <w:snapToGrid w:val="0"/>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加强执法检查，督促企业建立原辅</w:t>
            </w:r>
            <w:proofErr w:type="gramStart"/>
            <w:r w:rsidRPr="00032569">
              <w:rPr>
                <w:rFonts w:ascii="仿宋_GB2312" w:eastAsia="仿宋_GB2312" w:hAnsi="Times New Roman" w:cs="Times New Roman" w:hint="eastAsia"/>
                <w:color w:val="000000"/>
                <w:kern w:val="0"/>
                <w:sz w:val="28"/>
                <w:szCs w:val="28"/>
              </w:rPr>
              <w:t>材料台</w:t>
            </w:r>
            <w:proofErr w:type="gramEnd"/>
            <w:r w:rsidRPr="00032569">
              <w:rPr>
                <w:rFonts w:ascii="仿宋_GB2312" w:eastAsia="仿宋_GB2312" w:hAnsi="Times New Roman" w:cs="Times New Roman" w:hint="eastAsia"/>
                <w:color w:val="000000"/>
                <w:kern w:val="0"/>
                <w:sz w:val="28"/>
                <w:szCs w:val="28"/>
              </w:rPr>
              <w:t>账，并使用符合标准的低VOCs含量产品。</w:t>
            </w:r>
          </w:p>
        </w:tc>
        <w:tc>
          <w:tcPr>
            <w:tcW w:w="964" w:type="dxa"/>
            <w:tcBorders>
              <w:top w:val="single" w:sz="4" w:space="0" w:color="auto"/>
              <w:left w:val="single" w:sz="4" w:space="0" w:color="auto"/>
              <w:right w:val="single" w:sz="4" w:space="0" w:color="auto"/>
            </w:tcBorders>
            <w:vAlign w:val="center"/>
          </w:tcPr>
          <w:p w:rsidR="00CA2C1D" w:rsidRPr="00032569" w:rsidRDefault="00CA2C1D" w:rsidP="0086546C">
            <w:pPr>
              <w:snapToGrid w:val="0"/>
              <w:spacing w:line="36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长期</w:t>
            </w:r>
          </w:p>
          <w:p w:rsidR="00CA2C1D" w:rsidRPr="00032569" w:rsidRDefault="00CA2C1D" w:rsidP="0086546C">
            <w:pPr>
              <w:snapToGrid w:val="0"/>
              <w:spacing w:line="36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实施</w:t>
            </w:r>
          </w:p>
        </w:tc>
        <w:tc>
          <w:tcPr>
            <w:tcW w:w="2194" w:type="dxa"/>
            <w:tcBorders>
              <w:top w:val="single" w:sz="4" w:space="0" w:color="auto"/>
              <w:left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p w:rsidR="00CA2C1D" w:rsidRPr="00BE4242" w:rsidRDefault="00CA2C1D" w:rsidP="00BE4242">
            <w:pPr>
              <w:spacing w:line="360" w:lineRule="exact"/>
              <w:jc w:val="center"/>
              <w:rPr>
                <w:rFonts w:ascii="仿宋_GB2312" w:eastAsia="仿宋_GB2312" w:hAnsi="Times New Roman" w:cs="仿宋_GB2312"/>
                <w:spacing w:val="-20"/>
                <w:kern w:val="0"/>
                <w:sz w:val="28"/>
                <w:szCs w:val="28"/>
              </w:rPr>
            </w:pPr>
            <w:r w:rsidRPr="00BE4242">
              <w:rPr>
                <w:rFonts w:ascii="仿宋_GB2312" w:eastAsia="仿宋_GB2312" w:hAnsi="Times New Roman" w:cs="仿宋_GB2312" w:hint="eastAsia"/>
                <w:spacing w:val="-20"/>
                <w:kern w:val="0"/>
                <w:sz w:val="28"/>
                <w:szCs w:val="28"/>
              </w:rPr>
              <w:t>区住房城乡建设委</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区交通委</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tc>
        <w:tc>
          <w:tcPr>
            <w:tcW w:w="2303" w:type="dxa"/>
            <w:gridSpan w:val="2"/>
            <w:tcBorders>
              <w:top w:val="single" w:sz="4" w:space="0" w:color="auto"/>
              <w:left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CA2C1D" w:rsidRPr="00032569" w:rsidTr="00956135">
        <w:trPr>
          <w:trHeight w:val="2431"/>
          <w:jc w:val="center"/>
        </w:trPr>
        <w:tc>
          <w:tcPr>
            <w:tcW w:w="507" w:type="dxa"/>
            <w:vMerge/>
            <w:tcBorders>
              <w:left w:val="single" w:sz="4" w:space="0" w:color="auto"/>
              <w:bottom w:val="single" w:sz="4" w:space="0" w:color="auto"/>
              <w:right w:val="single" w:sz="4" w:space="0" w:color="auto"/>
            </w:tcBorders>
            <w:vAlign w:val="center"/>
          </w:tcPr>
          <w:p w:rsidR="00CA2C1D" w:rsidRPr="00032569" w:rsidRDefault="00CA2C1D"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CA2C1D" w:rsidRPr="00032569" w:rsidRDefault="00CA2C1D"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根据市市场监管局统一部署，对生产、流通环节涂料、胶粘剂、清洗剂、油墨等含VOCs产品开展抽检，配合市市场监管局完成检测量任务。落实全市对VOCs含量超标产品跨省区市联动处罚机制，对涉外省区市含量超标产品进行溯源联惩。</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69315B" w:rsidRDefault="00CA2C1D"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kern w:val="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区市场监管局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956135">
        <w:trPr>
          <w:trHeight w:val="76"/>
          <w:jc w:val="center"/>
        </w:trPr>
        <w:tc>
          <w:tcPr>
            <w:tcW w:w="507" w:type="dxa"/>
            <w:vMerge w:val="restart"/>
            <w:tcBorders>
              <w:top w:val="single" w:sz="4" w:space="0" w:color="auto"/>
              <w:left w:val="single" w:sz="4" w:space="0" w:color="auto"/>
              <w:right w:val="single" w:sz="4" w:space="0" w:color="auto"/>
            </w:tcBorders>
            <w:vAlign w:val="center"/>
          </w:tcPr>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DE25E5">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10</w:t>
            </w: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69315B">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10</w:t>
            </w: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p>
        </w:tc>
        <w:tc>
          <w:tcPr>
            <w:tcW w:w="1459" w:type="dxa"/>
            <w:vMerge w:val="restart"/>
            <w:tcBorders>
              <w:top w:val="single" w:sz="4" w:space="0" w:color="auto"/>
              <w:left w:val="single" w:sz="4" w:space="0" w:color="auto"/>
              <w:right w:val="single" w:sz="4" w:space="0" w:color="auto"/>
            </w:tcBorders>
            <w:vAlign w:val="center"/>
          </w:tcPr>
          <w:p w:rsidR="00CA2C1D" w:rsidRDefault="00CA2C1D" w:rsidP="00DE25E5">
            <w:pPr>
              <w:spacing w:line="320" w:lineRule="exact"/>
              <w:rPr>
                <w:rFonts w:ascii="仿宋_GB2312" w:eastAsia="仿宋_GB2312" w:hAnsi="Times New Roman" w:cs="Times New Roman"/>
                <w:color w:val="000000"/>
                <w:kern w:val="0"/>
                <w:sz w:val="28"/>
                <w:szCs w:val="28"/>
              </w:rPr>
            </w:pPr>
          </w:p>
          <w:p w:rsidR="00CA2C1D" w:rsidRPr="00032569" w:rsidRDefault="00CA2C1D" w:rsidP="00CC0FF5">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加强重点行业VOCs全流程管控</w:t>
            </w:r>
          </w:p>
          <w:p w:rsidR="00CA2C1D" w:rsidRP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CA2C1D">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86546C" w:rsidRPr="00032569" w:rsidRDefault="0086546C" w:rsidP="00CC0FF5">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加强重点行业VOCs全流程管控</w:t>
            </w:r>
          </w:p>
          <w:p w:rsidR="0086546C" w:rsidRPr="00032569" w:rsidRDefault="0086546C"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北京市沥青混合料搅拌站绿色生产技术指南》，组织搅拌站开展评级、推进绿色升级；鼓励搅拌站开展储罐治理、使用新能源沥青料运输车和电动非道路移动机械等。政府投资的道路建设养护等工程率先采用温拌沥青混合料等绿色环保材料。</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区交通委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tc>
      </w:tr>
      <w:tr w:rsidR="00032569" w:rsidRPr="00032569" w:rsidTr="00956135">
        <w:trPr>
          <w:trHeight w:val="51"/>
          <w:jc w:val="center"/>
        </w:trPr>
        <w:tc>
          <w:tcPr>
            <w:tcW w:w="507" w:type="dxa"/>
            <w:vMerge/>
            <w:tcBorders>
              <w:left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86546C" w:rsidRPr="00032569" w:rsidRDefault="0086546C"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积极推行“一厂</w:t>
            </w:r>
            <w:proofErr w:type="gramStart"/>
            <w:r w:rsidRPr="00032569">
              <w:rPr>
                <w:rFonts w:ascii="仿宋_GB2312" w:eastAsia="仿宋_GB2312" w:hAnsi="Times New Roman" w:cs="Times New Roman" w:hint="eastAsia"/>
                <w:color w:val="000000"/>
                <w:kern w:val="0"/>
                <w:sz w:val="28"/>
                <w:szCs w:val="28"/>
              </w:rPr>
              <w:t>一</w:t>
            </w:r>
            <w:proofErr w:type="gramEnd"/>
            <w:r w:rsidRPr="00032569">
              <w:rPr>
                <w:rFonts w:ascii="仿宋_GB2312" w:eastAsia="仿宋_GB2312" w:hAnsi="Times New Roman" w:cs="Times New Roman" w:hint="eastAsia"/>
                <w:color w:val="000000"/>
                <w:kern w:val="0"/>
                <w:sz w:val="28"/>
                <w:szCs w:val="28"/>
              </w:rPr>
              <w:t>策”制度，组织对1家重点行业企业依法开展强制性清洁生产审核，组织1家重点行业企业开展精细化治理，并开展治理效果评估。试点开展一级</w:t>
            </w:r>
            <w:proofErr w:type="gramStart"/>
            <w:r w:rsidRPr="00032569">
              <w:rPr>
                <w:rFonts w:ascii="仿宋_GB2312" w:eastAsia="仿宋_GB2312" w:hAnsi="Times New Roman" w:cs="Times New Roman" w:hint="eastAsia"/>
                <w:color w:val="000000"/>
                <w:kern w:val="0"/>
                <w:sz w:val="28"/>
                <w:szCs w:val="28"/>
              </w:rPr>
              <w:t>严控区</w:t>
            </w:r>
            <w:proofErr w:type="gramEnd"/>
            <w:r w:rsidRPr="00032569">
              <w:rPr>
                <w:rFonts w:ascii="仿宋_GB2312" w:eastAsia="仿宋_GB2312" w:hAnsi="Times New Roman" w:cs="Times New Roman" w:hint="eastAsia"/>
                <w:color w:val="000000"/>
                <w:kern w:val="0"/>
                <w:sz w:val="28"/>
                <w:szCs w:val="28"/>
              </w:rPr>
              <w:t>居民油烟治理工作。</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麦子店街道</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亚运村街道</w:t>
            </w:r>
          </w:p>
        </w:tc>
      </w:tr>
      <w:tr w:rsidR="00032569" w:rsidRPr="00032569" w:rsidTr="00956135">
        <w:trPr>
          <w:trHeight w:val="1710"/>
          <w:jc w:val="center"/>
        </w:trPr>
        <w:tc>
          <w:tcPr>
            <w:tcW w:w="507" w:type="dxa"/>
            <w:vMerge/>
            <w:tcBorders>
              <w:left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86546C" w:rsidRPr="00032569" w:rsidRDefault="0086546C"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按照市级要求，对电子、生物医药、高端装备制造等高精尖行业重点企业实施绿色诊断，鼓励企业对</w:t>
            </w:r>
            <w:proofErr w:type="gramStart"/>
            <w:r w:rsidRPr="00032569">
              <w:rPr>
                <w:rFonts w:ascii="仿宋_GB2312" w:eastAsia="仿宋_GB2312" w:hAnsi="Times New Roman" w:cs="Times New Roman" w:hint="eastAsia"/>
                <w:color w:val="000000"/>
                <w:kern w:val="0"/>
                <w:sz w:val="28"/>
                <w:szCs w:val="28"/>
              </w:rPr>
              <w:t>标行业</w:t>
            </w:r>
            <w:proofErr w:type="gramEnd"/>
            <w:r w:rsidRPr="00032569">
              <w:rPr>
                <w:rFonts w:ascii="仿宋_GB2312" w:eastAsia="仿宋_GB2312" w:hAnsi="Times New Roman" w:cs="Times New Roman" w:hint="eastAsia"/>
                <w:color w:val="000000"/>
                <w:kern w:val="0"/>
                <w:sz w:val="28"/>
                <w:szCs w:val="28"/>
              </w:rPr>
              <w:t>先进资源能源消耗水平和污染物排放水平等开展绿色化技术改造。</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956135">
        <w:trPr>
          <w:trHeight w:val="1536"/>
          <w:jc w:val="center"/>
        </w:trPr>
        <w:tc>
          <w:tcPr>
            <w:tcW w:w="507" w:type="dxa"/>
            <w:vMerge/>
            <w:tcBorders>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86546C" w:rsidRPr="00032569" w:rsidRDefault="0086546C"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根据生态环境部《关于加快解决当前挥发性有机物治理突出问题的通知》要求，6月底前完成重点行业关键环节VOCs排查问题整改，同时常态化组织开展排查整治。</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仿宋_GB2312"/>
                <w:spacing w:val="-20"/>
                <w:sz w:val="28"/>
                <w:szCs w:val="28"/>
              </w:rPr>
            </w:pPr>
            <w:r w:rsidRPr="00032569">
              <w:rPr>
                <w:rFonts w:ascii="仿宋_GB2312" w:eastAsia="仿宋_GB2312" w:hAnsi="Times New Roman" w:cs="仿宋_GB2312" w:hint="eastAsia"/>
                <w:spacing w:val="-20"/>
                <w:sz w:val="28"/>
                <w:szCs w:val="28"/>
              </w:rPr>
              <w:t>按时间节点</w:t>
            </w:r>
          </w:p>
          <w:p w:rsidR="0086546C" w:rsidRPr="00032569" w:rsidRDefault="0086546C" w:rsidP="0086546C">
            <w:pPr>
              <w:snapToGrid w:val="0"/>
              <w:spacing w:line="360" w:lineRule="exact"/>
              <w:jc w:val="center"/>
              <w:rPr>
                <w:rFonts w:ascii="仿宋_GB2312" w:eastAsia="仿宋_GB2312" w:hAnsi="Times New Roman" w:cs="仿宋_GB2312"/>
                <w:spacing w:val="-20"/>
                <w:sz w:val="28"/>
                <w:szCs w:val="28"/>
              </w:rPr>
            </w:pPr>
            <w:r w:rsidRPr="00032569">
              <w:rPr>
                <w:rFonts w:ascii="仿宋_GB2312" w:eastAsia="仿宋_GB2312" w:hAnsi="Times New Roman" w:cs="仿宋_GB2312" w:hint="eastAsia"/>
                <w:spacing w:val="-20"/>
                <w:sz w:val="28"/>
                <w:szCs w:val="28"/>
              </w:rPr>
              <w:t>完成</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956135">
        <w:trPr>
          <w:trHeight w:val="56"/>
          <w:jc w:val="center"/>
        </w:trPr>
        <w:tc>
          <w:tcPr>
            <w:tcW w:w="507" w:type="dxa"/>
            <w:vMerge w:val="restart"/>
            <w:tcBorders>
              <w:top w:val="single" w:sz="4" w:space="0" w:color="auto"/>
              <w:left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11</w:t>
            </w:r>
          </w:p>
        </w:tc>
        <w:tc>
          <w:tcPr>
            <w:tcW w:w="1459" w:type="dxa"/>
            <w:vMerge w:val="restart"/>
            <w:tcBorders>
              <w:top w:val="single" w:sz="4" w:space="0" w:color="auto"/>
              <w:left w:val="single" w:sz="4" w:space="0" w:color="auto"/>
              <w:right w:val="single" w:sz="4" w:space="0" w:color="auto"/>
            </w:tcBorders>
            <w:vAlign w:val="center"/>
          </w:tcPr>
          <w:p w:rsidR="0086546C" w:rsidRPr="00032569" w:rsidRDefault="0086546C" w:rsidP="00CC0FF5">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推进产业园区、企业集群等VOCs治理</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按照北京市要求，落实中关村示范区绿色发展行动方案，发挥中关村示范引领作用，推动智慧绿色园区建设。</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2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长期</w:t>
            </w:r>
          </w:p>
          <w:p w:rsidR="0086546C" w:rsidRPr="00032569" w:rsidRDefault="0086546C" w:rsidP="0086546C">
            <w:pPr>
              <w:snapToGrid w:val="0"/>
              <w:spacing w:line="32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proofErr w:type="gramStart"/>
            <w:r w:rsidRPr="00032569">
              <w:rPr>
                <w:rFonts w:ascii="仿宋_GB2312" w:eastAsia="仿宋_GB2312" w:hAnsi="Times New Roman" w:cs="仿宋_GB2312" w:hint="eastAsia"/>
                <w:kern w:val="0"/>
                <w:sz w:val="28"/>
                <w:szCs w:val="28"/>
              </w:rPr>
              <w:t>朝阳园</w:t>
            </w:r>
            <w:proofErr w:type="gramEnd"/>
            <w:r w:rsidRPr="00032569">
              <w:rPr>
                <w:rFonts w:ascii="仿宋_GB2312" w:eastAsia="仿宋_GB2312" w:hAnsi="Times New Roman" w:cs="仿宋_GB2312" w:hint="eastAsia"/>
                <w:kern w:val="0"/>
                <w:sz w:val="28"/>
                <w:szCs w:val="28"/>
              </w:rPr>
              <w:t>管委会</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tc>
      </w:tr>
      <w:tr w:rsidR="00032569" w:rsidRPr="00032569" w:rsidTr="00956135">
        <w:trPr>
          <w:trHeight w:val="57"/>
          <w:jc w:val="center"/>
        </w:trPr>
        <w:tc>
          <w:tcPr>
            <w:tcW w:w="507" w:type="dxa"/>
            <w:vMerge/>
            <w:tcBorders>
              <w:left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区发展改革</w:t>
            </w:r>
            <w:proofErr w:type="gramStart"/>
            <w:r w:rsidRPr="00032569">
              <w:rPr>
                <w:rFonts w:ascii="仿宋_GB2312" w:eastAsia="仿宋_GB2312" w:hAnsi="Times New Roman" w:cs="Times New Roman" w:hint="eastAsia"/>
                <w:color w:val="000000"/>
                <w:kern w:val="0"/>
                <w:sz w:val="28"/>
                <w:szCs w:val="28"/>
              </w:rPr>
              <w:t>委做好</w:t>
            </w:r>
            <w:proofErr w:type="gramEnd"/>
            <w:r w:rsidRPr="00032569">
              <w:rPr>
                <w:rFonts w:ascii="仿宋_GB2312" w:eastAsia="仿宋_GB2312" w:hAnsi="Times New Roman" w:cs="Times New Roman" w:hint="eastAsia"/>
                <w:color w:val="000000"/>
                <w:kern w:val="0"/>
                <w:sz w:val="28"/>
                <w:szCs w:val="28"/>
              </w:rPr>
              <w:t>重点企业防治大气污染工作，开展生产状况跟踪排查。区生态环境局加强对重点产业园区、企业集群排放情况的监管。</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956135">
        <w:trPr>
          <w:trHeight w:val="39"/>
          <w:jc w:val="center"/>
        </w:trPr>
        <w:tc>
          <w:tcPr>
            <w:tcW w:w="507" w:type="dxa"/>
            <w:vMerge/>
            <w:tcBorders>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开展餐饮业油烟净化器在线监控建设，对全区重点餐饮单位进行油烟净化器在线监控。</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032569" w:rsidRPr="00032569" w:rsidTr="00956135">
        <w:trPr>
          <w:trHeight w:val="146"/>
          <w:jc w:val="center"/>
        </w:trPr>
        <w:tc>
          <w:tcPr>
            <w:tcW w:w="507" w:type="dxa"/>
            <w:vMerge w:val="restart"/>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12</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6546C" w:rsidRPr="00032569" w:rsidRDefault="0086546C" w:rsidP="00044DF1">
            <w:pPr>
              <w:spacing w:line="320" w:lineRule="exact"/>
              <w:rPr>
                <w:rFonts w:ascii="仿宋_GB2312" w:eastAsia="仿宋_GB2312" w:hAnsi="Times New Roman" w:cs="Times New Roman"/>
                <w:sz w:val="28"/>
                <w:szCs w:val="28"/>
              </w:rPr>
            </w:pPr>
            <w:r w:rsidRPr="00032569">
              <w:rPr>
                <w:rFonts w:ascii="仿宋_GB2312" w:eastAsia="仿宋_GB2312" w:hAnsi="Times New Roman" w:cs="Times New Roman" w:hint="eastAsia"/>
                <w:color w:val="000000"/>
                <w:kern w:val="0"/>
                <w:sz w:val="28"/>
                <w:szCs w:val="28"/>
              </w:rPr>
              <w:t>促进</w:t>
            </w:r>
            <w:r w:rsidRPr="00032569">
              <w:rPr>
                <w:rFonts w:ascii="仿宋_GB2312" w:eastAsia="仿宋_GB2312" w:hAnsi="Times New Roman" w:cs="Times New Roman" w:hint="eastAsia"/>
                <w:sz w:val="28"/>
                <w:szCs w:val="28"/>
              </w:rPr>
              <w:t>油品和储运环节油气减排</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区市场监管部门依法对影响机动车和非道路移动机械排放大气污染物的油品及清净剂、</w:t>
            </w:r>
            <w:proofErr w:type="spellStart"/>
            <w:r w:rsidRPr="00032569">
              <w:rPr>
                <w:rFonts w:ascii="仿宋_GB2312" w:eastAsia="仿宋_GB2312" w:hAnsi="Times New Roman" w:cs="Times New Roman" w:hint="eastAsia"/>
                <w:color w:val="000000"/>
                <w:kern w:val="0"/>
                <w:sz w:val="28"/>
                <w:szCs w:val="28"/>
              </w:rPr>
              <w:t>NOx</w:t>
            </w:r>
            <w:proofErr w:type="spellEnd"/>
            <w:r w:rsidRPr="00032569">
              <w:rPr>
                <w:rFonts w:ascii="仿宋_GB2312" w:eastAsia="仿宋_GB2312" w:hAnsi="Times New Roman" w:cs="Times New Roman" w:hint="eastAsia"/>
                <w:color w:val="000000"/>
                <w:kern w:val="0"/>
                <w:sz w:val="28"/>
                <w:szCs w:val="28"/>
              </w:rPr>
              <w:t>还原剂等产品的质量进行监督检查，查处违法行为。</w:t>
            </w:r>
          </w:p>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市公安局朝阳分局组织开展清除无证无照经营黑加油站点、流动加油罐车专项整治行动；加大向施工工地非道路移动机械违法销售油品行为的查处力度。</w:t>
            </w:r>
          </w:p>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各行业部门督促本行业非道路移动机械使用符合标准的燃料。</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长期</w:t>
            </w:r>
          </w:p>
          <w:p w:rsidR="0086546C" w:rsidRPr="00032569" w:rsidRDefault="0086546C" w:rsidP="0086546C">
            <w:pPr>
              <w:snapToGrid w:val="0"/>
              <w:spacing w:line="360" w:lineRule="exact"/>
              <w:jc w:val="center"/>
              <w:rPr>
                <w:rFonts w:ascii="仿宋_GB2312" w:eastAsia="仿宋_GB2312" w:hAnsi="Times New Roman" w:cs="仿宋_GB2312"/>
                <w:sz w:val="28"/>
                <w:szCs w:val="28"/>
              </w:rPr>
            </w:pPr>
            <w:r w:rsidRPr="00032569">
              <w:rPr>
                <w:rFonts w:ascii="仿宋_GB2312" w:eastAsia="仿宋_GB2312" w:hAnsi="Times New Roman" w:cs="仿宋_GB2312"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区市场监管局</w:t>
            </w:r>
          </w:p>
          <w:p w:rsidR="0069315B"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市公安局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朝阳分局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407279" w:rsidRDefault="0086546C" w:rsidP="00407279">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区住房和城乡</w:t>
            </w:r>
          </w:p>
          <w:p w:rsidR="0086546C" w:rsidRPr="00032569" w:rsidRDefault="0086546C" w:rsidP="00407279">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建设委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区交通委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r>
      <w:tr w:rsidR="00032569" w:rsidRPr="00032569" w:rsidTr="00956135">
        <w:trPr>
          <w:trHeight w:val="1421"/>
          <w:jc w:val="center"/>
        </w:trPr>
        <w:tc>
          <w:tcPr>
            <w:tcW w:w="507" w:type="dxa"/>
            <w:vMerge/>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宋体" w:cs="Times New Roman"/>
                <w:color w:val="000000"/>
                <w:kern w:val="0"/>
                <w:sz w:val="28"/>
                <w:szCs w:val="28"/>
              </w:rPr>
            </w:pPr>
            <w:r w:rsidRPr="00032569">
              <w:rPr>
                <w:rFonts w:ascii="仿宋_GB2312" w:eastAsia="仿宋_GB2312" w:hAnsi="Times New Roman" w:cs="Times New Roman" w:hint="eastAsia"/>
                <w:color w:val="000000"/>
                <w:kern w:val="0"/>
                <w:sz w:val="28"/>
                <w:szCs w:val="28"/>
              </w:rPr>
              <w:t>夏季（6—9月），区商务局、区生态环境局督促加油站实施错峰装卸油，引导加油站出台鼓励夜间加油的措施。</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仿宋_GB2312"/>
                <w:sz w:val="28"/>
                <w:szCs w:val="28"/>
              </w:rPr>
            </w:pPr>
            <w:r w:rsidRPr="00032569">
              <w:rPr>
                <w:rFonts w:ascii="仿宋_GB2312" w:eastAsia="仿宋_GB2312" w:hAnsi="Times New Roman" w:cs="Times New Roman" w:hint="eastAsia"/>
                <w:sz w:val="28"/>
                <w:szCs w:val="28"/>
              </w:rPr>
              <w:t>9</w:t>
            </w:r>
            <w:r w:rsidRPr="00032569">
              <w:rPr>
                <w:rFonts w:ascii="仿宋_GB2312" w:eastAsia="仿宋_GB2312" w:hAnsi="Times New Roman" w:cs="仿宋_GB2312" w:hint="eastAsia"/>
                <w:sz w:val="28"/>
                <w:szCs w:val="28"/>
              </w:rPr>
              <w:t>月</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区商务局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86546C" w:rsidRPr="00032569" w:rsidTr="00032569">
        <w:trPr>
          <w:gridAfter w:val="1"/>
          <w:wAfter w:w="12" w:type="dxa"/>
          <w:trHeight w:val="20"/>
          <w:jc w:val="center"/>
        </w:trPr>
        <w:tc>
          <w:tcPr>
            <w:tcW w:w="13046" w:type="dxa"/>
            <w:gridSpan w:val="6"/>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ind w:leftChars="-50" w:left="-105" w:rightChars="-50" w:right="-105"/>
              <w:jc w:val="center"/>
              <w:rPr>
                <w:rFonts w:ascii="黑体" w:eastAsia="黑体" w:hAnsi="黑体" w:cs="仿宋_GB2312"/>
                <w:spacing w:val="-14"/>
                <w:sz w:val="28"/>
                <w:szCs w:val="28"/>
              </w:rPr>
            </w:pPr>
            <w:r w:rsidRPr="00032569">
              <w:rPr>
                <w:rFonts w:ascii="黑体" w:eastAsia="黑体" w:hAnsi="黑体" w:cs="黑体" w:hint="eastAsia"/>
                <w:sz w:val="28"/>
                <w:szCs w:val="28"/>
              </w:rPr>
              <w:t>四、提升城市环境精细化管控水平</w:t>
            </w:r>
          </w:p>
        </w:tc>
      </w:tr>
      <w:tr w:rsidR="00032569" w:rsidRPr="00032569" w:rsidTr="00DF77E9">
        <w:trPr>
          <w:gridAfter w:val="1"/>
          <w:wAfter w:w="12" w:type="dxa"/>
          <w:trHeight w:val="533"/>
          <w:jc w:val="center"/>
        </w:trPr>
        <w:tc>
          <w:tcPr>
            <w:tcW w:w="507" w:type="dxa"/>
            <w:vMerge w:val="restart"/>
            <w:tcBorders>
              <w:top w:val="single" w:sz="4" w:space="0" w:color="auto"/>
              <w:left w:val="single" w:sz="4" w:space="0" w:color="auto"/>
              <w:right w:val="single" w:sz="4" w:space="0" w:color="auto"/>
            </w:tcBorders>
            <w:vAlign w:val="center"/>
          </w:tcPr>
          <w:p w:rsidR="0050620B" w:rsidRDefault="0050620B" w:rsidP="0050620B">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13</w:t>
            </w: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CA2C1D">
            <w:pPr>
              <w:snapToGrid w:val="0"/>
              <w:spacing w:line="360" w:lineRule="exact"/>
              <w:rPr>
                <w:rFonts w:ascii="仿宋_GB2312" w:eastAsia="仿宋_GB2312" w:hAnsi="Times New Roman" w:cs="Times New Roman"/>
                <w:sz w:val="28"/>
                <w:szCs w:val="28"/>
              </w:rPr>
            </w:pPr>
          </w:p>
          <w:p w:rsidR="00CA2C1D" w:rsidRDefault="00CA2C1D" w:rsidP="00CA2C1D">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13</w:t>
            </w:r>
          </w:p>
        </w:tc>
        <w:tc>
          <w:tcPr>
            <w:tcW w:w="1459" w:type="dxa"/>
            <w:vMerge w:val="restart"/>
            <w:tcBorders>
              <w:top w:val="single" w:sz="4" w:space="0" w:color="auto"/>
              <w:left w:val="single" w:sz="4" w:space="0" w:color="auto"/>
              <w:right w:val="single" w:sz="4" w:space="0" w:color="auto"/>
            </w:tcBorders>
            <w:vAlign w:val="center"/>
          </w:tcPr>
          <w:p w:rsidR="00CA2C1D" w:rsidRDefault="00CA2C1D" w:rsidP="0050620B">
            <w:pPr>
              <w:spacing w:line="320" w:lineRule="exact"/>
              <w:rPr>
                <w:rFonts w:ascii="仿宋_GB2312" w:eastAsia="仿宋_GB2312" w:hAnsi="Times New Roman" w:cs="Times New Roman"/>
                <w:color w:val="000000"/>
                <w:kern w:val="0"/>
                <w:sz w:val="28"/>
                <w:szCs w:val="28"/>
              </w:rPr>
            </w:pPr>
          </w:p>
          <w:p w:rsidR="00CA2C1D" w:rsidRDefault="00CA2C1D" w:rsidP="00044DF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严控降尘量</w:t>
            </w: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CA2C1D">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86546C" w:rsidRPr="00032569" w:rsidRDefault="0086546C" w:rsidP="00044DF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严控降尘量</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全区降尘量控制在5吨/平方公里·月左右（扣除沙尘影响）。</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仿宋_GB2312"/>
                <w:spacing w:val="-20"/>
                <w:sz w:val="28"/>
                <w:szCs w:val="28"/>
              </w:rPr>
            </w:pPr>
            <w:r w:rsidRPr="0069315B">
              <w:rPr>
                <w:rFonts w:ascii="仿宋_GB2312" w:eastAsia="仿宋_GB2312" w:hAnsi="Times New Roman" w:cs="仿宋_GB2312"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69315B"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区住房城乡</w:t>
            </w:r>
          </w:p>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建设委</w:t>
            </w:r>
          </w:p>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区城管执法局</w:t>
            </w:r>
          </w:p>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c>
          <w:tcPr>
            <w:tcW w:w="229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区交通委</w:t>
            </w:r>
          </w:p>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区房管局</w:t>
            </w:r>
          </w:p>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p w:rsidR="0086546C" w:rsidRPr="00032569" w:rsidRDefault="0086546C" w:rsidP="00DF77E9">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区民政局</w:t>
            </w:r>
          </w:p>
        </w:tc>
      </w:tr>
      <w:tr w:rsidR="00032569" w:rsidRPr="00032569" w:rsidTr="00956135">
        <w:trPr>
          <w:trHeight w:val="38"/>
          <w:jc w:val="center"/>
        </w:trPr>
        <w:tc>
          <w:tcPr>
            <w:tcW w:w="507" w:type="dxa"/>
            <w:vMerge/>
            <w:tcBorders>
              <w:left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pacing w:val="-2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定期对各街乡空气质量、道路</w:t>
            </w:r>
            <w:proofErr w:type="gramStart"/>
            <w:r w:rsidRPr="00032569">
              <w:rPr>
                <w:rFonts w:ascii="仿宋_GB2312" w:eastAsia="仿宋_GB2312" w:hAnsi="Times New Roman" w:cs="Times New Roman" w:hint="eastAsia"/>
                <w:color w:val="000000"/>
                <w:kern w:val="0"/>
                <w:sz w:val="28"/>
                <w:szCs w:val="28"/>
              </w:rPr>
              <w:t>尘</w:t>
            </w:r>
            <w:proofErr w:type="gramEnd"/>
            <w:r w:rsidRPr="00032569">
              <w:rPr>
                <w:rFonts w:ascii="仿宋_GB2312" w:eastAsia="仿宋_GB2312" w:hAnsi="Times New Roman" w:cs="Times New Roman" w:hint="eastAsia"/>
                <w:color w:val="000000"/>
                <w:kern w:val="0"/>
                <w:sz w:val="28"/>
                <w:szCs w:val="28"/>
              </w:rPr>
              <w:t>负荷等情况进行排名通报。</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956135">
        <w:trPr>
          <w:trHeight w:val="76"/>
          <w:jc w:val="center"/>
        </w:trPr>
        <w:tc>
          <w:tcPr>
            <w:tcW w:w="507" w:type="dxa"/>
            <w:vMerge/>
            <w:tcBorders>
              <w:left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开展一级</w:t>
            </w:r>
            <w:proofErr w:type="gramStart"/>
            <w:r w:rsidRPr="00032569">
              <w:rPr>
                <w:rFonts w:ascii="仿宋_GB2312" w:eastAsia="仿宋_GB2312" w:hAnsi="Times New Roman" w:cs="Times New Roman" w:hint="eastAsia"/>
                <w:color w:val="000000"/>
                <w:kern w:val="0"/>
                <w:sz w:val="28"/>
                <w:szCs w:val="28"/>
              </w:rPr>
              <w:t>严控区</w:t>
            </w:r>
            <w:proofErr w:type="gramEnd"/>
            <w:r w:rsidRPr="00032569">
              <w:rPr>
                <w:rFonts w:ascii="仿宋_GB2312" w:eastAsia="仿宋_GB2312" w:hAnsi="Times New Roman" w:cs="Times New Roman" w:hint="eastAsia"/>
                <w:color w:val="000000"/>
                <w:kern w:val="0"/>
                <w:sz w:val="28"/>
                <w:szCs w:val="28"/>
              </w:rPr>
              <w:t>及重点街乡扬尘精细化治理。进一步压实重点街</w:t>
            </w:r>
            <w:proofErr w:type="gramStart"/>
            <w:r w:rsidRPr="00032569">
              <w:rPr>
                <w:rFonts w:ascii="仿宋_GB2312" w:eastAsia="仿宋_GB2312" w:hAnsi="Times New Roman" w:cs="Times New Roman" w:hint="eastAsia"/>
                <w:color w:val="000000"/>
                <w:kern w:val="0"/>
                <w:sz w:val="28"/>
                <w:szCs w:val="28"/>
              </w:rPr>
              <w:t>乡最后</w:t>
            </w:r>
            <w:proofErr w:type="gramEnd"/>
            <w:r w:rsidRPr="00032569">
              <w:rPr>
                <w:rFonts w:ascii="仿宋_GB2312" w:eastAsia="仿宋_GB2312" w:hAnsi="Times New Roman" w:cs="Times New Roman" w:hint="eastAsia"/>
                <w:color w:val="000000"/>
                <w:kern w:val="0"/>
                <w:sz w:val="28"/>
                <w:szCs w:val="28"/>
              </w:rPr>
              <w:t>一公里大气污染精细化管理职责，形成以点带面、辐射全域的管理格局，创建扬尘污染精细化管理示范街道。</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ind w:leftChars="-50" w:left="-105" w:rightChars="-50" w:right="-105"/>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pacing w:line="360" w:lineRule="exact"/>
              <w:jc w:val="center"/>
              <w:rPr>
                <w:rFonts w:ascii="仿宋_GB2312" w:eastAsia="仿宋_GB2312" w:hAnsi="Times New Roman" w:cs="仿宋_GB2312"/>
                <w:kern w:val="0"/>
                <w:sz w:val="28"/>
                <w:szCs w:val="28"/>
              </w:rPr>
            </w:pPr>
            <w:r w:rsidRPr="0069315B">
              <w:rPr>
                <w:rFonts w:ascii="仿宋_GB2312" w:eastAsia="仿宋_GB2312" w:hAnsi="Times New Roman" w:cs="仿宋_GB2312" w:hint="eastAsia"/>
                <w:kern w:val="0"/>
                <w:sz w:val="28"/>
                <w:szCs w:val="28"/>
              </w:rPr>
              <w:t>一级</w:t>
            </w:r>
            <w:proofErr w:type="gramStart"/>
            <w:r w:rsidRPr="0069315B">
              <w:rPr>
                <w:rFonts w:ascii="仿宋_GB2312" w:eastAsia="仿宋_GB2312" w:hAnsi="Times New Roman" w:cs="仿宋_GB2312" w:hint="eastAsia"/>
                <w:kern w:val="0"/>
                <w:sz w:val="28"/>
                <w:szCs w:val="28"/>
              </w:rPr>
              <w:t>严控区</w:t>
            </w:r>
            <w:proofErr w:type="gramEnd"/>
            <w:r w:rsidRPr="0069315B">
              <w:rPr>
                <w:rFonts w:ascii="仿宋_GB2312" w:eastAsia="仿宋_GB2312" w:hAnsi="Times New Roman" w:cs="仿宋_GB2312" w:hint="eastAsia"/>
                <w:kern w:val="0"/>
                <w:sz w:val="28"/>
                <w:szCs w:val="28"/>
              </w:rPr>
              <w:t>8个街道</w:t>
            </w:r>
          </w:p>
          <w:p w:rsidR="0086546C" w:rsidRPr="0069315B" w:rsidRDefault="0086546C" w:rsidP="0086546C">
            <w:pPr>
              <w:spacing w:line="360" w:lineRule="exact"/>
              <w:jc w:val="center"/>
              <w:rPr>
                <w:rFonts w:ascii="仿宋_GB2312" w:eastAsia="仿宋_GB2312" w:hAnsi="Times New Roman" w:cs="仿宋_GB2312"/>
                <w:kern w:val="0"/>
                <w:sz w:val="28"/>
                <w:szCs w:val="28"/>
              </w:rPr>
            </w:pPr>
            <w:r w:rsidRPr="0069315B">
              <w:rPr>
                <w:rFonts w:ascii="仿宋_GB2312" w:eastAsia="仿宋_GB2312" w:hAnsi="Times New Roman" w:cs="仿宋_GB2312" w:hint="eastAsia"/>
                <w:kern w:val="0"/>
                <w:sz w:val="28"/>
                <w:szCs w:val="28"/>
              </w:rPr>
              <w:t>相关街乡</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r>
      <w:tr w:rsidR="00032569" w:rsidRPr="00032569" w:rsidTr="00956135">
        <w:trPr>
          <w:trHeight w:val="105"/>
          <w:jc w:val="center"/>
        </w:trPr>
        <w:tc>
          <w:tcPr>
            <w:tcW w:w="507" w:type="dxa"/>
            <w:vMerge/>
            <w:tcBorders>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开展重点街乡大气帮扶，依托现有精细化监测网络，对高值区域、重点区域开展问题溯源，通过搭设负离子吸附</w:t>
            </w:r>
            <w:proofErr w:type="gramStart"/>
            <w:r w:rsidRPr="00032569">
              <w:rPr>
                <w:rFonts w:ascii="仿宋_GB2312" w:eastAsia="仿宋_GB2312" w:hAnsi="Times New Roman" w:cs="Times New Roman" w:hint="eastAsia"/>
                <w:color w:val="000000"/>
                <w:kern w:val="0"/>
                <w:sz w:val="28"/>
                <w:szCs w:val="28"/>
              </w:rPr>
              <w:t>抑</w:t>
            </w:r>
            <w:proofErr w:type="gramEnd"/>
            <w:r w:rsidRPr="00032569">
              <w:rPr>
                <w:rFonts w:ascii="仿宋_GB2312" w:eastAsia="仿宋_GB2312" w:hAnsi="Times New Roman" w:cs="Times New Roman" w:hint="eastAsia"/>
                <w:color w:val="000000"/>
                <w:kern w:val="0"/>
                <w:sz w:val="28"/>
                <w:szCs w:val="28"/>
              </w:rPr>
              <w:t>尘网、高密度阻燃防尘网、</w:t>
            </w:r>
            <w:proofErr w:type="gramStart"/>
            <w:r w:rsidRPr="00032569">
              <w:rPr>
                <w:rFonts w:ascii="仿宋_GB2312" w:eastAsia="仿宋_GB2312" w:hAnsi="Times New Roman" w:cs="Times New Roman" w:hint="eastAsia"/>
                <w:color w:val="000000"/>
                <w:kern w:val="0"/>
                <w:sz w:val="28"/>
                <w:szCs w:val="28"/>
              </w:rPr>
              <w:t>抑尘剂</w:t>
            </w:r>
            <w:proofErr w:type="gramEnd"/>
            <w:r w:rsidRPr="00032569">
              <w:rPr>
                <w:rFonts w:ascii="仿宋_GB2312" w:eastAsia="仿宋_GB2312" w:hAnsi="Times New Roman" w:cs="Times New Roman" w:hint="eastAsia"/>
                <w:color w:val="000000"/>
                <w:kern w:val="0"/>
                <w:sz w:val="28"/>
                <w:szCs w:val="28"/>
              </w:rPr>
              <w:t>喷洒、结壳剂覆盖、机械化降尘、临时性雾化等措施开展扬尘深度治理帮扶工作。</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Times New Roman"/>
                <w:spacing w:val="-20"/>
                <w:sz w:val="28"/>
                <w:szCs w:val="28"/>
              </w:rPr>
            </w:pPr>
            <w:r w:rsidRPr="0069315B">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032569" w:rsidRPr="00032569" w:rsidTr="00DF77E9">
        <w:trPr>
          <w:trHeight w:val="1951"/>
          <w:jc w:val="center"/>
        </w:trPr>
        <w:tc>
          <w:tcPr>
            <w:tcW w:w="507" w:type="dxa"/>
            <w:vMerge w:val="restart"/>
            <w:tcBorders>
              <w:top w:val="single" w:sz="4" w:space="0" w:color="auto"/>
              <w:left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14</w:t>
            </w: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14</w:t>
            </w: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DE25E5" w:rsidRDefault="00DE25E5" w:rsidP="0086546C">
            <w:pPr>
              <w:snapToGrid w:val="0"/>
              <w:spacing w:line="360" w:lineRule="exact"/>
              <w:rPr>
                <w:rFonts w:ascii="仿宋_GB2312" w:eastAsia="仿宋_GB2312" w:hAnsi="Times New Roman" w:cs="Times New Roman"/>
                <w:sz w:val="28"/>
                <w:szCs w:val="28"/>
              </w:rPr>
            </w:pPr>
          </w:p>
          <w:p w:rsidR="00DE25E5" w:rsidRDefault="00DE25E5" w:rsidP="0086546C">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rPr>
                <w:rFonts w:ascii="仿宋_GB2312" w:eastAsia="仿宋_GB2312" w:hAnsi="Times New Roman" w:cs="Times New Roman"/>
                <w:sz w:val="28"/>
                <w:szCs w:val="28"/>
              </w:rPr>
            </w:pPr>
          </w:p>
          <w:p w:rsidR="0086546C" w:rsidRPr="00032569" w:rsidRDefault="0086546C" w:rsidP="0086546C">
            <w:pPr>
              <w:snapToGrid w:val="0"/>
              <w:spacing w:line="360" w:lineRule="exact"/>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14</w:t>
            </w: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p>
        </w:tc>
        <w:tc>
          <w:tcPr>
            <w:tcW w:w="1459" w:type="dxa"/>
            <w:vMerge w:val="restart"/>
            <w:tcBorders>
              <w:top w:val="single" w:sz="4" w:space="0" w:color="auto"/>
              <w:left w:val="single" w:sz="4" w:space="0" w:color="auto"/>
              <w:right w:val="single" w:sz="4" w:space="0" w:color="auto"/>
            </w:tcBorders>
            <w:vAlign w:val="center"/>
          </w:tcPr>
          <w:p w:rsidR="00CA2C1D" w:rsidRDefault="00CA2C1D" w:rsidP="0069315B">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Pr="00032569" w:rsidRDefault="00CA2C1D" w:rsidP="00044DF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强化裸地扬尘管控</w:t>
            </w: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CA2C1D">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Pr="00032569" w:rsidRDefault="00CA2C1D" w:rsidP="00044DF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强化裸地扬尘管控</w:t>
            </w: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956135" w:rsidRDefault="00956135" w:rsidP="0086546C">
            <w:pPr>
              <w:spacing w:line="320" w:lineRule="exact"/>
              <w:jc w:val="center"/>
              <w:rPr>
                <w:rFonts w:ascii="仿宋_GB2312" w:eastAsia="仿宋_GB2312" w:hAnsi="Times New Roman" w:cs="Times New Roman"/>
                <w:color w:val="000000"/>
                <w:kern w:val="0"/>
                <w:sz w:val="28"/>
                <w:szCs w:val="28"/>
              </w:rPr>
            </w:pPr>
          </w:p>
          <w:p w:rsidR="00956135" w:rsidRDefault="00956135" w:rsidP="0086546C">
            <w:pPr>
              <w:spacing w:line="320" w:lineRule="exact"/>
              <w:jc w:val="center"/>
              <w:rPr>
                <w:rFonts w:ascii="仿宋_GB2312" w:eastAsia="仿宋_GB2312" w:hAnsi="Times New Roman" w:cs="Times New Roman"/>
                <w:color w:val="000000"/>
                <w:kern w:val="0"/>
                <w:sz w:val="28"/>
                <w:szCs w:val="28"/>
              </w:rPr>
            </w:pPr>
          </w:p>
          <w:p w:rsidR="00956135" w:rsidRDefault="00956135" w:rsidP="00956135">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CA2C1D">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86546C" w:rsidRPr="00032569" w:rsidRDefault="0086546C" w:rsidP="00044DF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强化裸地扬尘管控</w:t>
            </w:r>
          </w:p>
          <w:p w:rsidR="0086546C" w:rsidRPr="00032569" w:rsidRDefault="0086546C" w:rsidP="0086546C">
            <w:pPr>
              <w:snapToGrid w:val="0"/>
              <w:spacing w:line="360" w:lineRule="exact"/>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tcPr>
          <w:p w:rsidR="0086546C" w:rsidRPr="00032569" w:rsidRDefault="0086546C" w:rsidP="00956135">
            <w:pPr>
              <w:adjustRightInd w:val="0"/>
              <w:snapToGrid w:val="0"/>
              <w:spacing w:line="34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统筹推动集体建设用地减量腾退和造林绿化，实现留白增绿。强化园林绿地扬尘管控，开展裸地生态治理和</w:t>
            </w:r>
            <w:proofErr w:type="gramStart"/>
            <w:r w:rsidRPr="00032569">
              <w:rPr>
                <w:rFonts w:ascii="仿宋_GB2312" w:eastAsia="仿宋_GB2312" w:hAnsi="Times New Roman" w:cs="Times New Roman" w:hint="eastAsia"/>
                <w:color w:val="000000"/>
                <w:kern w:val="0"/>
                <w:sz w:val="28"/>
                <w:szCs w:val="28"/>
              </w:rPr>
              <w:t>林下</w:t>
            </w:r>
            <w:proofErr w:type="gramEnd"/>
            <w:r w:rsidRPr="00032569">
              <w:rPr>
                <w:rFonts w:ascii="仿宋_GB2312" w:eastAsia="仿宋_GB2312" w:hAnsi="Times New Roman" w:cs="Times New Roman" w:hint="eastAsia"/>
                <w:color w:val="000000"/>
                <w:kern w:val="0"/>
                <w:sz w:val="28"/>
                <w:szCs w:val="28"/>
              </w:rPr>
              <w:t>植被种植，实施城市绿地绿带精细修补养护，避免灌溉、雨</w:t>
            </w:r>
            <w:proofErr w:type="gramStart"/>
            <w:r w:rsidRPr="00032569">
              <w:rPr>
                <w:rFonts w:ascii="仿宋_GB2312" w:eastAsia="仿宋_GB2312" w:hAnsi="Times New Roman" w:cs="Times New Roman" w:hint="eastAsia"/>
                <w:color w:val="000000"/>
                <w:kern w:val="0"/>
                <w:sz w:val="28"/>
                <w:szCs w:val="28"/>
              </w:rPr>
              <w:t>淋冲土</w:t>
            </w:r>
            <w:proofErr w:type="gramEnd"/>
            <w:r w:rsidRPr="00032569">
              <w:rPr>
                <w:rFonts w:ascii="仿宋_GB2312" w:eastAsia="仿宋_GB2312" w:hAnsi="Times New Roman" w:cs="Times New Roman" w:hint="eastAsia"/>
                <w:color w:val="000000"/>
                <w:kern w:val="0"/>
                <w:sz w:val="28"/>
                <w:szCs w:val="28"/>
              </w:rPr>
              <w:t>上路。对短期</w:t>
            </w:r>
            <w:proofErr w:type="gramStart"/>
            <w:r w:rsidRPr="00032569">
              <w:rPr>
                <w:rFonts w:ascii="仿宋_GB2312" w:eastAsia="仿宋_GB2312" w:hAnsi="Times New Roman" w:cs="Times New Roman" w:hint="eastAsia"/>
                <w:color w:val="000000"/>
                <w:kern w:val="0"/>
                <w:sz w:val="28"/>
                <w:szCs w:val="28"/>
              </w:rPr>
              <w:t>无建设</w:t>
            </w:r>
            <w:proofErr w:type="gramEnd"/>
            <w:r w:rsidRPr="00032569">
              <w:rPr>
                <w:rFonts w:ascii="仿宋_GB2312" w:eastAsia="仿宋_GB2312" w:hAnsi="Times New Roman" w:cs="Times New Roman" w:hint="eastAsia"/>
                <w:color w:val="000000"/>
                <w:kern w:val="0"/>
                <w:sz w:val="28"/>
                <w:szCs w:val="28"/>
              </w:rPr>
              <w:t>或利用计划的裸地，全部实施“揭网见绿”。强化绿化过程技术指导。</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69315B" w:rsidRDefault="0086546C" w:rsidP="0086546C">
            <w:pPr>
              <w:snapToGrid w:val="0"/>
              <w:spacing w:line="360" w:lineRule="exact"/>
              <w:jc w:val="center"/>
              <w:rPr>
                <w:rFonts w:ascii="仿宋_GB2312" w:eastAsia="仿宋_GB2312" w:hAnsi="Times New Roman" w:cs="Times New Roman"/>
                <w:spacing w:val="-20"/>
                <w:sz w:val="28"/>
                <w:szCs w:val="28"/>
              </w:rPr>
            </w:pPr>
            <w:r w:rsidRPr="0069315B">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w:t>
            </w:r>
            <w:proofErr w:type="gramStart"/>
            <w:r w:rsidRPr="00032569">
              <w:rPr>
                <w:rFonts w:ascii="仿宋_GB2312" w:eastAsia="仿宋_GB2312" w:hAnsi="Times New Roman" w:cs="仿宋_GB2312" w:hint="eastAsia"/>
                <w:kern w:val="0"/>
                <w:sz w:val="28"/>
                <w:szCs w:val="28"/>
              </w:rPr>
              <w:t>绿化局</w:t>
            </w:r>
            <w:proofErr w:type="gramEnd"/>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032569" w:rsidRPr="00032569" w:rsidTr="00DF77E9">
        <w:trPr>
          <w:trHeight w:val="2542"/>
          <w:jc w:val="center"/>
        </w:trPr>
        <w:tc>
          <w:tcPr>
            <w:tcW w:w="507" w:type="dxa"/>
            <w:vMerge/>
            <w:tcBorders>
              <w:left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强化耕地扬尘管控，推广少耕免耕播种、秸秆粉碎还田覆盖和农机深松整地等保护性耕作技术，减少地表裸露抑制扬尘。开展农作物秸秆综合利用，建立健全农作物秸秆</w:t>
            </w:r>
            <w:proofErr w:type="gramStart"/>
            <w:r w:rsidRPr="00032569">
              <w:rPr>
                <w:rFonts w:ascii="仿宋_GB2312" w:eastAsia="仿宋_GB2312" w:hAnsi="Times New Roman" w:cs="Times New Roman" w:hint="eastAsia"/>
                <w:color w:val="000000"/>
                <w:kern w:val="0"/>
                <w:sz w:val="28"/>
                <w:szCs w:val="28"/>
              </w:rPr>
              <w:t>资源台</w:t>
            </w:r>
            <w:proofErr w:type="gramEnd"/>
            <w:r w:rsidRPr="00032569">
              <w:rPr>
                <w:rFonts w:ascii="仿宋_GB2312" w:eastAsia="仿宋_GB2312" w:hAnsi="Times New Roman" w:cs="Times New Roman" w:hint="eastAsia"/>
                <w:color w:val="000000"/>
                <w:kern w:val="0"/>
                <w:sz w:val="28"/>
                <w:szCs w:val="28"/>
              </w:rPr>
              <w:t>账。冬季期间采取种植冬小麦等越冬作物，还耕复耕农用地及时播种，避免长期裸露。整治田间边角地。</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956135" w:rsidRDefault="0086546C"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407279" w:rsidRPr="00032569" w:rsidTr="008A08C2">
        <w:trPr>
          <w:trHeight w:val="5064"/>
          <w:jc w:val="center"/>
        </w:trPr>
        <w:tc>
          <w:tcPr>
            <w:tcW w:w="507" w:type="dxa"/>
            <w:vMerge/>
            <w:tcBorders>
              <w:left w:val="single" w:sz="4" w:space="0" w:color="auto"/>
              <w:right w:val="single" w:sz="4" w:space="0" w:color="auto"/>
            </w:tcBorders>
            <w:vAlign w:val="center"/>
          </w:tcPr>
          <w:p w:rsidR="00407279" w:rsidRPr="00032569" w:rsidRDefault="00407279"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407279" w:rsidRPr="00032569" w:rsidRDefault="00407279" w:rsidP="0086546C">
            <w:pPr>
              <w:snapToGrid w:val="0"/>
              <w:spacing w:line="360" w:lineRule="exact"/>
              <w:jc w:val="center"/>
              <w:rPr>
                <w:rFonts w:ascii="仿宋_GB2312" w:eastAsia="仿宋_GB2312" w:hAnsi="Times New Roman" w:cs="Times New Roman"/>
                <w:sz w:val="28"/>
                <w:szCs w:val="28"/>
              </w:rPr>
            </w:pPr>
          </w:p>
        </w:tc>
        <w:tc>
          <w:tcPr>
            <w:tcW w:w="5631" w:type="dxa"/>
            <w:vMerge w:val="restart"/>
            <w:tcBorders>
              <w:top w:val="single" w:sz="4" w:space="0" w:color="auto"/>
              <w:left w:val="single" w:sz="4" w:space="0" w:color="auto"/>
              <w:right w:val="single" w:sz="4" w:space="0" w:color="auto"/>
            </w:tcBorders>
          </w:tcPr>
          <w:p w:rsidR="00407279" w:rsidRPr="00032569" w:rsidRDefault="00407279"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街乡作为裸地扬尘治理的责任主体，要建立完善本辖区</w:t>
            </w:r>
            <w:proofErr w:type="gramStart"/>
            <w:r w:rsidRPr="00032569">
              <w:rPr>
                <w:rFonts w:ascii="仿宋_GB2312" w:eastAsia="仿宋_GB2312" w:hAnsi="Times New Roman" w:cs="Times New Roman" w:hint="eastAsia"/>
                <w:color w:val="000000"/>
                <w:kern w:val="0"/>
                <w:sz w:val="28"/>
                <w:szCs w:val="28"/>
              </w:rPr>
              <w:t>裸</w:t>
            </w:r>
            <w:proofErr w:type="gramEnd"/>
            <w:r w:rsidRPr="00032569">
              <w:rPr>
                <w:rFonts w:ascii="仿宋_GB2312" w:eastAsia="仿宋_GB2312" w:hAnsi="Times New Roman" w:cs="Times New Roman" w:hint="eastAsia"/>
                <w:color w:val="000000"/>
                <w:kern w:val="0"/>
                <w:sz w:val="28"/>
                <w:szCs w:val="28"/>
              </w:rPr>
              <w:t>地台账，明确专人负责裸地扬尘管控工作，按照“黄土不漏天”“刮风不起尘”的要求，采取绿化、生物覆盖、有效苫盖、压实、硬化等措施开展裸地治理，推动实现裸地扬尘动态清零。区园林绿化局、市规划自然资源委朝阳分局要统筹做好绿化、</w:t>
            </w:r>
            <w:proofErr w:type="gramStart"/>
            <w:r w:rsidRPr="00032569">
              <w:rPr>
                <w:rFonts w:ascii="仿宋_GB2312" w:eastAsia="仿宋_GB2312" w:hAnsi="Times New Roman" w:cs="Times New Roman" w:hint="eastAsia"/>
                <w:color w:val="000000"/>
                <w:kern w:val="0"/>
                <w:sz w:val="28"/>
                <w:szCs w:val="28"/>
              </w:rPr>
              <w:t>土储裸地</w:t>
            </w:r>
            <w:proofErr w:type="gramEnd"/>
            <w:r w:rsidRPr="00032569">
              <w:rPr>
                <w:rFonts w:ascii="仿宋_GB2312" w:eastAsia="仿宋_GB2312" w:hAnsi="Times New Roman" w:cs="Times New Roman" w:hint="eastAsia"/>
                <w:color w:val="000000"/>
                <w:kern w:val="0"/>
                <w:sz w:val="28"/>
                <w:szCs w:val="28"/>
              </w:rPr>
              <w:t>治理工作，建立</w:t>
            </w:r>
            <w:proofErr w:type="gramStart"/>
            <w:r w:rsidRPr="00032569">
              <w:rPr>
                <w:rFonts w:ascii="仿宋_GB2312" w:eastAsia="仿宋_GB2312" w:hAnsi="Times New Roman" w:cs="Times New Roman" w:hint="eastAsia"/>
                <w:color w:val="000000"/>
                <w:kern w:val="0"/>
                <w:sz w:val="28"/>
                <w:szCs w:val="28"/>
              </w:rPr>
              <w:t>裸地台账并每月</w:t>
            </w:r>
            <w:proofErr w:type="gramEnd"/>
            <w:r w:rsidRPr="00032569">
              <w:rPr>
                <w:rFonts w:ascii="仿宋_GB2312" w:eastAsia="仿宋_GB2312" w:hAnsi="Times New Roman" w:cs="Times New Roman" w:hint="eastAsia"/>
                <w:color w:val="000000"/>
                <w:kern w:val="0"/>
                <w:sz w:val="28"/>
                <w:szCs w:val="28"/>
              </w:rPr>
              <w:t>报送区生态环境局。</w:t>
            </w:r>
          </w:p>
          <w:p w:rsidR="00407279" w:rsidRPr="00032569" w:rsidRDefault="00407279" w:rsidP="0086546C">
            <w:pPr>
              <w:adjustRightInd w:val="0"/>
              <w:snapToGrid w:val="0"/>
              <w:rPr>
                <w:rFonts w:ascii="仿宋_GB2312" w:eastAsia="仿宋_GB2312" w:hAnsi="Times New Roman" w:cs="Times New Roman"/>
                <w:color w:val="000000"/>
                <w:kern w:val="0"/>
                <w:sz w:val="28"/>
                <w:szCs w:val="28"/>
              </w:rPr>
            </w:pPr>
            <w:r w:rsidRPr="00407279">
              <w:rPr>
                <w:rFonts w:ascii="仿宋_GB2312" w:eastAsia="仿宋_GB2312" w:hAnsi="Times New Roman" w:cs="Times New Roman" w:hint="eastAsia"/>
                <w:kern w:val="0"/>
                <w:sz w:val="28"/>
                <w:szCs w:val="28"/>
              </w:rPr>
              <w:t>区民政局、区农村农业局按照“标本兼治、动态清零”的原则，督促各街乡对本辖区裸地开展全面整治。区生态环境局定期利用卫星遥测技术对各街乡裸地进行动态监测，对各街乡、区园林绿化局、市规划自然资源委朝阳分局职责</w:t>
            </w:r>
            <w:r w:rsidRPr="00032569">
              <w:rPr>
                <w:rFonts w:ascii="仿宋_GB2312" w:eastAsia="仿宋_GB2312" w:hAnsi="Times New Roman" w:cs="Times New Roman" w:hint="eastAsia"/>
                <w:color w:val="000000"/>
                <w:kern w:val="0"/>
                <w:sz w:val="28"/>
                <w:szCs w:val="28"/>
              </w:rPr>
              <w:t>范围内的裸地面积及</w:t>
            </w:r>
            <w:proofErr w:type="gramStart"/>
            <w:r w:rsidRPr="00032569">
              <w:rPr>
                <w:rFonts w:ascii="仿宋_GB2312" w:eastAsia="仿宋_GB2312" w:hAnsi="Times New Roman" w:cs="Times New Roman" w:hint="eastAsia"/>
                <w:color w:val="000000"/>
                <w:kern w:val="0"/>
                <w:sz w:val="28"/>
                <w:szCs w:val="28"/>
              </w:rPr>
              <w:t>管控率进行</w:t>
            </w:r>
            <w:proofErr w:type="gramEnd"/>
            <w:r w:rsidRPr="00032569">
              <w:rPr>
                <w:rFonts w:ascii="仿宋_GB2312" w:eastAsia="仿宋_GB2312" w:hAnsi="Times New Roman" w:cs="Times New Roman" w:hint="eastAsia"/>
                <w:color w:val="000000"/>
                <w:kern w:val="0"/>
                <w:sz w:val="28"/>
                <w:szCs w:val="28"/>
              </w:rPr>
              <w:t>识别并通报。区生态环境局会同区园林</w:t>
            </w:r>
            <w:proofErr w:type="gramStart"/>
            <w:r w:rsidRPr="00032569">
              <w:rPr>
                <w:rFonts w:ascii="仿宋_GB2312" w:eastAsia="仿宋_GB2312" w:hAnsi="Times New Roman" w:cs="Times New Roman" w:hint="eastAsia"/>
                <w:color w:val="000000"/>
                <w:kern w:val="0"/>
                <w:sz w:val="28"/>
                <w:szCs w:val="28"/>
              </w:rPr>
              <w:t>绿化局</w:t>
            </w:r>
            <w:proofErr w:type="gramEnd"/>
            <w:r w:rsidRPr="00032569">
              <w:rPr>
                <w:rFonts w:ascii="仿宋_GB2312" w:eastAsia="仿宋_GB2312" w:hAnsi="Times New Roman" w:cs="Times New Roman" w:hint="eastAsia"/>
                <w:color w:val="000000"/>
                <w:kern w:val="0"/>
                <w:sz w:val="28"/>
                <w:szCs w:val="28"/>
              </w:rPr>
              <w:t>聘请相关专家，</w:t>
            </w:r>
            <w:proofErr w:type="gramStart"/>
            <w:r w:rsidRPr="00032569">
              <w:rPr>
                <w:rFonts w:ascii="仿宋_GB2312" w:eastAsia="仿宋_GB2312" w:hAnsi="Times New Roman" w:cs="Times New Roman" w:hint="eastAsia"/>
                <w:color w:val="000000"/>
                <w:kern w:val="0"/>
                <w:sz w:val="28"/>
                <w:szCs w:val="28"/>
              </w:rPr>
              <w:t>对街乡</w:t>
            </w:r>
            <w:proofErr w:type="gramEnd"/>
            <w:r w:rsidRPr="00032569">
              <w:rPr>
                <w:rFonts w:ascii="仿宋_GB2312" w:eastAsia="仿宋_GB2312" w:hAnsi="Times New Roman" w:cs="Times New Roman" w:hint="eastAsia"/>
                <w:color w:val="000000"/>
                <w:kern w:val="0"/>
                <w:sz w:val="28"/>
                <w:szCs w:val="28"/>
              </w:rPr>
              <w:t>裸地绿化治理进行技术指导。</w:t>
            </w:r>
          </w:p>
        </w:tc>
        <w:tc>
          <w:tcPr>
            <w:tcW w:w="964" w:type="dxa"/>
            <w:vMerge w:val="restart"/>
            <w:tcBorders>
              <w:top w:val="single" w:sz="4" w:space="0" w:color="auto"/>
              <w:left w:val="single" w:sz="4" w:space="0" w:color="auto"/>
              <w:right w:val="single" w:sz="4" w:space="0" w:color="auto"/>
            </w:tcBorders>
            <w:vAlign w:val="center"/>
          </w:tcPr>
          <w:p w:rsidR="00407279" w:rsidRPr="00956135" w:rsidRDefault="00407279"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vMerge w:val="restart"/>
            <w:tcBorders>
              <w:top w:val="single" w:sz="4" w:space="0" w:color="auto"/>
              <w:left w:val="single" w:sz="4" w:space="0" w:color="auto"/>
              <w:right w:val="single" w:sz="4" w:space="0" w:color="auto"/>
            </w:tcBorders>
            <w:vAlign w:val="center"/>
          </w:tcPr>
          <w:p w:rsidR="00407279" w:rsidRPr="00032569" w:rsidRDefault="00407279"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p w:rsidR="00407279" w:rsidRPr="00032569" w:rsidRDefault="00407279"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407279" w:rsidRPr="00032569" w:rsidRDefault="00407279" w:rsidP="0086546C">
            <w:pPr>
              <w:spacing w:line="360" w:lineRule="exact"/>
              <w:jc w:val="center"/>
              <w:rPr>
                <w:rFonts w:ascii="仿宋_GB2312" w:eastAsia="仿宋_GB2312" w:hAnsi="Times New Roman" w:cs="仿宋_GB2312"/>
                <w:kern w:val="0"/>
                <w:sz w:val="28"/>
                <w:szCs w:val="28"/>
              </w:rPr>
            </w:pPr>
            <w:r w:rsidRPr="00BE4242">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407279" w:rsidRPr="00032569" w:rsidRDefault="00407279"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区民政局</w:t>
            </w:r>
          </w:p>
          <w:p w:rsidR="00407279" w:rsidRPr="00032569" w:rsidRDefault="00407279"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p w:rsidR="00407279" w:rsidRPr="00032569" w:rsidRDefault="00407279"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407279" w:rsidRPr="00032569" w:rsidRDefault="00407279"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tc>
      </w:tr>
      <w:tr w:rsidR="00407279" w:rsidRPr="00032569" w:rsidTr="00407279">
        <w:trPr>
          <w:trHeight w:val="84"/>
          <w:jc w:val="center"/>
        </w:trPr>
        <w:tc>
          <w:tcPr>
            <w:tcW w:w="507" w:type="dxa"/>
            <w:vMerge/>
            <w:tcBorders>
              <w:left w:val="single" w:sz="4" w:space="0" w:color="auto"/>
              <w:right w:val="single" w:sz="4" w:space="0" w:color="auto"/>
            </w:tcBorders>
            <w:vAlign w:val="center"/>
          </w:tcPr>
          <w:p w:rsidR="00407279" w:rsidRPr="00032569" w:rsidRDefault="00407279"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407279" w:rsidRPr="00032569" w:rsidRDefault="00407279" w:rsidP="0086546C">
            <w:pPr>
              <w:snapToGrid w:val="0"/>
              <w:spacing w:line="360" w:lineRule="exact"/>
              <w:jc w:val="center"/>
              <w:rPr>
                <w:rFonts w:ascii="仿宋_GB2312" w:eastAsia="仿宋_GB2312" w:hAnsi="Times New Roman" w:cs="Times New Roman"/>
                <w:sz w:val="28"/>
                <w:szCs w:val="28"/>
              </w:rPr>
            </w:pPr>
          </w:p>
        </w:tc>
        <w:tc>
          <w:tcPr>
            <w:tcW w:w="5631" w:type="dxa"/>
            <w:vMerge/>
            <w:tcBorders>
              <w:left w:val="single" w:sz="4" w:space="0" w:color="auto"/>
              <w:bottom w:val="single" w:sz="4" w:space="0" w:color="auto"/>
              <w:right w:val="single" w:sz="4" w:space="0" w:color="auto"/>
            </w:tcBorders>
          </w:tcPr>
          <w:p w:rsidR="00407279" w:rsidRPr="00032569" w:rsidRDefault="00407279" w:rsidP="0086546C">
            <w:pPr>
              <w:adjustRightInd w:val="0"/>
              <w:snapToGrid w:val="0"/>
              <w:rPr>
                <w:rFonts w:ascii="仿宋_GB2312" w:eastAsia="仿宋_GB2312" w:hAnsi="Times New Roman" w:cs="Times New Roman"/>
                <w:color w:val="000000"/>
                <w:kern w:val="0"/>
                <w:sz w:val="28"/>
                <w:szCs w:val="28"/>
              </w:rPr>
            </w:pPr>
          </w:p>
        </w:tc>
        <w:tc>
          <w:tcPr>
            <w:tcW w:w="964" w:type="dxa"/>
            <w:vMerge/>
            <w:tcBorders>
              <w:left w:val="single" w:sz="4" w:space="0" w:color="auto"/>
              <w:bottom w:val="single" w:sz="4" w:space="0" w:color="auto"/>
              <w:right w:val="single" w:sz="4" w:space="0" w:color="auto"/>
            </w:tcBorders>
            <w:vAlign w:val="center"/>
          </w:tcPr>
          <w:p w:rsidR="00407279" w:rsidRPr="00956135" w:rsidRDefault="00407279" w:rsidP="0086546C">
            <w:pPr>
              <w:snapToGrid w:val="0"/>
              <w:spacing w:line="360" w:lineRule="exact"/>
              <w:jc w:val="center"/>
              <w:rPr>
                <w:rFonts w:ascii="仿宋_GB2312" w:eastAsia="仿宋_GB2312" w:hAnsi="Times New Roman" w:cs="Times New Roman"/>
                <w:spacing w:val="-20"/>
                <w:sz w:val="28"/>
                <w:szCs w:val="28"/>
              </w:rPr>
            </w:pPr>
          </w:p>
        </w:tc>
        <w:tc>
          <w:tcPr>
            <w:tcW w:w="2194" w:type="dxa"/>
            <w:vMerge/>
            <w:tcBorders>
              <w:left w:val="single" w:sz="4" w:space="0" w:color="auto"/>
              <w:bottom w:val="single" w:sz="4" w:space="0" w:color="auto"/>
              <w:right w:val="single" w:sz="4" w:space="0" w:color="auto"/>
            </w:tcBorders>
            <w:vAlign w:val="center"/>
          </w:tcPr>
          <w:p w:rsidR="00407279" w:rsidRPr="00032569" w:rsidRDefault="00407279" w:rsidP="0086546C">
            <w:pPr>
              <w:spacing w:line="360" w:lineRule="exact"/>
              <w:jc w:val="center"/>
              <w:rPr>
                <w:rFonts w:ascii="仿宋_GB2312" w:eastAsia="仿宋_GB2312" w:hAnsi="Times New Roman" w:cs="仿宋_GB2312"/>
                <w:kern w:val="0"/>
                <w:sz w:val="28"/>
                <w:szCs w:val="28"/>
              </w:rPr>
            </w:pP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407279" w:rsidRPr="00032569" w:rsidRDefault="00407279" w:rsidP="009478F8">
            <w:pPr>
              <w:spacing w:line="360" w:lineRule="exact"/>
              <w:rPr>
                <w:rFonts w:ascii="仿宋_GB2312" w:eastAsia="仿宋_GB2312" w:hAnsi="Times New Roman" w:cs="仿宋_GB2312"/>
                <w:kern w:val="0"/>
                <w:sz w:val="28"/>
                <w:szCs w:val="28"/>
              </w:rPr>
            </w:pPr>
          </w:p>
        </w:tc>
      </w:tr>
      <w:tr w:rsidR="00032569" w:rsidRPr="00032569" w:rsidTr="00DF77E9">
        <w:trPr>
          <w:gridAfter w:val="1"/>
          <w:wAfter w:w="12" w:type="dxa"/>
          <w:trHeight w:val="1962"/>
          <w:jc w:val="center"/>
        </w:trPr>
        <w:tc>
          <w:tcPr>
            <w:tcW w:w="507" w:type="dxa"/>
            <w:vMerge/>
            <w:tcBorders>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各街乡定期</w:t>
            </w:r>
            <w:proofErr w:type="gramStart"/>
            <w:r w:rsidRPr="00032569">
              <w:rPr>
                <w:rFonts w:ascii="仿宋_GB2312" w:eastAsia="仿宋_GB2312" w:hAnsi="Times New Roman" w:cs="Times New Roman" w:hint="eastAsia"/>
                <w:color w:val="000000"/>
                <w:kern w:val="0"/>
                <w:sz w:val="28"/>
                <w:szCs w:val="28"/>
              </w:rPr>
              <w:t>更新台账并</w:t>
            </w:r>
            <w:proofErr w:type="gramEnd"/>
            <w:r w:rsidRPr="00032569">
              <w:rPr>
                <w:rFonts w:ascii="仿宋_GB2312" w:eastAsia="仿宋_GB2312" w:hAnsi="Times New Roman" w:cs="Times New Roman" w:hint="eastAsia"/>
                <w:color w:val="000000"/>
                <w:kern w:val="0"/>
                <w:sz w:val="28"/>
                <w:szCs w:val="28"/>
              </w:rPr>
              <w:t>按月报送区生态环境局，包括裸地、“小微工程”、拆迁拆违、架空线入地工程等，做好扬尘精细化管理。</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956135" w:rsidRDefault="0086546C"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c>
          <w:tcPr>
            <w:tcW w:w="2291" w:type="dxa"/>
            <w:tcBorders>
              <w:top w:val="single" w:sz="4" w:space="0" w:color="auto"/>
              <w:left w:val="single" w:sz="4" w:space="0" w:color="auto"/>
              <w:bottom w:val="single" w:sz="4" w:space="0" w:color="auto"/>
              <w:right w:val="single" w:sz="4" w:space="0" w:color="auto"/>
            </w:tcBorders>
            <w:vAlign w:val="center"/>
          </w:tcPr>
          <w:p w:rsidR="0086546C" w:rsidRPr="009478F8" w:rsidRDefault="0086546C" w:rsidP="00407279">
            <w:pPr>
              <w:spacing w:line="360" w:lineRule="exact"/>
              <w:jc w:val="center"/>
              <w:rPr>
                <w:rFonts w:ascii="仿宋_GB2312" w:eastAsia="仿宋_GB2312" w:hAnsi="Times New Roman" w:cs="仿宋_GB2312"/>
                <w:spacing w:val="-20"/>
                <w:kern w:val="0"/>
                <w:sz w:val="28"/>
                <w:szCs w:val="28"/>
              </w:rPr>
            </w:pPr>
            <w:r w:rsidRPr="009478F8">
              <w:rPr>
                <w:rFonts w:ascii="仿宋_GB2312" w:eastAsia="仿宋_GB2312" w:hAnsi="Times New Roman" w:cs="仿宋_GB2312" w:hint="eastAsia"/>
                <w:spacing w:val="-20"/>
                <w:kern w:val="0"/>
                <w:sz w:val="28"/>
                <w:szCs w:val="28"/>
              </w:rPr>
              <w:t>区住房城乡建设委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956135">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r>
      <w:tr w:rsidR="00CA2C1D" w:rsidRPr="00032569" w:rsidTr="00DF77E9">
        <w:trPr>
          <w:trHeight w:val="2968"/>
          <w:jc w:val="center"/>
        </w:trPr>
        <w:tc>
          <w:tcPr>
            <w:tcW w:w="507" w:type="dxa"/>
            <w:vMerge w:val="restart"/>
            <w:tcBorders>
              <w:top w:val="single" w:sz="4" w:space="0" w:color="auto"/>
              <w:left w:val="single" w:sz="4" w:space="0" w:color="auto"/>
              <w:right w:val="single" w:sz="4" w:space="0" w:color="auto"/>
            </w:tcBorders>
            <w:vAlign w:val="center"/>
          </w:tcPr>
          <w:p w:rsidR="00CA2C1D" w:rsidRDefault="00CA2C1D" w:rsidP="0086546C">
            <w:pPr>
              <w:widowControl/>
              <w:jc w:val="left"/>
              <w:rPr>
                <w:rFonts w:ascii="仿宋_GB2312" w:eastAsia="仿宋_GB2312" w:hAnsi="Times New Roman" w:cs="Times New Roman"/>
                <w:sz w:val="28"/>
                <w:szCs w:val="28"/>
              </w:rPr>
            </w:pPr>
          </w:p>
          <w:p w:rsidR="00CA2C1D" w:rsidRDefault="00CA2C1D" w:rsidP="0086546C">
            <w:pPr>
              <w:widowControl/>
              <w:jc w:val="left"/>
              <w:rPr>
                <w:rFonts w:ascii="仿宋_GB2312" w:eastAsia="仿宋_GB2312" w:hAnsi="Times New Roman" w:cs="Times New Roman"/>
                <w:sz w:val="28"/>
                <w:szCs w:val="28"/>
              </w:rPr>
            </w:pPr>
          </w:p>
          <w:p w:rsidR="00A77DEF" w:rsidRDefault="00A77DEF" w:rsidP="0086546C">
            <w:pPr>
              <w:widowControl/>
              <w:jc w:val="left"/>
              <w:rPr>
                <w:rFonts w:ascii="仿宋_GB2312" w:eastAsia="仿宋_GB2312" w:hAnsi="Times New Roman" w:cs="Times New Roman"/>
                <w:sz w:val="28"/>
                <w:szCs w:val="28"/>
              </w:rPr>
            </w:pPr>
          </w:p>
          <w:p w:rsidR="00CA2C1D" w:rsidRPr="00032569" w:rsidRDefault="00CA2C1D" w:rsidP="0086546C">
            <w:pPr>
              <w:widowControl/>
              <w:jc w:val="left"/>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15</w:t>
            </w:r>
          </w:p>
          <w:p w:rsidR="00CA2C1D" w:rsidRDefault="00CA2C1D" w:rsidP="0086546C">
            <w:pPr>
              <w:widowControl/>
              <w:jc w:val="left"/>
              <w:rPr>
                <w:rFonts w:ascii="仿宋_GB2312" w:eastAsia="仿宋_GB2312" w:hAnsi="Times New Roman" w:cs="Times New Roman"/>
                <w:sz w:val="28"/>
                <w:szCs w:val="28"/>
              </w:rPr>
            </w:pPr>
          </w:p>
          <w:p w:rsidR="00CA2C1D" w:rsidRDefault="00CA2C1D" w:rsidP="0086546C">
            <w:pPr>
              <w:widowControl/>
              <w:jc w:val="left"/>
              <w:rPr>
                <w:rFonts w:ascii="仿宋_GB2312" w:eastAsia="仿宋_GB2312" w:hAnsi="Times New Roman" w:cs="Times New Roman"/>
                <w:sz w:val="28"/>
                <w:szCs w:val="28"/>
              </w:rPr>
            </w:pPr>
          </w:p>
          <w:p w:rsidR="00CA2C1D" w:rsidRDefault="00CA2C1D" w:rsidP="0086546C">
            <w:pPr>
              <w:widowControl/>
              <w:jc w:val="left"/>
              <w:rPr>
                <w:rFonts w:ascii="仿宋_GB2312" w:eastAsia="仿宋_GB2312" w:hAnsi="Times New Roman" w:cs="Times New Roman"/>
                <w:sz w:val="28"/>
                <w:szCs w:val="28"/>
              </w:rPr>
            </w:pPr>
          </w:p>
          <w:p w:rsidR="00CA2C1D" w:rsidRDefault="00CA2C1D" w:rsidP="0086546C">
            <w:pPr>
              <w:widowControl/>
              <w:jc w:val="left"/>
              <w:rPr>
                <w:rFonts w:ascii="仿宋_GB2312" w:eastAsia="仿宋_GB2312" w:hAnsi="Times New Roman" w:cs="Times New Roman"/>
                <w:sz w:val="28"/>
                <w:szCs w:val="28"/>
              </w:rPr>
            </w:pPr>
          </w:p>
          <w:p w:rsidR="00956135" w:rsidRDefault="00956135" w:rsidP="0086546C">
            <w:pPr>
              <w:jc w:val="left"/>
              <w:rPr>
                <w:rFonts w:ascii="仿宋_GB2312" w:eastAsia="仿宋_GB2312" w:hAnsi="Times New Roman" w:cs="Times New Roman"/>
                <w:sz w:val="28"/>
                <w:szCs w:val="28"/>
              </w:rPr>
            </w:pPr>
          </w:p>
          <w:p w:rsidR="00CA2C1D" w:rsidRDefault="00CA2C1D" w:rsidP="0086546C">
            <w:pPr>
              <w:jc w:val="left"/>
              <w:rPr>
                <w:rFonts w:ascii="仿宋_GB2312" w:eastAsia="仿宋_GB2312" w:hAnsi="Times New Roman" w:cs="Times New Roman"/>
                <w:sz w:val="28"/>
                <w:szCs w:val="28"/>
              </w:rPr>
            </w:pPr>
          </w:p>
          <w:p w:rsidR="00A77DEF" w:rsidRDefault="00A77DEF" w:rsidP="0086546C">
            <w:pPr>
              <w:jc w:val="left"/>
              <w:rPr>
                <w:rFonts w:ascii="仿宋_GB2312" w:eastAsia="仿宋_GB2312" w:hAnsi="Times New Roman" w:cs="Times New Roman"/>
                <w:sz w:val="28"/>
                <w:szCs w:val="28"/>
              </w:rPr>
            </w:pPr>
          </w:p>
          <w:p w:rsidR="00CA2C1D" w:rsidRPr="00032569" w:rsidRDefault="00CA2C1D" w:rsidP="0086546C">
            <w:pPr>
              <w:jc w:val="left"/>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15</w:t>
            </w:r>
          </w:p>
        </w:tc>
        <w:tc>
          <w:tcPr>
            <w:tcW w:w="1459" w:type="dxa"/>
            <w:vMerge w:val="restart"/>
            <w:tcBorders>
              <w:top w:val="single" w:sz="4" w:space="0" w:color="auto"/>
              <w:left w:val="single" w:sz="4" w:space="0" w:color="auto"/>
              <w:right w:val="single" w:sz="4" w:space="0" w:color="auto"/>
            </w:tcBorders>
            <w:vAlign w:val="center"/>
          </w:tcPr>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956135">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A77DEF" w:rsidRDefault="00A77DEF" w:rsidP="0086546C">
            <w:pPr>
              <w:spacing w:line="320" w:lineRule="exact"/>
              <w:jc w:val="center"/>
              <w:rPr>
                <w:rFonts w:ascii="仿宋_GB2312" w:eastAsia="仿宋_GB2312" w:hAnsi="Times New Roman" w:cs="Times New Roman"/>
                <w:color w:val="000000"/>
                <w:kern w:val="0"/>
                <w:sz w:val="28"/>
                <w:szCs w:val="28"/>
              </w:rPr>
            </w:pPr>
          </w:p>
          <w:p w:rsidR="00A77DEF" w:rsidRDefault="00A77DEF" w:rsidP="0086546C">
            <w:pPr>
              <w:spacing w:line="320" w:lineRule="exact"/>
              <w:jc w:val="center"/>
              <w:rPr>
                <w:rFonts w:ascii="仿宋_GB2312" w:eastAsia="仿宋_GB2312" w:hAnsi="Times New Roman" w:cs="Times New Roman"/>
                <w:color w:val="000000"/>
                <w:kern w:val="0"/>
                <w:sz w:val="28"/>
                <w:szCs w:val="28"/>
              </w:rPr>
            </w:pPr>
          </w:p>
          <w:p w:rsidR="00CA2C1D" w:rsidRPr="00032569" w:rsidRDefault="00CA2C1D" w:rsidP="00044DF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强化道路扬尘管控</w:t>
            </w: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956135" w:rsidRDefault="00956135" w:rsidP="00956135">
            <w:pPr>
              <w:spacing w:line="320" w:lineRule="exact"/>
              <w:rPr>
                <w:rFonts w:ascii="仿宋_GB2312" w:eastAsia="仿宋_GB2312" w:hAnsi="Times New Roman" w:cs="Times New Roman"/>
                <w:color w:val="000000"/>
                <w:kern w:val="0"/>
                <w:sz w:val="28"/>
                <w:szCs w:val="28"/>
              </w:rPr>
            </w:pPr>
          </w:p>
          <w:p w:rsidR="00A77DEF" w:rsidRDefault="00A77DEF" w:rsidP="00956135">
            <w:pPr>
              <w:spacing w:line="320" w:lineRule="exact"/>
              <w:rPr>
                <w:rFonts w:ascii="仿宋_GB2312" w:eastAsia="仿宋_GB2312" w:hAnsi="Times New Roman" w:cs="Times New Roman"/>
                <w:color w:val="000000"/>
                <w:kern w:val="0"/>
                <w:sz w:val="28"/>
                <w:szCs w:val="28"/>
              </w:rPr>
            </w:pPr>
          </w:p>
          <w:p w:rsidR="00CA2C1D" w:rsidRDefault="00CA2C1D" w:rsidP="00DE25E5">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Pr="00032569" w:rsidRDefault="00CA2C1D" w:rsidP="00044DF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强化道路扬尘管控</w:t>
            </w: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按照《城市道路清扫保洁质量与作业要求》，加强城市道路清扫保洁。</w:t>
            </w:r>
          </w:p>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提升道路清扫保洁水平，推进机械化清扫保洁向背街小巷、公园、广场等区域延伸，继续扩大路面尘土残存量检测范围并发布结果。完善以道路清扫保洁效果为导向的评价体系。沙尘天气后及时加强道路清扫保洁。</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956135" w:rsidRDefault="00CA2C1D"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w:t>
            </w:r>
            <w:proofErr w:type="gramStart"/>
            <w:r w:rsidRPr="00032569">
              <w:rPr>
                <w:rFonts w:ascii="仿宋_GB2312" w:eastAsia="仿宋_GB2312" w:hAnsi="Times New Roman" w:cs="仿宋_GB2312" w:hint="eastAsia"/>
                <w:kern w:val="0"/>
                <w:sz w:val="28"/>
                <w:szCs w:val="28"/>
              </w:rPr>
              <w:t>绿化局</w:t>
            </w:r>
            <w:proofErr w:type="gramEnd"/>
          </w:p>
        </w:tc>
        <w:tc>
          <w:tcPr>
            <w:tcW w:w="2303" w:type="dxa"/>
            <w:gridSpan w:val="2"/>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区环卫中心</w:t>
            </w:r>
          </w:p>
        </w:tc>
      </w:tr>
      <w:tr w:rsidR="00CA2C1D" w:rsidRPr="00032569" w:rsidTr="00956135">
        <w:trPr>
          <w:gridAfter w:val="1"/>
          <w:wAfter w:w="12" w:type="dxa"/>
          <w:trHeight w:val="30"/>
          <w:jc w:val="center"/>
        </w:trPr>
        <w:tc>
          <w:tcPr>
            <w:tcW w:w="507" w:type="dxa"/>
            <w:vMerge/>
            <w:tcBorders>
              <w:left w:val="single" w:sz="4" w:space="0" w:color="auto"/>
              <w:right w:val="single" w:sz="4" w:space="0" w:color="auto"/>
            </w:tcBorders>
            <w:vAlign w:val="center"/>
          </w:tcPr>
          <w:p w:rsidR="00CA2C1D" w:rsidRPr="00032569" w:rsidRDefault="00CA2C1D" w:rsidP="0086546C">
            <w:pPr>
              <w:jc w:val="left"/>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CA2C1D" w:rsidRPr="00032569" w:rsidRDefault="00CA2C1D"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推进辖区农村道路和街巷规范化清扫保洁工作。</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956135" w:rsidRDefault="00CA2C1D"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c>
          <w:tcPr>
            <w:tcW w:w="229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tc>
      </w:tr>
      <w:tr w:rsidR="00CA2C1D" w:rsidRPr="00032569" w:rsidTr="00956135">
        <w:trPr>
          <w:gridAfter w:val="1"/>
          <w:wAfter w:w="12" w:type="dxa"/>
          <w:trHeight w:val="166"/>
          <w:jc w:val="center"/>
        </w:trPr>
        <w:tc>
          <w:tcPr>
            <w:tcW w:w="507" w:type="dxa"/>
            <w:vMerge/>
            <w:tcBorders>
              <w:left w:val="single" w:sz="4" w:space="0" w:color="auto"/>
              <w:right w:val="single" w:sz="4" w:space="0" w:color="auto"/>
            </w:tcBorders>
            <w:vAlign w:val="center"/>
          </w:tcPr>
          <w:p w:rsidR="00CA2C1D" w:rsidRPr="00032569" w:rsidRDefault="00CA2C1D" w:rsidP="0086546C">
            <w:pPr>
              <w:widowControl/>
              <w:jc w:val="left"/>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CA2C1D" w:rsidRPr="00032569" w:rsidRDefault="00CA2C1D"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提升重点区域道路清洁度。区环卫中心在一级</w:t>
            </w:r>
            <w:proofErr w:type="gramStart"/>
            <w:r w:rsidRPr="00032569">
              <w:rPr>
                <w:rFonts w:ascii="仿宋_GB2312" w:eastAsia="仿宋_GB2312" w:hAnsi="Times New Roman" w:cs="Times New Roman" w:hint="eastAsia"/>
                <w:color w:val="000000"/>
                <w:kern w:val="0"/>
                <w:sz w:val="28"/>
                <w:szCs w:val="28"/>
              </w:rPr>
              <w:t>严控区</w:t>
            </w:r>
            <w:proofErr w:type="gramEnd"/>
            <w:r w:rsidRPr="00032569">
              <w:rPr>
                <w:rFonts w:ascii="仿宋_GB2312" w:eastAsia="仿宋_GB2312" w:hAnsi="Times New Roman" w:cs="Times New Roman" w:hint="eastAsia"/>
                <w:color w:val="000000"/>
                <w:kern w:val="0"/>
                <w:sz w:val="28"/>
                <w:szCs w:val="28"/>
              </w:rPr>
              <w:t>实施“一把扫帚扫到底”的基础上，对麦子店、三里屯、亚运村、奥运村街道进一步提升道路清扫保洁作业标准，重点关注背街小巷、步行道、路侧停车位等积</w:t>
            </w:r>
            <w:proofErr w:type="gramStart"/>
            <w:r w:rsidRPr="00032569">
              <w:rPr>
                <w:rFonts w:ascii="仿宋_GB2312" w:eastAsia="仿宋_GB2312" w:hAnsi="Times New Roman" w:cs="Times New Roman" w:hint="eastAsia"/>
                <w:color w:val="000000"/>
                <w:kern w:val="0"/>
                <w:sz w:val="28"/>
                <w:szCs w:val="28"/>
              </w:rPr>
              <w:t>尘</w:t>
            </w:r>
            <w:proofErr w:type="gramEnd"/>
            <w:r w:rsidRPr="00032569">
              <w:rPr>
                <w:rFonts w:ascii="仿宋_GB2312" w:eastAsia="仿宋_GB2312" w:hAnsi="Times New Roman" w:cs="Times New Roman" w:hint="eastAsia"/>
                <w:color w:val="000000"/>
                <w:kern w:val="0"/>
                <w:sz w:val="28"/>
                <w:szCs w:val="28"/>
              </w:rPr>
              <w:t>聚集区，开展机扫冲刷、洗地湿化等深度保洁，加强吸尘作业力度，确保除尘实效。道路积尘残存量达到6克/平方米清扫标准。区城管委要按照作业标准对建立台账道路，每月开展积尘残存量检测，督促环卫中心提升作业标准。</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956135" w:rsidRDefault="00CA2C1D"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区环卫中心</w:t>
            </w:r>
          </w:p>
          <w:p w:rsidR="00CA2C1D" w:rsidRPr="00032569" w:rsidRDefault="00CA2C1D" w:rsidP="0086546C">
            <w:pPr>
              <w:spacing w:line="360" w:lineRule="exact"/>
              <w:jc w:val="center"/>
              <w:rPr>
                <w:rFonts w:ascii="仿宋_GB2312" w:eastAsia="仿宋_GB2312" w:hAnsi="Times New Roman" w:cs="仿宋_GB2312"/>
                <w:kern w:val="0"/>
                <w:sz w:val="28"/>
                <w:szCs w:val="28"/>
              </w:rPr>
            </w:pPr>
          </w:p>
        </w:tc>
        <w:tc>
          <w:tcPr>
            <w:tcW w:w="229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区民政局</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相关街道</w:t>
            </w:r>
          </w:p>
        </w:tc>
      </w:tr>
      <w:tr w:rsidR="00CA2C1D" w:rsidRPr="00032569" w:rsidTr="0050620B">
        <w:trPr>
          <w:gridAfter w:val="1"/>
          <w:wAfter w:w="12" w:type="dxa"/>
          <w:trHeight w:val="2427"/>
          <w:jc w:val="center"/>
        </w:trPr>
        <w:tc>
          <w:tcPr>
            <w:tcW w:w="507" w:type="dxa"/>
            <w:vMerge/>
            <w:tcBorders>
              <w:left w:val="single" w:sz="4" w:space="0" w:color="auto"/>
              <w:bottom w:val="single" w:sz="4" w:space="0" w:color="auto"/>
              <w:right w:val="single" w:sz="4" w:space="0" w:color="auto"/>
            </w:tcBorders>
            <w:vAlign w:val="center"/>
          </w:tcPr>
          <w:p w:rsidR="00CA2C1D" w:rsidRPr="00032569" w:rsidRDefault="00CA2C1D" w:rsidP="0086546C">
            <w:pPr>
              <w:widowControl/>
              <w:jc w:val="left"/>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CA2C1D" w:rsidRPr="00032569" w:rsidRDefault="00CA2C1D"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提高道路降尘科技水平。区生态环境局每月开展一级</w:t>
            </w:r>
            <w:proofErr w:type="gramStart"/>
            <w:r w:rsidRPr="00032569">
              <w:rPr>
                <w:rFonts w:ascii="仿宋_GB2312" w:eastAsia="仿宋_GB2312" w:hAnsi="Times New Roman" w:cs="Times New Roman" w:hint="eastAsia"/>
                <w:color w:val="000000"/>
                <w:kern w:val="0"/>
                <w:sz w:val="28"/>
                <w:szCs w:val="28"/>
              </w:rPr>
              <w:t>严控区</w:t>
            </w:r>
            <w:proofErr w:type="gramEnd"/>
            <w:r w:rsidRPr="00032569">
              <w:rPr>
                <w:rFonts w:ascii="仿宋_GB2312" w:eastAsia="仿宋_GB2312" w:hAnsi="Times New Roman" w:cs="Times New Roman" w:hint="eastAsia"/>
                <w:color w:val="000000"/>
                <w:kern w:val="0"/>
                <w:sz w:val="28"/>
                <w:szCs w:val="28"/>
              </w:rPr>
              <w:t>道路积尘负荷检测，通报各街乡道路扬尘污染程度，督促落实道路清扫保洁工作责任。对一级</w:t>
            </w:r>
            <w:proofErr w:type="gramStart"/>
            <w:r w:rsidRPr="00032569">
              <w:rPr>
                <w:rFonts w:ascii="仿宋_GB2312" w:eastAsia="仿宋_GB2312" w:hAnsi="Times New Roman" w:cs="Times New Roman" w:hint="eastAsia"/>
                <w:color w:val="000000"/>
                <w:kern w:val="0"/>
                <w:sz w:val="28"/>
                <w:szCs w:val="28"/>
              </w:rPr>
              <w:t>严控区</w:t>
            </w:r>
            <w:proofErr w:type="gramEnd"/>
            <w:r w:rsidRPr="00032569">
              <w:rPr>
                <w:rFonts w:ascii="仿宋_GB2312" w:eastAsia="仿宋_GB2312" w:hAnsi="Times New Roman" w:cs="Times New Roman" w:hint="eastAsia"/>
                <w:color w:val="000000"/>
                <w:kern w:val="0"/>
                <w:sz w:val="28"/>
                <w:szCs w:val="28"/>
              </w:rPr>
              <w:t>道路，定期喷洒</w:t>
            </w:r>
            <w:proofErr w:type="gramStart"/>
            <w:r w:rsidRPr="00032569">
              <w:rPr>
                <w:rFonts w:ascii="仿宋_GB2312" w:eastAsia="仿宋_GB2312" w:hAnsi="Times New Roman" w:cs="Times New Roman" w:hint="eastAsia"/>
                <w:color w:val="000000"/>
                <w:kern w:val="0"/>
                <w:sz w:val="28"/>
                <w:szCs w:val="28"/>
              </w:rPr>
              <w:t>抑尘剂</w:t>
            </w:r>
            <w:proofErr w:type="gramEnd"/>
            <w:r w:rsidRPr="00032569">
              <w:rPr>
                <w:rFonts w:ascii="仿宋_GB2312" w:eastAsia="仿宋_GB2312" w:hAnsi="Times New Roman" w:cs="Times New Roman" w:hint="eastAsia"/>
                <w:color w:val="000000"/>
                <w:kern w:val="0"/>
                <w:sz w:val="28"/>
                <w:szCs w:val="28"/>
              </w:rPr>
              <w:t>，实施科技降尘，提高道路扬尘治理效果。</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956135" w:rsidRDefault="00CA2C1D"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29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CA2C1D" w:rsidRPr="00032569" w:rsidTr="0050620B">
        <w:trPr>
          <w:trHeight w:val="2093"/>
          <w:jc w:val="center"/>
        </w:trPr>
        <w:tc>
          <w:tcPr>
            <w:tcW w:w="507" w:type="dxa"/>
            <w:vMerge w:val="restart"/>
            <w:tcBorders>
              <w:top w:val="single" w:sz="4" w:space="0" w:color="auto"/>
              <w:left w:val="single" w:sz="4" w:space="0" w:color="auto"/>
              <w:right w:val="single" w:sz="4" w:space="0" w:color="auto"/>
            </w:tcBorders>
            <w:vAlign w:val="center"/>
          </w:tcPr>
          <w:p w:rsidR="00CA2C1D" w:rsidRDefault="00CA2C1D" w:rsidP="00956135">
            <w:pPr>
              <w:snapToGrid w:val="0"/>
              <w:spacing w:line="360" w:lineRule="exact"/>
              <w:rPr>
                <w:rFonts w:ascii="仿宋_GB2312" w:eastAsia="仿宋_GB2312" w:hAnsi="Times New Roman" w:cs="Times New Roman"/>
                <w:sz w:val="28"/>
                <w:szCs w:val="28"/>
              </w:rPr>
            </w:pPr>
          </w:p>
          <w:p w:rsidR="00956135" w:rsidRDefault="00956135" w:rsidP="00956135">
            <w:pPr>
              <w:snapToGrid w:val="0"/>
              <w:spacing w:line="360" w:lineRule="exact"/>
              <w:rPr>
                <w:rFonts w:ascii="仿宋_GB2312" w:eastAsia="仿宋_GB2312" w:hAnsi="Times New Roman" w:cs="Times New Roman"/>
                <w:sz w:val="28"/>
                <w:szCs w:val="28"/>
              </w:rPr>
            </w:pPr>
          </w:p>
          <w:p w:rsidR="00956135" w:rsidRDefault="00956135" w:rsidP="00956135">
            <w:pPr>
              <w:snapToGrid w:val="0"/>
              <w:spacing w:line="360" w:lineRule="exact"/>
              <w:rPr>
                <w:rFonts w:ascii="仿宋_GB2312" w:eastAsia="仿宋_GB2312" w:hAnsi="Times New Roman" w:cs="Times New Roman"/>
                <w:sz w:val="28"/>
                <w:szCs w:val="28"/>
              </w:rPr>
            </w:pPr>
          </w:p>
          <w:p w:rsidR="00956135" w:rsidRDefault="00956135" w:rsidP="00956135">
            <w:pPr>
              <w:snapToGrid w:val="0"/>
              <w:spacing w:line="360" w:lineRule="exact"/>
              <w:rPr>
                <w:rFonts w:ascii="仿宋_GB2312" w:eastAsia="仿宋_GB2312" w:hAnsi="Times New Roman" w:cs="Times New Roman"/>
                <w:sz w:val="28"/>
                <w:szCs w:val="28"/>
              </w:rPr>
            </w:pPr>
          </w:p>
          <w:p w:rsidR="00956135" w:rsidRDefault="00956135" w:rsidP="00956135">
            <w:pPr>
              <w:snapToGrid w:val="0"/>
              <w:spacing w:line="360" w:lineRule="exact"/>
              <w:rPr>
                <w:rFonts w:ascii="仿宋_GB2312" w:eastAsia="仿宋_GB2312" w:hAnsi="Times New Roman" w:cs="Times New Roman"/>
                <w:sz w:val="28"/>
                <w:szCs w:val="28"/>
              </w:rPr>
            </w:pPr>
          </w:p>
          <w:p w:rsidR="00A77DEF" w:rsidRDefault="00A77DEF" w:rsidP="00956135">
            <w:pPr>
              <w:snapToGrid w:val="0"/>
              <w:spacing w:line="360" w:lineRule="exact"/>
              <w:rPr>
                <w:rFonts w:ascii="仿宋_GB2312" w:eastAsia="仿宋_GB2312" w:hAnsi="Times New Roman" w:cs="Times New Roman"/>
                <w:sz w:val="28"/>
                <w:szCs w:val="28"/>
              </w:rPr>
            </w:pPr>
          </w:p>
          <w:p w:rsidR="00956135" w:rsidRDefault="00956135" w:rsidP="00956135">
            <w:pPr>
              <w:snapToGrid w:val="0"/>
              <w:spacing w:line="360" w:lineRule="exact"/>
              <w:rPr>
                <w:rFonts w:ascii="仿宋_GB2312" w:eastAsia="仿宋_GB2312" w:hAnsi="Times New Roman" w:cs="Times New Roman"/>
                <w:sz w:val="28"/>
                <w:szCs w:val="28"/>
              </w:rPr>
            </w:pPr>
          </w:p>
          <w:p w:rsidR="00956135" w:rsidRDefault="00956135" w:rsidP="00956135">
            <w:pPr>
              <w:snapToGrid w:val="0"/>
              <w:spacing w:line="360" w:lineRule="exact"/>
              <w:rPr>
                <w:rFonts w:ascii="仿宋_GB2312" w:eastAsia="仿宋_GB2312" w:hAnsi="Times New Roman" w:cs="Times New Roman"/>
                <w:sz w:val="28"/>
                <w:szCs w:val="28"/>
              </w:rPr>
            </w:pPr>
          </w:p>
          <w:p w:rsidR="00CA2C1D" w:rsidRPr="00032569" w:rsidRDefault="00CA2C1D"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16</w:t>
            </w: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956135" w:rsidRDefault="00956135" w:rsidP="0086546C">
            <w:pPr>
              <w:snapToGrid w:val="0"/>
              <w:spacing w:line="360" w:lineRule="exact"/>
              <w:jc w:val="center"/>
              <w:rPr>
                <w:rFonts w:ascii="仿宋_GB2312" w:eastAsia="仿宋_GB2312" w:hAnsi="Times New Roman" w:cs="Times New Roman"/>
                <w:sz w:val="28"/>
                <w:szCs w:val="28"/>
              </w:rPr>
            </w:pPr>
          </w:p>
          <w:p w:rsidR="00956135" w:rsidRDefault="00956135" w:rsidP="0086546C">
            <w:pPr>
              <w:snapToGrid w:val="0"/>
              <w:spacing w:line="360" w:lineRule="exact"/>
              <w:jc w:val="center"/>
              <w:rPr>
                <w:rFonts w:ascii="仿宋_GB2312" w:eastAsia="仿宋_GB2312" w:hAnsi="Times New Roman" w:cs="Times New Roman"/>
                <w:sz w:val="28"/>
                <w:szCs w:val="28"/>
              </w:rPr>
            </w:pPr>
          </w:p>
          <w:p w:rsidR="00956135" w:rsidRDefault="00956135" w:rsidP="0086546C">
            <w:pPr>
              <w:snapToGrid w:val="0"/>
              <w:spacing w:line="360" w:lineRule="exact"/>
              <w:jc w:val="center"/>
              <w:rPr>
                <w:rFonts w:ascii="仿宋_GB2312" w:eastAsia="仿宋_GB2312" w:hAnsi="Times New Roman" w:cs="Times New Roman"/>
                <w:sz w:val="28"/>
                <w:szCs w:val="28"/>
              </w:rPr>
            </w:pPr>
          </w:p>
          <w:p w:rsidR="00956135" w:rsidRDefault="00956135" w:rsidP="0086546C">
            <w:pPr>
              <w:snapToGrid w:val="0"/>
              <w:spacing w:line="360" w:lineRule="exact"/>
              <w:jc w:val="center"/>
              <w:rPr>
                <w:rFonts w:ascii="仿宋_GB2312" w:eastAsia="仿宋_GB2312" w:hAnsi="Times New Roman" w:cs="Times New Roman"/>
                <w:sz w:val="28"/>
                <w:szCs w:val="28"/>
              </w:rPr>
            </w:pPr>
          </w:p>
          <w:p w:rsidR="00956135" w:rsidRDefault="00956135" w:rsidP="0086546C">
            <w:pPr>
              <w:snapToGrid w:val="0"/>
              <w:spacing w:line="360" w:lineRule="exact"/>
              <w:jc w:val="center"/>
              <w:rPr>
                <w:rFonts w:ascii="仿宋_GB2312" w:eastAsia="仿宋_GB2312" w:hAnsi="Times New Roman" w:cs="Times New Roman"/>
                <w:sz w:val="28"/>
                <w:szCs w:val="28"/>
              </w:rPr>
            </w:pPr>
          </w:p>
          <w:p w:rsidR="00956135" w:rsidRDefault="00956135" w:rsidP="0086546C">
            <w:pPr>
              <w:snapToGrid w:val="0"/>
              <w:spacing w:line="360" w:lineRule="exact"/>
              <w:jc w:val="center"/>
              <w:rPr>
                <w:rFonts w:ascii="仿宋_GB2312" w:eastAsia="仿宋_GB2312" w:hAnsi="Times New Roman" w:cs="Times New Roman"/>
                <w:sz w:val="28"/>
                <w:szCs w:val="28"/>
              </w:rPr>
            </w:pPr>
          </w:p>
          <w:p w:rsidR="00956135" w:rsidRDefault="00956135" w:rsidP="0086546C">
            <w:pPr>
              <w:snapToGrid w:val="0"/>
              <w:spacing w:line="360" w:lineRule="exact"/>
              <w:jc w:val="center"/>
              <w:rPr>
                <w:rFonts w:ascii="仿宋_GB2312" w:eastAsia="仿宋_GB2312" w:hAnsi="Times New Roman" w:cs="Times New Roman"/>
                <w:sz w:val="28"/>
                <w:szCs w:val="28"/>
              </w:rPr>
            </w:pPr>
          </w:p>
          <w:p w:rsidR="00E87C1E" w:rsidRDefault="00E87C1E"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50620B" w:rsidRDefault="0050620B" w:rsidP="0086546C">
            <w:pPr>
              <w:snapToGrid w:val="0"/>
              <w:spacing w:line="360" w:lineRule="exact"/>
              <w:jc w:val="center"/>
              <w:rPr>
                <w:rFonts w:ascii="仿宋_GB2312" w:eastAsia="仿宋_GB2312" w:hAnsi="Times New Roman" w:cs="Times New Roman"/>
                <w:sz w:val="28"/>
                <w:szCs w:val="28"/>
              </w:rPr>
            </w:pPr>
          </w:p>
          <w:p w:rsidR="0050620B" w:rsidRDefault="0050620B" w:rsidP="0086546C">
            <w:pPr>
              <w:snapToGrid w:val="0"/>
              <w:spacing w:line="360" w:lineRule="exact"/>
              <w:jc w:val="center"/>
              <w:rPr>
                <w:rFonts w:ascii="仿宋_GB2312" w:eastAsia="仿宋_GB2312" w:hAnsi="Times New Roman" w:cs="Times New Roman"/>
                <w:sz w:val="28"/>
                <w:szCs w:val="28"/>
              </w:rPr>
            </w:pPr>
          </w:p>
          <w:p w:rsidR="0050620B" w:rsidRDefault="0050620B" w:rsidP="0086546C">
            <w:pPr>
              <w:snapToGrid w:val="0"/>
              <w:spacing w:line="360" w:lineRule="exact"/>
              <w:jc w:val="center"/>
              <w:rPr>
                <w:rFonts w:ascii="仿宋_GB2312" w:eastAsia="仿宋_GB2312" w:hAnsi="Times New Roman" w:cs="Times New Roman"/>
                <w:sz w:val="28"/>
                <w:szCs w:val="28"/>
              </w:rPr>
            </w:pPr>
          </w:p>
          <w:p w:rsidR="0050620B" w:rsidRDefault="0050620B" w:rsidP="0086546C">
            <w:pPr>
              <w:snapToGrid w:val="0"/>
              <w:spacing w:line="360" w:lineRule="exact"/>
              <w:jc w:val="center"/>
              <w:rPr>
                <w:rFonts w:ascii="仿宋_GB2312" w:eastAsia="仿宋_GB2312" w:hAnsi="Times New Roman" w:cs="Times New Roman"/>
                <w:sz w:val="28"/>
                <w:szCs w:val="28"/>
              </w:rPr>
            </w:pPr>
          </w:p>
          <w:p w:rsidR="0050620B" w:rsidRDefault="0050620B" w:rsidP="0086546C">
            <w:pPr>
              <w:snapToGrid w:val="0"/>
              <w:spacing w:line="360" w:lineRule="exact"/>
              <w:jc w:val="center"/>
              <w:rPr>
                <w:rFonts w:ascii="仿宋_GB2312" w:eastAsia="仿宋_GB2312" w:hAnsi="Times New Roman" w:cs="Times New Roman"/>
                <w:sz w:val="28"/>
                <w:szCs w:val="28"/>
              </w:rPr>
            </w:pPr>
          </w:p>
          <w:p w:rsidR="0050620B" w:rsidRDefault="0050620B" w:rsidP="0086546C">
            <w:pPr>
              <w:snapToGrid w:val="0"/>
              <w:spacing w:line="360" w:lineRule="exact"/>
              <w:jc w:val="center"/>
              <w:rPr>
                <w:rFonts w:ascii="仿宋_GB2312" w:eastAsia="仿宋_GB2312" w:hAnsi="Times New Roman" w:cs="Times New Roman"/>
                <w:sz w:val="28"/>
                <w:szCs w:val="28"/>
              </w:rPr>
            </w:pPr>
          </w:p>
          <w:p w:rsidR="00CA2C1D" w:rsidRPr="00032569" w:rsidRDefault="00CA2C1D"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16</w:t>
            </w: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50620B">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Default="00CA2C1D" w:rsidP="00CA2C1D">
            <w:pPr>
              <w:snapToGrid w:val="0"/>
              <w:spacing w:line="360" w:lineRule="exact"/>
              <w:rPr>
                <w:rFonts w:ascii="仿宋_GB2312" w:eastAsia="仿宋_GB2312" w:hAnsi="Times New Roman" w:cs="Times New Roman"/>
                <w:sz w:val="28"/>
                <w:szCs w:val="28"/>
              </w:rPr>
            </w:pPr>
          </w:p>
          <w:p w:rsidR="00956135" w:rsidRDefault="00956135" w:rsidP="00956135">
            <w:pPr>
              <w:snapToGrid w:val="0"/>
              <w:spacing w:line="360" w:lineRule="exact"/>
              <w:rPr>
                <w:rFonts w:ascii="仿宋_GB2312" w:eastAsia="仿宋_GB2312" w:hAnsi="Times New Roman" w:cs="Times New Roman"/>
                <w:sz w:val="28"/>
                <w:szCs w:val="28"/>
              </w:rPr>
            </w:pPr>
          </w:p>
          <w:p w:rsidR="00CA2C1D" w:rsidRDefault="00CA2C1D" w:rsidP="0086546C">
            <w:pPr>
              <w:snapToGrid w:val="0"/>
              <w:spacing w:line="360" w:lineRule="exact"/>
              <w:jc w:val="center"/>
              <w:rPr>
                <w:rFonts w:ascii="仿宋_GB2312" w:eastAsia="仿宋_GB2312" w:hAnsi="Times New Roman" w:cs="Times New Roman"/>
                <w:sz w:val="28"/>
                <w:szCs w:val="28"/>
              </w:rPr>
            </w:pPr>
          </w:p>
          <w:p w:rsidR="00CA2C1D" w:rsidRPr="00032569" w:rsidRDefault="00CA2C1D" w:rsidP="0086546C">
            <w:pPr>
              <w:snapToGrid w:val="0"/>
              <w:spacing w:line="360" w:lineRule="exact"/>
              <w:jc w:val="center"/>
              <w:rPr>
                <w:rFonts w:ascii="仿宋_GB2312" w:eastAsia="仿宋_GB2312" w:hAnsi="Times New Roman" w:cs="Times New Roman"/>
                <w:sz w:val="28"/>
                <w:szCs w:val="28"/>
              </w:rPr>
            </w:pPr>
          </w:p>
        </w:tc>
        <w:tc>
          <w:tcPr>
            <w:tcW w:w="1459" w:type="dxa"/>
            <w:vMerge w:val="restart"/>
            <w:tcBorders>
              <w:top w:val="single" w:sz="4" w:space="0" w:color="auto"/>
              <w:left w:val="single" w:sz="4" w:space="0" w:color="auto"/>
              <w:right w:val="single" w:sz="4" w:space="0" w:color="auto"/>
            </w:tcBorders>
            <w:vAlign w:val="center"/>
          </w:tcPr>
          <w:p w:rsidR="00956135" w:rsidRDefault="00956135" w:rsidP="0086546C">
            <w:pPr>
              <w:spacing w:line="320" w:lineRule="exact"/>
              <w:jc w:val="center"/>
              <w:rPr>
                <w:rFonts w:ascii="仿宋_GB2312" w:eastAsia="仿宋_GB2312" w:hAnsi="Times New Roman" w:cs="Times New Roman"/>
                <w:color w:val="000000"/>
                <w:kern w:val="0"/>
                <w:sz w:val="28"/>
                <w:szCs w:val="28"/>
              </w:rPr>
            </w:pPr>
          </w:p>
          <w:p w:rsidR="00956135" w:rsidRDefault="00956135" w:rsidP="0086546C">
            <w:pPr>
              <w:spacing w:line="320" w:lineRule="exact"/>
              <w:jc w:val="center"/>
              <w:rPr>
                <w:rFonts w:ascii="仿宋_GB2312" w:eastAsia="仿宋_GB2312" w:hAnsi="Times New Roman" w:cs="Times New Roman"/>
                <w:color w:val="000000"/>
                <w:kern w:val="0"/>
                <w:sz w:val="28"/>
                <w:szCs w:val="28"/>
              </w:rPr>
            </w:pPr>
          </w:p>
          <w:p w:rsidR="00956135" w:rsidRDefault="00956135" w:rsidP="0086546C">
            <w:pPr>
              <w:spacing w:line="320" w:lineRule="exact"/>
              <w:jc w:val="center"/>
              <w:rPr>
                <w:rFonts w:ascii="仿宋_GB2312" w:eastAsia="仿宋_GB2312" w:hAnsi="Times New Roman" w:cs="Times New Roman"/>
                <w:color w:val="000000"/>
                <w:kern w:val="0"/>
                <w:sz w:val="28"/>
                <w:szCs w:val="28"/>
              </w:rPr>
            </w:pPr>
          </w:p>
          <w:p w:rsidR="00956135" w:rsidRDefault="00956135" w:rsidP="0086546C">
            <w:pPr>
              <w:spacing w:line="320" w:lineRule="exact"/>
              <w:jc w:val="center"/>
              <w:rPr>
                <w:rFonts w:ascii="仿宋_GB2312" w:eastAsia="仿宋_GB2312" w:hAnsi="Times New Roman" w:cs="Times New Roman"/>
                <w:color w:val="000000"/>
                <w:kern w:val="0"/>
                <w:sz w:val="28"/>
                <w:szCs w:val="28"/>
              </w:rPr>
            </w:pPr>
          </w:p>
          <w:p w:rsidR="00956135" w:rsidRDefault="00956135" w:rsidP="0086546C">
            <w:pPr>
              <w:spacing w:line="320" w:lineRule="exact"/>
              <w:jc w:val="center"/>
              <w:rPr>
                <w:rFonts w:ascii="仿宋_GB2312" w:eastAsia="仿宋_GB2312" w:hAnsi="Times New Roman" w:cs="Times New Roman"/>
                <w:color w:val="000000"/>
                <w:kern w:val="0"/>
                <w:sz w:val="28"/>
                <w:szCs w:val="28"/>
              </w:rPr>
            </w:pPr>
          </w:p>
          <w:p w:rsidR="00956135" w:rsidRDefault="00956135" w:rsidP="00956135">
            <w:pPr>
              <w:spacing w:line="320" w:lineRule="exact"/>
              <w:rPr>
                <w:rFonts w:ascii="仿宋_GB2312" w:eastAsia="仿宋_GB2312" w:hAnsi="Times New Roman" w:cs="Times New Roman"/>
                <w:color w:val="000000"/>
                <w:kern w:val="0"/>
                <w:sz w:val="28"/>
                <w:szCs w:val="28"/>
              </w:rPr>
            </w:pPr>
          </w:p>
          <w:p w:rsidR="00956135" w:rsidRDefault="00956135" w:rsidP="0050620B">
            <w:pPr>
              <w:spacing w:line="320" w:lineRule="exact"/>
              <w:rPr>
                <w:rFonts w:ascii="仿宋_GB2312" w:eastAsia="仿宋_GB2312" w:hAnsi="Times New Roman" w:cs="Times New Roman"/>
                <w:color w:val="000000"/>
                <w:kern w:val="0"/>
                <w:sz w:val="28"/>
                <w:szCs w:val="28"/>
              </w:rPr>
            </w:pPr>
          </w:p>
          <w:p w:rsidR="0050620B" w:rsidRDefault="0050620B" w:rsidP="0050620B">
            <w:pPr>
              <w:spacing w:line="320" w:lineRule="exact"/>
              <w:rPr>
                <w:rFonts w:ascii="仿宋_GB2312" w:eastAsia="仿宋_GB2312" w:hAnsi="Times New Roman" w:cs="Times New Roman"/>
                <w:color w:val="000000"/>
                <w:kern w:val="0"/>
                <w:sz w:val="28"/>
                <w:szCs w:val="28"/>
              </w:rPr>
            </w:pPr>
          </w:p>
          <w:p w:rsidR="00956135" w:rsidRDefault="00956135" w:rsidP="0086546C">
            <w:pPr>
              <w:spacing w:line="320" w:lineRule="exact"/>
              <w:jc w:val="center"/>
              <w:rPr>
                <w:rFonts w:ascii="仿宋_GB2312" w:eastAsia="仿宋_GB2312" w:hAnsi="Times New Roman" w:cs="Times New Roman"/>
                <w:color w:val="000000"/>
                <w:kern w:val="0"/>
                <w:sz w:val="28"/>
                <w:szCs w:val="28"/>
              </w:rPr>
            </w:pPr>
          </w:p>
          <w:p w:rsidR="00CA2C1D" w:rsidRPr="00032569" w:rsidRDefault="00CA2C1D" w:rsidP="00044DF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强化施工扬尘精细化管控</w:t>
            </w: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956135" w:rsidRDefault="00956135" w:rsidP="0086546C">
            <w:pPr>
              <w:spacing w:line="320" w:lineRule="exact"/>
              <w:jc w:val="center"/>
              <w:rPr>
                <w:rFonts w:ascii="仿宋_GB2312" w:eastAsia="仿宋_GB2312" w:hAnsi="Times New Roman" w:cs="Times New Roman"/>
                <w:color w:val="000000"/>
                <w:kern w:val="0"/>
                <w:sz w:val="28"/>
                <w:szCs w:val="28"/>
              </w:rPr>
            </w:pPr>
          </w:p>
          <w:p w:rsidR="00E87C1E" w:rsidRDefault="00E87C1E" w:rsidP="00E87C1E">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50620B" w:rsidRDefault="0050620B" w:rsidP="0086546C">
            <w:pPr>
              <w:spacing w:line="320" w:lineRule="exact"/>
              <w:jc w:val="center"/>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Pr="00032569" w:rsidRDefault="00CA2C1D" w:rsidP="00044DF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强化施工扬尘精细化管控</w:t>
            </w:r>
          </w:p>
          <w:p w:rsidR="00CA2C1D" w:rsidRDefault="00CA2C1D" w:rsidP="00E87C1E">
            <w:pPr>
              <w:spacing w:line="320" w:lineRule="exact"/>
              <w:rPr>
                <w:rFonts w:ascii="仿宋_GB2312" w:eastAsia="仿宋_GB2312" w:hAnsi="Times New Roman" w:cs="Times New Roman"/>
                <w:color w:val="000000"/>
                <w:kern w:val="0"/>
                <w:sz w:val="28"/>
                <w:szCs w:val="28"/>
              </w:rPr>
            </w:pPr>
          </w:p>
          <w:p w:rsidR="00956135" w:rsidRDefault="00956135" w:rsidP="00E87C1E">
            <w:pPr>
              <w:spacing w:line="320" w:lineRule="exact"/>
              <w:rPr>
                <w:rFonts w:ascii="仿宋_GB2312" w:eastAsia="仿宋_GB2312" w:hAnsi="Times New Roman" w:cs="Times New Roman"/>
                <w:color w:val="000000"/>
                <w:kern w:val="0"/>
                <w:sz w:val="28"/>
                <w:szCs w:val="28"/>
              </w:rPr>
            </w:pPr>
          </w:p>
          <w:p w:rsidR="00CA2C1D" w:rsidRDefault="00CA2C1D" w:rsidP="0086546C">
            <w:pPr>
              <w:spacing w:line="320" w:lineRule="exact"/>
              <w:jc w:val="center"/>
              <w:rPr>
                <w:rFonts w:ascii="仿宋_GB2312" w:eastAsia="仿宋_GB2312" w:hAnsi="Times New Roman" w:cs="Times New Roman"/>
                <w:color w:val="000000"/>
                <w:kern w:val="0"/>
                <w:sz w:val="28"/>
                <w:szCs w:val="28"/>
              </w:rPr>
            </w:pPr>
          </w:p>
          <w:p w:rsidR="00CA2C1D" w:rsidRPr="00032569" w:rsidRDefault="00CA2C1D"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落实市住房城乡建设委《进一步发展装配式建筑的实施意见》要求，逐步提高装配式建筑占新建建筑的比重，2022年新建建筑中装配式建筑比例达到北京市年度任务要求。</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956135" w:rsidRDefault="00CA2C1D"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BE4242" w:rsidRDefault="00CA2C1D" w:rsidP="0086546C">
            <w:pPr>
              <w:spacing w:line="360" w:lineRule="exact"/>
              <w:jc w:val="center"/>
              <w:rPr>
                <w:rFonts w:ascii="仿宋_GB2312" w:eastAsia="仿宋_GB2312" w:hAnsi="Times New Roman" w:cs="仿宋_GB2312"/>
                <w:spacing w:val="-20"/>
                <w:kern w:val="0"/>
                <w:sz w:val="28"/>
                <w:szCs w:val="28"/>
              </w:rPr>
            </w:pPr>
            <w:r w:rsidRPr="00BE4242">
              <w:rPr>
                <w:rFonts w:ascii="仿宋_GB2312" w:eastAsia="仿宋_GB2312" w:hAnsi="Times New Roman" w:cs="仿宋_GB2312" w:hint="eastAsia"/>
                <w:spacing w:val="-20"/>
                <w:kern w:val="0"/>
                <w:sz w:val="28"/>
                <w:szCs w:val="28"/>
              </w:rPr>
              <w:t>区住房城乡建设委</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CA2C1D" w:rsidRPr="00032569" w:rsidTr="00956135">
        <w:trPr>
          <w:trHeight w:val="139"/>
          <w:jc w:val="center"/>
        </w:trPr>
        <w:tc>
          <w:tcPr>
            <w:tcW w:w="507" w:type="dxa"/>
            <w:vMerge/>
            <w:tcBorders>
              <w:left w:val="single" w:sz="4" w:space="0" w:color="auto"/>
              <w:right w:val="single" w:sz="4" w:space="0" w:color="auto"/>
            </w:tcBorders>
            <w:vAlign w:val="center"/>
          </w:tcPr>
          <w:p w:rsidR="00CA2C1D" w:rsidRPr="00032569" w:rsidRDefault="00CA2C1D"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CA2C1D" w:rsidRPr="00032569" w:rsidRDefault="00CA2C1D"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tcPr>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区住房城乡建设委强化指导，做好全区施工工地扬尘视频监管平台日常管理运维，完善扬尘问题智能化识别、24小时自动值守等功能；扬尘问题报警信息向</w:t>
            </w:r>
            <w:proofErr w:type="gramStart"/>
            <w:r w:rsidRPr="00032569">
              <w:rPr>
                <w:rFonts w:ascii="仿宋_GB2312" w:eastAsia="仿宋_GB2312" w:hAnsi="Times New Roman" w:cs="Times New Roman" w:hint="eastAsia"/>
                <w:color w:val="000000"/>
                <w:kern w:val="0"/>
                <w:sz w:val="28"/>
                <w:szCs w:val="28"/>
              </w:rPr>
              <w:t>各级行业</w:t>
            </w:r>
            <w:proofErr w:type="gramEnd"/>
            <w:r w:rsidRPr="00032569">
              <w:rPr>
                <w:rFonts w:ascii="仿宋_GB2312" w:eastAsia="仿宋_GB2312" w:hAnsi="Times New Roman" w:cs="Times New Roman" w:hint="eastAsia"/>
                <w:color w:val="000000"/>
                <w:kern w:val="0"/>
                <w:sz w:val="28"/>
                <w:szCs w:val="28"/>
              </w:rPr>
              <w:t>主管部门及属地街乡推送共享。相关行业主管部门组织做好本行业工地（场站）视频监控设备安装及维护，符合条件的施工工地（场站）设备安装率、对接率动态实现双100%。</w:t>
            </w:r>
            <w:proofErr w:type="gramStart"/>
            <w:r w:rsidRPr="00032569">
              <w:rPr>
                <w:rFonts w:ascii="仿宋_GB2312" w:eastAsia="仿宋_GB2312" w:hAnsi="Times New Roman" w:cs="Times New Roman" w:hint="eastAsia"/>
                <w:color w:val="000000"/>
                <w:kern w:val="0"/>
                <w:sz w:val="28"/>
                <w:szCs w:val="28"/>
              </w:rPr>
              <w:t>各级行业</w:t>
            </w:r>
            <w:proofErr w:type="gramEnd"/>
            <w:r w:rsidRPr="00032569">
              <w:rPr>
                <w:rFonts w:ascii="仿宋_GB2312" w:eastAsia="仿宋_GB2312" w:hAnsi="Times New Roman" w:cs="Times New Roman" w:hint="eastAsia"/>
                <w:color w:val="000000"/>
                <w:kern w:val="0"/>
                <w:sz w:val="28"/>
                <w:szCs w:val="28"/>
              </w:rPr>
              <w:t>主管部门及属地街乡充分利用扬尘视频监管平台，加大推送问题核实及主动巡查频次，保证平台使用效能。严格行业管理，各类施工工地（场站）普遍落实“六项措施”及“门前三包”，强化工地（场站）出口遗</w:t>
            </w:r>
            <w:proofErr w:type="gramStart"/>
            <w:r w:rsidRPr="00032569">
              <w:rPr>
                <w:rFonts w:ascii="仿宋_GB2312" w:eastAsia="仿宋_GB2312" w:hAnsi="Times New Roman" w:cs="Times New Roman" w:hint="eastAsia"/>
                <w:color w:val="000000"/>
                <w:kern w:val="0"/>
                <w:sz w:val="28"/>
                <w:szCs w:val="28"/>
              </w:rPr>
              <w:t>撒情况</w:t>
            </w:r>
            <w:proofErr w:type="gramEnd"/>
            <w:r w:rsidRPr="00032569">
              <w:rPr>
                <w:rFonts w:ascii="仿宋_GB2312" w:eastAsia="仿宋_GB2312" w:hAnsi="Times New Roman" w:cs="Times New Roman" w:hint="eastAsia"/>
                <w:color w:val="000000"/>
                <w:kern w:val="0"/>
                <w:sz w:val="28"/>
                <w:szCs w:val="28"/>
              </w:rPr>
              <w:t>巡查。</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956135" w:rsidRDefault="00CA2C1D"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BE4242" w:rsidRDefault="00CA2C1D" w:rsidP="0086546C">
            <w:pPr>
              <w:spacing w:line="360" w:lineRule="exact"/>
              <w:jc w:val="center"/>
              <w:rPr>
                <w:rFonts w:ascii="仿宋_GB2312" w:eastAsia="仿宋_GB2312" w:hAnsi="Times New Roman" w:cs="仿宋_GB2312"/>
                <w:spacing w:val="-20"/>
                <w:kern w:val="0"/>
                <w:sz w:val="28"/>
                <w:szCs w:val="28"/>
              </w:rPr>
            </w:pPr>
            <w:r w:rsidRPr="00BE4242">
              <w:rPr>
                <w:rFonts w:ascii="仿宋_GB2312" w:eastAsia="仿宋_GB2312" w:hAnsi="Times New Roman" w:cs="仿宋_GB2312" w:hint="eastAsia"/>
                <w:spacing w:val="-20"/>
                <w:kern w:val="0"/>
                <w:sz w:val="28"/>
                <w:szCs w:val="28"/>
              </w:rPr>
              <w:t>区住房城乡建设委</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区交通委</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区城管执法局</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CA2C1D" w:rsidRPr="00032569" w:rsidTr="00956135">
        <w:trPr>
          <w:trHeight w:val="3535"/>
          <w:jc w:val="center"/>
        </w:trPr>
        <w:tc>
          <w:tcPr>
            <w:tcW w:w="507" w:type="dxa"/>
            <w:vMerge/>
            <w:tcBorders>
              <w:left w:val="single" w:sz="4" w:space="0" w:color="auto"/>
              <w:right w:val="single" w:sz="4" w:space="0" w:color="auto"/>
            </w:tcBorders>
            <w:vAlign w:val="center"/>
          </w:tcPr>
          <w:p w:rsidR="00CA2C1D" w:rsidRPr="00032569" w:rsidRDefault="00CA2C1D"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CA2C1D" w:rsidRPr="00032569" w:rsidRDefault="00CA2C1D"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区城管委会按照北京市渣土车闭环管控要求，将非规范渣土车纳入监管范围，重点加强夜间渣土车泄漏遗</w:t>
            </w:r>
            <w:proofErr w:type="gramStart"/>
            <w:r w:rsidRPr="00032569">
              <w:rPr>
                <w:rFonts w:ascii="仿宋_GB2312" w:eastAsia="仿宋_GB2312" w:hAnsi="Times New Roman" w:cs="Times New Roman" w:hint="eastAsia"/>
                <w:color w:val="000000"/>
                <w:kern w:val="0"/>
                <w:sz w:val="28"/>
                <w:szCs w:val="28"/>
              </w:rPr>
              <w:t>撒问题</w:t>
            </w:r>
            <w:proofErr w:type="gramEnd"/>
            <w:r w:rsidRPr="00032569">
              <w:rPr>
                <w:rFonts w:ascii="仿宋_GB2312" w:eastAsia="仿宋_GB2312" w:hAnsi="Times New Roman" w:cs="Times New Roman" w:hint="eastAsia"/>
                <w:color w:val="000000"/>
                <w:kern w:val="0"/>
                <w:sz w:val="28"/>
                <w:szCs w:val="28"/>
              </w:rPr>
              <w:t>整治处罚。严格落实《北京市建筑垃圾处置管理规定》，强化渣土消纳（资源化）场所扬尘管控要求。</w:t>
            </w:r>
          </w:p>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区住房城乡建设</w:t>
            </w:r>
            <w:proofErr w:type="gramStart"/>
            <w:r w:rsidRPr="00032569">
              <w:rPr>
                <w:rFonts w:ascii="仿宋_GB2312" w:eastAsia="仿宋_GB2312" w:hAnsi="Times New Roman" w:cs="Times New Roman" w:hint="eastAsia"/>
                <w:color w:val="000000"/>
                <w:kern w:val="0"/>
                <w:sz w:val="28"/>
                <w:szCs w:val="28"/>
              </w:rPr>
              <w:t>委继续</w:t>
            </w:r>
            <w:proofErr w:type="gramEnd"/>
            <w:r w:rsidRPr="00032569">
              <w:rPr>
                <w:rFonts w:ascii="仿宋_GB2312" w:eastAsia="仿宋_GB2312" w:hAnsi="Times New Roman" w:cs="Times New Roman" w:hint="eastAsia"/>
                <w:color w:val="000000"/>
                <w:kern w:val="0"/>
                <w:sz w:val="28"/>
                <w:szCs w:val="28"/>
              </w:rPr>
              <w:t>组织施工工地安装渣土运输车辆车牌识别与洗轮机监测功能视频监控设备，并实现与渣土车管理平台联通。各行业施工工地禁止无牌无证车辆驶入。</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CA2C1D" w:rsidRPr="00BE4242" w:rsidRDefault="00CA2C1D" w:rsidP="0086546C">
            <w:pPr>
              <w:spacing w:line="360" w:lineRule="exact"/>
              <w:jc w:val="center"/>
              <w:rPr>
                <w:rFonts w:ascii="仿宋_GB2312" w:eastAsia="仿宋_GB2312" w:hAnsi="Times New Roman" w:cs="仿宋_GB2312"/>
                <w:spacing w:val="-20"/>
                <w:kern w:val="0"/>
                <w:sz w:val="28"/>
                <w:szCs w:val="28"/>
              </w:rPr>
            </w:pPr>
            <w:r w:rsidRPr="00BE4242">
              <w:rPr>
                <w:rFonts w:ascii="仿宋_GB2312" w:eastAsia="仿宋_GB2312" w:hAnsi="Times New Roman" w:cs="仿宋_GB2312" w:hint="eastAsia"/>
                <w:spacing w:val="-20"/>
                <w:kern w:val="0"/>
                <w:sz w:val="28"/>
                <w:szCs w:val="28"/>
              </w:rPr>
              <w:t>区住房城乡建设委</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区交通委</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w:t>
            </w:r>
            <w:proofErr w:type="gramStart"/>
            <w:r w:rsidRPr="00032569">
              <w:rPr>
                <w:rFonts w:ascii="仿宋_GB2312" w:eastAsia="仿宋_GB2312" w:hAnsi="Times New Roman" w:cs="仿宋_GB2312" w:hint="eastAsia"/>
                <w:kern w:val="0"/>
                <w:sz w:val="28"/>
                <w:szCs w:val="28"/>
              </w:rPr>
              <w:t>绿化局</w:t>
            </w:r>
            <w:proofErr w:type="gramEnd"/>
          </w:p>
        </w:tc>
      </w:tr>
      <w:tr w:rsidR="00CA2C1D" w:rsidRPr="00032569" w:rsidTr="00956135">
        <w:trPr>
          <w:trHeight w:val="92"/>
          <w:jc w:val="center"/>
        </w:trPr>
        <w:tc>
          <w:tcPr>
            <w:tcW w:w="507" w:type="dxa"/>
            <w:vMerge/>
            <w:tcBorders>
              <w:left w:val="single" w:sz="4" w:space="0" w:color="auto"/>
              <w:right w:val="single" w:sz="4" w:space="0" w:color="auto"/>
            </w:tcBorders>
            <w:vAlign w:val="center"/>
          </w:tcPr>
          <w:p w:rsidR="00CA2C1D" w:rsidRPr="00032569" w:rsidRDefault="00CA2C1D"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right w:val="single" w:sz="4" w:space="0" w:color="auto"/>
            </w:tcBorders>
            <w:vAlign w:val="center"/>
          </w:tcPr>
          <w:p w:rsidR="00CA2C1D" w:rsidRPr="00032569" w:rsidRDefault="00CA2C1D"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E87C1E">
            <w:pPr>
              <w:adjustRightInd w:val="0"/>
              <w:snapToGrid w:val="0"/>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城管执法部门加强对属地扬尘执法工作的指导，提升属地扬尘执法效能，重点加强对空气质量排名靠后街乡的执法检查，做好各类扬尘执法数据的汇总分析并及时向同级相关行业主管部门推送。曝光扬尘违法行为，营造扬尘执法高压态势。</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956135" w:rsidRDefault="00CA2C1D"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区城管执法局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956135" w:rsidRDefault="00CA2C1D" w:rsidP="00E87C1E">
            <w:pPr>
              <w:spacing w:line="32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区住房城乡</w:t>
            </w:r>
          </w:p>
          <w:p w:rsidR="00CA2C1D" w:rsidRPr="00032569" w:rsidRDefault="00CA2C1D" w:rsidP="00E87C1E">
            <w:pPr>
              <w:spacing w:line="32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建设委</w:t>
            </w:r>
          </w:p>
          <w:p w:rsidR="00CA2C1D" w:rsidRPr="00032569" w:rsidRDefault="00CA2C1D" w:rsidP="00E87C1E">
            <w:pPr>
              <w:spacing w:line="32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区交通委</w:t>
            </w:r>
          </w:p>
          <w:p w:rsidR="00CA2C1D" w:rsidRPr="00032569" w:rsidRDefault="00CA2C1D" w:rsidP="00E87C1E">
            <w:pPr>
              <w:spacing w:line="32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CA2C1D" w:rsidRPr="00032569" w:rsidRDefault="00CA2C1D" w:rsidP="00E87C1E">
            <w:pPr>
              <w:spacing w:line="32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CA2C1D" w:rsidRPr="00032569" w:rsidRDefault="00CA2C1D" w:rsidP="00E87C1E">
            <w:pPr>
              <w:spacing w:line="32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CA2C1D" w:rsidRPr="00032569" w:rsidTr="0050620B">
        <w:trPr>
          <w:gridAfter w:val="1"/>
          <w:wAfter w:w="12" w:type="dxa"/>
          <w:trHeight w:val="2093"/>
          <w:jc w:val="center"/>
        </w:trPr>
        <w:tc>
          <w:tcPr>
            <w:tcW w:w="507" w:type="dxa"/>
            <w:vMerge/>
            <w:tcBorders>
              <w:left w:val="single" w:sz="4" w:space="0" w:color="auto"/>
              <w:bottom w:val="single" w:sz="4" w:space="0" w:color="auto"/>
              <w:right w:val="single" w:sz="4" w:space="0" w:color="auto"/>
            </w:tcBorders>
            <w:vAlign w:val="center"/>
          </w:tcPr>
          <w:p w:rsidR="00CA2C1D" w:rsidRPr="00032569" w:rsidRDefault="00CA2C1D" w:rsidP="0086546C">
            <w:pPr>
              <w:widowControl/>
              <w:jc w:val="left"/>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CA2C1D" w:rsidRPr="00032569" w:rsidRDefault="00CA2C1D"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各街乡对辖区内各类施工工地、拆迁拆违、线性工程、“小微工程”等建立扬尘管控台账，按月开展全覆盖检查。</w:t>
            </w:r>
          </w:p>
        </w:tc>
        <w:tc>
          <w:tcPr>
            <w:tcW w:w="964" w:type="dxa"/>
            <w:tcBorders>
              <w:top w:val="single" w:sz="4" w:space="0" w:color="auto"/>
              <w:left w:val="single" w:sz="4" w:space="0" w:color="auto"/>
              <w:bottom w:val="single" w:sz="4" w:space="0" w:color="auto"/>
              <w:right w:val="single" w:sz="4" w:space="0" w:color="auto"/>
            </w:tcBorders>
            <w:vAlign w:val="center"/>
          </w:tcPr>
          <w:p w:rsidR="00CA2C1D" w:rsidRPr="00956135" w:rsidRDefault="00CA2C1D"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CA2C1D" w:rsidRPr="00032569" w:rsidRDefault="00CA2C1D"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c>
          <w:tcPr>
            <w:tcW w:w="2291" w:type="dxa"/>
            <w:tcBorders>
              <w:top w:val="single" w:sz="4" w:space="0" w:color="auto"/>
              <w:left w:val="single" w:sz="4" w:space="0" w:color="auto"/>
              <w:bottom w:val="single" w:sz="4" w:space="0" w:color="auto"/>
              <w:right w:val="single" w:sz="4" w:space="0" w:color="auto"/>
            </w:tcBorders>
            <w:vAlign w:val="center"/>
          </w:tcPr>
          <w:p w:rsidR="00956135" w:rsidRDefault="00CA2C1D" w:rsidP="0050620B">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区住房城乡</w:t>
            </w:r>
          </w:p>
          <w:p w:rsidR="00CA2C1D" w:rsidRPr="00032569" w:rsidRDefault="00CA2C1D" w:rsidP="0050620B">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建设委</w:t>
            </w:r>
          </w:p>
          <w:p w:rsidR="00CA2C1D" w:rsidRPr="00032569" w:rsidRDefault="00CA2C1D" w:rsidP="0050620B">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CA2C1D" w:rsidRPr="00032569" w:rsidRDefault="00CA2C1D" w:rsidP="0050620B">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区交通委</w:t>
            </w:r>
          </w:p>
          <w:p w:rsidR="00CA2C1D" w:rsidRPr="00032569" w:rsidRDefault="00CA2C1D" w:rsidP="0050620B">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CA2C1D" w:rsidRPr="00032569" w:rsidRDefault="00CA2C1D" w:rsidP="0050620B">
            <w:pPr>
              <w:spacing w:line="28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CA2C1D" w:rsidRPr="00032569" w:rsidRDefault="00CA2C1D" w:rsidP="0050620B">
            <w:pPr>
              <w:spacing w:line="280" w:lineRule="exact"/>
              <w:jc w:val="center"/>
              <w:rPr>
                <w:rFonts w:ascii="仿宋_GB2312" w:eastAsia="仿宋_GB2312" w:hAnsi="Times New Roman" w:cs="仿宋_GB2312"/>
                <w:kern w:val="0"/>
                <w:sz w:val="28"/>
                <w:szCs w:val="28"/>
              </w:rPr>
            </w:pPr>
            <w:r w:rsidRPr="00956135">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tc>
      </w:tr>
      <w:tr w:rsidR="00032569" w:rsidRPr="00032569" w:rsidTr="00956135">
        <w:trPr>
          <w:gridAfter w:val="1"/>
          <w:wAfter w:w="12" w:type="dxa"/>
          <w:trHeight w:val="48"/>
          <w:jc w:val="center"/>
        </w:trPr>
        <w:tc>
          <w:tcPr>
            <w:tcW w:w="507" w:type="dxa"/>
            <w:vMerge w:val="restart"/>
            <w:tcBorders>
              <w:left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17</w:t>
            </w:r>
          </w:p>
        </w:tc>
        <w:tc>
          <w:tcPr>
            <w:tcW w:w="1459" w:type="dxa"/>
            <w:vMerge w:val="restart"/>
            <w:tcBorders>
              <w:left w:val="single" w:sz="4" w:space="0" w:color="auto"/>
              <w:right w:val="single" w:sz="4" w:space="0" w:color="auto"/>
            </w:tcBorders>
            <w:vAlign w:val="center"/>
          </w:tcPr>
          <w:p w:rsidR="0086546C" w:rsidRPr="00032569" w:rsidRDefault="0086546C" w:rsidP="00044DF1">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加强重点区域扬尘精细化</w:t>
            </w:r>
          </w:p>
          <w:p w:rsidR="0086546C" w:rsidRPr="00032569" w:rsidRDefault="0086546C" w:rsidP="0086546C">
            <w:pPr>
              <w:spacing w:line="320" w:lineRule="exact"/>
              <w:jc w:val="center"/>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管控</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开展重点扬尘问题区域生物质覆盖治理。通过生物质覆盖，治理重点区域裸露土地扬尘问题，提升重点区域扬尘精细化管控水平。</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29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032569" w:rsidRPr="00032569" w:rsidTr="00956135">
        <w:trPr>
          <w:gridAfter w:val="1"/>
          <w:wAfter w:w="12" w:type="dxa"/>
          <w:trHeight w:val="1601"/>
          <w:jc w:val="center"/>
        </w:trPr>
        <w:tc>
          <w:tcPr>
            <w:tcW w:w="507" w:type="dxa"/>
            <w:vMerge/>
            <w:tcBorders>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开展搅拌站厂界围挡雾化降尘和视频监控工作。加快厂界扬尘沉降速率、降低厂区内扬尘对周边环境的影响，对搅拌站生产区域进行边界</w:t>
            </w:r>
            <w:proofErr w:type="gramStart"/>
            <w:r w:rsidRPr="00032569">
              <w:rPr>
                <w:rFonts w:ascii="仿宋_GB2312" w:eastAsia="仿宋_GB2312" w:hAnsi="Times New Roman" w:cs="Times New Roman" w:hint="eastAsia"/>
                <w:color w:val="000000"/>
                <w:kern w:val="0"/>
                <w:sz w:val="28"/>
                <w:szCs w:val="28"/>
              </w:rPr>
              <w:t>抑尘雾化治理</w:t>
            </w:r>
            <w:proofErr w:type="gramEnd"/>
            <w:r w:rsidRPr="00032569">
              <w:rPr>
                <w:rFonts w:ascii="仿宋_GB2312" w:eastAsia="仿宋_GB2312" w:hAnsi="Times New Roman" w:cs="Times New Roman" w:hint="eastAsia"/>
                <w:color w:val="000000"/>
                <w:kern w:val="0"/>
                <w:sz w:val="28"/>
                <w:szCs w:val="28"/>
              </w:rPr>
              <w:t>。</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29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032569" w:rsidRPr="00032569" w:rsidTr="00956135">
        <w:trPr>
          <w:trHeight w:val="1642"/>
          <w:jc w:val="center"/>
        </w:trPr>
        <w:tc>
          <w:tcPr>
            <w:tcW w:w="507" w:type="dxa"/>
            <w:vMerge w:val="restart"/>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18</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rsidR="0086546C" w:rsidRPr="00032569" w:rsidRDefault="0086546C" w:rsidP="00044DF1">
            <w:pPr>
              <w:spacing w:line="320" w:lineRule="exact"/>
              <w:rPr>
                <w:rFonts w:ascii="仿宋_GB2312" w:eastAsia="仿宋_GB2312" w:hAnsi="Times New Roman" w:cs="Times New Roman"/>
                <w:sz w:val="28"/>
                <w:szCs w:val="28"/>
              </w:rPr>
            </w:pPr>
            <w:r w:rsidRPr="00032569">
              <w:rPr>
                <w:rFonts w:ascii="仿宋_GB2312" w:eastAsia="仿宋_GB2312" w:hAnsi="Times New Roman" w:cs="Times New Roman" w:hint="eastAsia"/>
                <w:color w:val="000000"/>
                <w:kern w:val="0"/>
                <w:sz w:val="28"/>
                <w:szCs w:val="28"/>
              </w:rPr>
              <w:t>加强烟花爆竹管控、倡导文明祭祀</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落实《北京市烟花爆竹安全管理规定》和朝阳区关于禁止燃放烟花爆竹区域的规定，2022年全区域全时禁止销售、燃放烟花爆竹。</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BE4242" w:rsidRDefault="0086546C" w:rsidP="00BE4242">
            <w:pPr>
              <w:spacing w:line="360" w:lineRule="exact"/>
              <w:jc w:val="center"/>
              <w:rPr>
                <w:rFonts w:ascii="仿宋_GB2312" w:eastAsia="仿宋_GB2312" w:hAnsi="Times New Roman" w:cs="仿宋_GB2312"/>
                <w:spacing w:val="-20"/>
                <w:kern w:val="0"/>
                <w:sz w:val="28"/>
                <w:szCs w:val="28"/>
              </w:rPr>
            </w:pPr>
            <w:r w:rsidRPr="00BE4242">
              <w:rPr>
                <w:rFonts w:ascii="仿宋_GB2312" w:eastAsia="仿宋_GB2312" w:hAnsi="Times New Roman" w:cs="仿宋_GB2312" w:hint="eastAsia"/>
                <w:spacing w:val="-20"/>
                <w:kern w:val="0"/>
                <w:sz w:val="28"/>
                <w:szCs w:val="28"/>
              </w:rPr>
              <w:t>市公安局朝阳分局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区应急局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956135">
        <w:trPr>
          <w:trHeight w:val="51"/>
          <w:jc w:val="center"/>
        </w:trPr>
        <w:tc>
          <w:tcPr>
            <w:tcW w:w="507" w:type="dxa"/>
            <w:vMerge/>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1459" w:type="dxa"/>
            <w:vMerge/>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widowControl/>
              <w:jc w:val="left"/>
              <w:rPr>
                <w:rFonts w:ascii="仿宋_GB2312" w:eastAsia="仿宋_GB2312" w:hAnsi="Times New Roman" w:cs="Times New Roman"/>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引导市民遵守文明行为规范，倡导文明、低碳、绿色祭祀。</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区民政局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区精神文明办</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tc>
      </w:tr>
      <w:tr w:rsidR="0086546C" w:rsidRPr="00032569" w:rsidTr="00032569">
        <w:trPr>
          <w:gridAfter w:val="1"/>
          <w:wAfter w:w="12" w:type="dxa"/>
          <w:trHeight w:val="20"/>
          <w:jc w:val="center"/>
        </w:trPr>
        <w:tc>
          <w:tcPr>
            <w:tcW w:w="13046" w:type="dxa"/>
            <w:gridSpan w:val="6"/>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黑体" w:eastAsia="黑体" w:hAnsi="黑体" w:cs="仿宋_GB2312"/>
                <w:sz w:val="28"/>
                <w:szCs w:val="28"/>
              </w:rPr>
            </w:pPr>
            <w:r w:rsidRPr="00032569">
              <w:rPr>
                <w:rFonts w:ascii="黑体" w:eastAsia="黑体" w:hAnsi="黑体" w:cs="黑体" w:hint="eastAsia"/>
                <w:sz w:val="28"/>
                <w:szCs w:val="28"/>
              </w:rPr>
              <w:t>五、推进区域大气污染联防联控</w:t>
            </w:r>
          </w:p>
        </w:tc>
      </w:tr>
      <w:tr w:rsidR="00032569" w:rsidRPr="00032569" w:rsidTr="00956135">
        <w:trPr>
          <w:trHeight w:val="62"/>
          <w:jc w:val="center"/>
        </w:trPr>
        <w:tc>
          <w:tcPr>
            <w:tcW w:w="507" w:type="dxa"/>
            <w:vMerge w:val="restart"/>
            <w:tcBorders>
              <w:top w:val="single" w:sz="4" w:space="0" w:color="auto"/>
              <w:left w:val="single" w:sz="4" w:space="0" w:color="auto"/>
              <w:right w:val="single" w:sz="4" w:space="0" w:color="auto"/>
            </w:tcBorders>
            <w:vAlign w:val="center"/>
          </w:tcPr>
          <w:p w:rsidR="00637EF5" w:rsidRDefault="00637EF5" w:rsidP="00637EF5">
            <w:pPr>
              <w:snapToGrid w:val="0"/>
              <w:spacing w:line="360" w:lineRule="exact"/>
              <w:rPr>
                <w:rFonts w:ascii="仿宋_GB2312" w:eastAsia="仿宋_GB2312" w:hAnsi="Times New Roman" w:cs="Times New Roman"/>
                <w:sz w:val="28"/>
                <w:szCs w:val="28"/>
              </w:rPr>
            </w:pPr>
          </w:p>
          <w:p w:rsidR="00637EF5" w:rsidRDefault="00637EF5" w:rsidP="0086546C">
            <w:pPr>
              <w:snapToGrid w:val="0"/>
              <w:spacing w:line="360" w:lineRule="exact"/>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19</w:t>
            </w:r>
          </w:p>
          <w:p w:rsidR="00637EF5" w:rsidRDefault="00637EF5" w:rsidP="0086546C">
            <w:pPr>
              <w:snapToGrid w:val="0"/>
              <w:spacing w:line="360" w:lineRule="exact"/>
              <w:jc w:val="center"/>
              <w:rPr>
                <w:rFonts w:ascii="仿宋_GB2312" w:eastAsia="仿宋_GB2312" w:hAnsi="Times New Roman" w:cs="Times New Roman"/>
                <w:sz w:val="28"/>
                <w:szCs w:val="28"/>
              </w:rPr>
            </w:pPr>
          </w:p>
          <w:p w:rsidR="00637EF5" w:rsidRDefault="00637EF5" w:rsidP="0086546C">
            <w:pPr>
              <w:snapToGrid w:val="0"/>
              <w:spacing w:line="360" w:lineRule="exact"/>
              <w:jc w:val="center"/>
              <w:rPr>
                <w:rFonts w:ascii="仿宋_GB2312" w:eastAsia="仿宋_GB2312" w:hAnsi="Times New Roman" w:cs="Times New Roman"/>
                <w:sz w:val="28"/>
                <w:szCs w:val="28"/>
              </w:rPr>
            </w:pPr>
          </w:p>
          <w:p w:rsidR="00637EF5" w:rsidRDefault="00637EF5" w:rsidP="00637EF5">
            <w:pPr>
              <w:snapToGrid w:val="0"/>
              <w:spacing w:line="360" w:lineRule="exact"/>
              <w:rPr>
                <w:rFonts w:ascii="仿宋_GB2312" w:eastAsia="仿宋_GB2312" w:hAnsi="Times New Roman" w:cs="Times New Roman"/>
                <w:sz w:val="28"/>
                <w:szCs w:val="28"/>
              </w:rPr>
            </w:pPr>
          </w:p>
          <w:p w:rsidR="00637EF5" w:rsidRDefault="00637EF5" w:rsidP="0086546C">
            <w:pPr>
              <w:snapToGrid w:val="0"/>
              <w:spacing w:line="360" w:lineRule="exact"/>
              <w:jc w:val="center"/>
              <w:rPr>
                <w:rFonts w:ascii="仿宋_GB2312" w:eastAsia="仿宋_GB2312" w:hAnsi="Times New Roman" w:cs="Times New Roman"/>
                <w:sz w:val="28"/>
                <w:szCs w:val="28"/>
              </w:rPr>
            </w:pPr>
          </w:p>
          <w:p w:rsidR="00637EF5" w:rsidRDefault="00637EF5" w:rsidP="0086546C">
            <w:pPr>
              <w:snapToGrid w:val="0"/>
              <w:spacing w:line="360" w:lineRule="exact"/>
              <w:jc w:val="center"/>
              <w:rPr>
                <w:rFonts w:ascii="仿宋_GB2312" w:eastAsia="仿宋_GB2312" w:hAnsi="Times New Roman" w:cs="Times New Roman"/>
                <w:sz w:val="28"/>
                <w:szCs w:val="28"/>
              </w:rPr>
            </w:pP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19</w:t>
            </w:r>
          </w:p>
        </w:tc>
        <w:tc>
          <w:tcPr>
            <w:tcW w:w="1459" w:type="dxa"/>
            <w:vMerge w:val="restart"/>
            <w:tcBorders>
              <w:top w:val="single" w:sz="4" w:space="0" w:color="auto"/>
              <w:left w:val="single" w:sz="4" w:space="0" w:color="auto"/>
              <w:right w:val="single" w:sz="4" w:space="0" w:color="auto"/>
            </w:tcBorders>
            <w:vAlign w:val="center"/>
          </w:tcPr>
          <w:p w:rsidR="00637EF5" w:rsidRDefault="00637EF5" w:rsidP="00637EF5">
            <w:pPr>
              <w:spacing w:line="320" w:lineRule="exact"/>
              <w:rPr>
                <w:rFonts w:ascii="仿宋_GB2312" w:eastAsia="仿宋_GB2312" w:hAnsi="Times New Roman" w:cs="Times New Roman"/>
                <w:color w:val="000000"/>
                <w:kern w:val="0"/>
                <w:sz w:val="28"/>
                <w:szCs w:val="28"/>
              </w:rPr>
            </w:pPr>
          </w:p>
          <w:p w:rsidR="00637EF5" w:rsidRDefault="00637EF5" w:rsidP="00FC2B35">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加强区域联防联控</w:t>
            </w:r>
          </w:p>
          <w:p w:rsidR="00637EF5" w:rsidRDefault="00637EF5" w:rsidP="0086546C">
            <w:pPr>
              <w:spacing w:line="320" w:lineRule="exact"/>
              <w:jc w:val="center"/>
              <w:rPr>
                <w:rFonts w:ascii="仿宋_GB2312" w:eastAsia="仿宋_GB2312" w:hAnsi="Times New Roman" w:cs="Times New Roman"/>
                <w:color w:val="000000"/>
                <w:kern w:val="0"/>
                <w:sz w:val="28"/>
                <w:szCs w:val="28"/>
              </w:rPr>
            </w:pPr>
          </w:p>
          <w:p w:rsidR="00637EF5" w:rsidRDefault="00637EF5" w:rsidP="0086546C">
            <w:pPr>
              <w:spacing w:line="320" w:lineRule="exact"/>
              <w:jc w:val="center"/>
              <w:rPr>
                <w:rFonts w:ascii="仿宋_GB2312" w:eastAsia="仿宋_GB2312" w:hAnsi="Times New Roman" w:cs="Times New Roman"/>
                <w:color w:val="000000"/>
                <w:kern w:val="0"/>
                <w:sz w:val="28"/>
                <w:szCs w:val="28"/>
              </w:rPr>
            </w:pPr>
          </w:p>
          <w:p w:rsidR="00637EF5" w:rsidRDefault="00637EF5" w:rsidP="00637EF5">
            <w:pPr>
              <w:spacing w:line="320" w:lineRule="exact"/>
              <w:rPr>
                <w:rFonts w:ascii="仿宋_GB2312" w:eastAsia="仿宋_GB2312" w:hAnsi="Times New Roman" w:cs="Times New Roman"/>
                <w:color w:val="000000"/>
                <w:kern w:val="0"/>
                <w:sz w:val="28"/>
                <w:szCs w:val="28"/>
              </w:rPr>
            </w:pPr>
          </w:p>
          <w:p w:rsidR="00637EF5" w:rsidRDefault="00637EF5" w:rsidP="0086546C">
            <w:pPr>
              <w:spacing w:line="320" w:lineRule="exact"/>
              <w:jc w:val="center"/>
              <w:rPr>
                <w:rFonts w:ascii="仿宋_GB2312" w:eastAsia="仿宋_GB2312" w:hAnsi="Times New Roman" w:cs="Times New Roman"/>
                <w:color w:val="000000"/>
                <w:kern w:val="0"/>
                <w:sz w:val="28"/>
                <w:szCs w:val="28"/>
              </w:rPr>
            </w:pPr>
          </w:p>
          <w:p w:rsidR="0086546C" w:rsidRPr="00032569" w:rsidRDefault="0086546C" w:rsidP="009D52F9">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加强区域联防联控</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按照北京市要求，落实《京津冀生态环境执法联动工作机制》，开展联动执法、联合检查、做好机动车超标排放信息共享、京津冀新车协同抽检抽查等工作。</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朝阳交通支队</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50620B">
        <w:trPr>
          <w:trHeight w:val="2660"/>
          <w:jc w:val="center"/>
        </w:trPr>
        <w:tc>
          <w:tcPr>
            <w:tcW w:w="507" w:type="dxa"/>
            <w:vMerge/>
            <w:tcBorders>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p>
        </w:tc>
        <w:tc>
          <w:tcPr>
            <w:tcW w:w="1459" w:type="dxa"/>
            <w:vMerge/>
            <w:tcBorders>
              <w:left w:val="single" w:sz="4" w:space="0" w:color="auto"/>
              <w:bottom w:val="single" w:sz="4" w:space="0" w:color="auto"/>
              <w:right w:val="single" w:sz="4" w:space="0" w:color="auto"/>
            </w:tcBorders>
            <w:vAlign w:val="center"/>
          </w:tcPr>
          <w:p w:rsidR="0086546C" w:rsidRPr="00032569" w:rsidRDefault="0086546C" w:rsidP="0086546C">
            <w:pPr>
              <w:spacing w:line="320" w:lineRule="exact"/>
              <w:jc w:val="center"/>
              <w:rPr>
                <w:rFonts w:ascii="仿宋_GB2312" w:eastAsia="仿宋_GB2312" w:hAnsi="Times New Roman" w:cs="Times New Roman"/>
                <w:color w:val="000000"/>
                <w:kern w:val="0"/>
                <w:sz w:val="28"/>
                <w:szCs w:val="28"/>
              </w:rPr>
            </w:pP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开展季节性大气污染治理。为降低杨柳絮类颗粒物对空气质量的影响，区园林</w:t>
            </w:r>
            <w:proofErr w:type="gramStart"/>
            <w:r w:rsidRPr="00032569">
              <w:rPr>
                <w:rFonts w:ascii="仿宋_GB2312" w:eastAsia="仿宋_GB2312" w:hAnsi="Times New Roman" w:cs="Times New Roman" w:hint="eastAsia"/>
                <w:color w:val="000000"/>
                <w:kern w:val="0"/>
                <w:sz w:val="28"/>
                <w:szCs w:val="28"/>
              </w:rPr>
              <w:t>绿化局</w:t>
            </w:r>
            <w:proofErr w:type="gramEnd"/>
            <w:r w:rsidRPr="00032569">
              <w:rPr>
                <w:rFonts w:ascii="仿宋_GB2312" w:eastAsia="仿宋_GB2312" w:hAnsi="Times New Roman" w:cs="Times New Roman" w:hint="eastAsia"/>
                <w:color w:val="000000"/>
                <w:kern w:val="0"/>
                <w:sz w:val="28"/>
                <w:szCs w:val="28"/>
              </w:rPr>
              <w:t>牵头组织开展杨柳飞絮季节性治理，通过抑制飞絮疫苗注射，预防来年杨柳飞絮对大气环境不利影响。通过高压清理、修剪等方式有效遏制杨柳絮飞扬引起的季节性大气污染。</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pacing w:val="-20"/>
                <w:sz w:val="28"/>
                <w:szCs w:val="28"/>
              </w:rPr>
            </w:pPr>
            <w:r w:rsidRPr="00032569">
              <w:rPr>
                <w:rFonts w:ascii="仿宋_GB2312" w:eastAsia="仿宋_GB2312" w:hAnsi="Times New Roman" w:cs="Times New Roman" w:hint="eastAsia"/>
                <w:spacing w:val="-20"/>
                <w:sz w:val="28"/>
                <w:szCs w:val="28"/>
              </w:rPr>
              <w:t>7月底前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w:t>
            </w:r>
            <w:proofErr w:type="gramStart"/>
            <w:r w:rsidRPr="00032569">
              <w:rPr>
                <w:rFonts w:ascii="仿宋_GB2312" w:eastAsia="仿宋_GB2312" w:hAnsi="Times New Roman" w:cs="仿宋_GB2312" w:hint="eastAsia"/>
                <w:kern w:val="0"/>
                <w:sz w:val="28"/>
                <w:szCs w:val="28"/>
              </w:rPr>
              <w:t>绿化局</w:t>
            </w:r>
            <w:proofErr w:type="gramEnd"/>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032569" w:rsidRPr="00032569" w:rsidTr="0050620B">
        <w:trPr>
          <w:trHeight w:val="2962"/>
          <w:jc w:val="center"/>
        </w:trPr>
        <w:tc>
          <w:tcPr>
            <w:tcW w:w="507"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20</w:t>
            </w:r>
          </w:p>
        </w:tc>
        <w:tc>
          <w:tcPr>
            <w:tcW w:w="1459"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9D52F9">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强化空气重污染应对</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070D97">
            <w:pPr>
              <w:adjustRightInd w:val="0"/>
              <w:snapToGrid w:val="0"/>
              <w:spacing w:line="30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落实市、区两级空气重污染应急预案，动态完善空气重污染应急绩效分级管理办法和应急减排清单，实施分类、分级差异化管理。</w:t>
            </w:r>
          </w:p>
          <w:p w:rsidR="0086546C" w:rsidRPr="00032569" w:rsidRDefault="0086546C" w:rsidP="00070D97">
            <w:pPr>
              <w:adjustRightInd w:val="0"/>
              <w:snapToGrid w:val="0"/>
              <w:spacing w:line="30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加强空气质量预测预报会商，依法依规</w:t>
            </w:r>
            <w:proofErr w:type="gramStart"/>
            <w:r w:rsidRPr="00032569">
              <w:rPr>
                <w:rFonts w:ascii="仿宋_GB2312" w:eastAsia="仿宋_GB2312" w:hAnsi="Times New Roman" w:cs="Times New Roman" w:hint="eastAsia"/>
                <w:color w:val="000000"/>
                <w:kern w:val="0"/>
                <w:sz w:val="28"/>
                <w:szCs w:val="28"/>
              </w:rPr>
              <w:t>启动重</w:t>
            </w:r>
            <w:proofErr w:type="gramEnd"/>
            <w:r w:rsidRPr="00032569">
              <w:rPr>
                <w:rFonts w:ascii="仿宋_GB2312" w:eastAsia="仿宋_GB2312" w:hAnsi="Times New Roman" w:cs="Times New Roman" w:hint="eastAsia"/>
                <w:color w:val="000000"/>
                <w:kern w:val="0"/>
                <w:sz w:val="28"/>
                <w:szCs w:val="28"/>
              </w:rPr>
              <w:t>污染应急预警，按照北京市要求开展区域联防联控；空气重污染期间，加强督查检查执法，督促落实各项减排措施，发挥对重污染的削峰降速作用。</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956135"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区空气重污染</w:t>
            </w:r>
          </w:p>
          <w:p w:rsidR="00956135"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应急指挥部</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成员单位</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4B0A9F">
        <w:trPr>
          <w:trHeight w:val="1978"/>
          <w:jc w:val="center"/>
        </w:trPr>
        <w:tc>
          <w:tcPr>
            <w:tcW w:w="507"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21</w:t>
            </w:r>
          </w:p>
        </w:tc>
        <w:tc>
          <w:tcPr>
            <w:tcW w:w="1459"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9D52F9">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推进运输结构调整工作</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按照北京市要求，配合做好重点大宗货类“公转铁”，货物到发铁路运输比重进一步提高。</w:t>
            </w:r>
          </w:p>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区住房城乡建设委配合市级部门做好提升砂石运输采用“公转铁”和新能源车运输的任务要求。</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市交通委朝阳</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运输管理分局</w:t>
            </w:r>
          </w:p>
          <w:p w:rsidR="0086546C" w:rsidRPr="00BE4242" w:rsidRDefault="0086546C" w:rsidP="00BE4242">
            <w:pPr>
              <w:spacing w:line="360" w:lineRule="exact"/>
              <w:jc w:val="center"/>
              <w:rPr>
                <w:rFonts w:ascii="仿宋_GB2312" w:eastAsia="仿宋_GB2312" w:hAnsi="Times New Roman" w:cs="仿宋_GB2312"/>
                <w:spacing w:val="-20"/>
                <w:kern w:val="0"/>
                <w:sz w:val="28"/>
                <w:szCs w:val="28"/>
              </w:rPr>
            </w:pPr>
            <w:r w:rsidRPr="00BE4242">
              <w:rPr>
                <w:rFonts w:ascii="仿宋_GB2312" w:eastAsia="仿宋_GB2312" w:hAnsi="Times New Roman" w:cs="仿宋_GB2312" w:hint="eastAsia"/>
                <w:spacing w:val="-20"/>
                <w:kern w:val="0"/>
                <w:sz w:val="28"/>
                <w:szCs w:val="28"/>
              </w:rPr>
              <w:t>区住房城乡建设委</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tc>
      </w:tr>
      <w:tr w:rsidR="0086546C" w:rsidRPr="00032569" w:rsidTr="00032569">
        <w:trPr>
          <w:gridAfter w:val="1"/>
          <w:wAfter w:w="12" w:type="dxa"/>
          <w:trHeight w:val="20"/>
          <w:jc w:val="center"/>
        </w:trPr>
        <w:tc>
          <w:tcPr>
            <w:tcW w:w="13046" w:type="dxa"/>
            <w:gridSpan w:val="6"/>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ind w:leftChars="-50" w:left="-105" w:rightChars="-50" w:right="-105"/>
              <w:jc w:val="center"/>
              <w:rPr>
                <w:rFonts w:ascii="黑体" w:eastAsia="黑体" w:hAnsi="黑体" w:cs="仿宋_GB2312"/>
                <w:spacing w:val="-14"/>
                <w:sz w:val="28"/>
                <w:szCs w:val="28"/>
              </w:rPr>
            </w:pPr>
            <w:r w:rsidRPr="00032569">
              <w:rPr>
                <w:rFonts w:ascii="黑体" w:eastAsia="黑体" w:hAnsi="黑体" w:cs="黑体" w:hint="eastAsia"/>
                <w:sz w:val="28"/>
                <w:szCs w:val="28"/>
              </w:rPr>
              <w:t>六、推进大气环境治理能力现代化</w:t>
            </w:r>
          </w:p>
        </w:tc>
      </w:tr>
      <w:tr w:rsidR="00032569" w:rsidRPr="00032569" w:rsidTr="00637EF5">
        <w:trPr>
          <w:trHeight w:val="2566"/>
          <w:jc w:val="center"/>
        </w:trPr>
        <w:tc>
          <w:tcPr>
            <w:tcW w:w="507" w:type="dxa"/>
            <w:tcBorders>
              <w:top w:val="single" w:sz="4" w:space="0" w:color="auto"/>
              <w:left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22</w:t>
            </w:r>
          </w:p>
        </w:tc>
        <w:tc>
          <w:tcPr>
            <w:tcW w:w="1459" w:type="dxa"/>
            <w:tcBorders>
              <w:top w:val="single" w:sz="4" w:space="0" w:color="auto"/>
              <w:left w:val="single" w:sz="4" w:space="0" w:color="auto"/>
              <w:right w:val="single" w:sz="4" w:space="0" w:color="auto"/>
            </w:tcBorders>
            <w:vAlign w:val="center"/>
          </w:tcPr>
          <w:p w:rsidR="0086546C" w:rsidRPr="00032569" w:rsidRDefault="0086546C" w:rsidP="009D52F9">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提升监测监管能力</w:t>
            </w:r>
          </w:p>
        </w:tc>
        <w:tc>
          <w:tcPr>
            <w:tcW w:w="5631" w:type="dxa"/>
            <w:tcBorders>
              <w:top w:val="single" w:sz="4" w:space="0" w:color="auto"/>
              <w:left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完成固定式挥发性有机物高密度监测网络建设、验收工作。并充分利用覆盖街乡的VOCs高密度监测网，以及产业园区、集聚区VOCs</w:t>
            </w:r>
            <w:proofErr w:type="gramStart"/>
            <w:r w:rsidRPr="00032569">
              <w:rPr>
                <w:rFonts w:ascii="仿宋_GB2312" w:eastAsia="仿宋_GB2312" w:hAnsi="Times New Roman" w:cs="Times New Roman" w:hint="eastAsia"/>
                <w:color w:val="000000"/>
                <w:kern w:val="0"/>
                <w:sz w:val="28"/>
                <w:szCs w:val="28"/>
              </w:rPr>
              <w:t>走航监测</w:t>
            </w:r>
            <w:proofErr w:type="gramEnd"/>
            <w:r w:rsidRPr="00032569">
              <w:rPr>
                <w:rFonts w:ascii="仿宋_GB2312" w:eastAsia="仿宋_GB2312" w:hAnsi="Times New Roman" w:cs="Times New Roman" w:hint="eastAsia"/>
                <w:color w:val="000000"/>
                <w:kern w:val="0"/>
                <w:sz w:val="28"/>
                <w:szCs w:val="28"/>
              </w:rPr>
              <w:t>，有效识别VOCs高值区，对高值点位溯源排查整改，完善“监测—通报—溯源—整改提升”监管模式，实现VOCs精准治理。</w:t>
            </w:r>
          </w:p>
        </w:tc>
        <w:tc>
          <w:tcPr>
            <w:tcW w:w="964" w:type="dxa"/>
            <w:tcBorders>
              <w:top w:val="single" w:sz="4" w:space="0" w:color="auto"/>
              <w:left w:val="single" w:sz="4" w:space="0" w:color="auto"/>
              <w:right w:val="single" w:sz="4" w:space="0" w:color="auto"/>
            </w:tcBorders>
            <w:vAlign w:val="center"/>
          </w:tcPr>
          <w:p w:rsidR="0086546C" w:rsidRPr="00956135" w:rsidRDefault="0086546C"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032569" w:rsidRPr="00032569" w:rsidTr="00637EF5">
        <w:trPr>
          <w:trHeight w:val="3395"/>
          <w:jc w:val="center"/>
        </w:trPr>
        <w:tc>
          <w:tcPr>
            <w:tcW w:w="507"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23</w:t>
            </w:r>
          </w:p>
        </w:tc>
        <w:tc>
          <w:tcPr>
            <w:tcW w:w="1459"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9D52F9">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强化环境精准执法</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生态环境、公安、城管执法、市场监管等部门依据职责，组织开展贯穿全年的环境问题执法检查；利用热点网格、在线监控、视频监控等技术，实施精准执法、联合执法、“点穴式”执法，强化行刑衔接，严厉打击各类大气违法行为，加大对违法行为的曝光力度。强化排污许可证后监管执法，严格查处无证和不按证排污行为。</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956135" w:rsidRDefault="0086546C"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86546C" w:rsidRPr="00BE4242" w:rsidRDefault="0086546C" w:rsidP="00BE4242">
            <w:pPr>
              <w:spacing w:line="360" w:lineRule="exact"/>
              <w:jc w:val="center"/>
              <w:rPr>
                <w:rFonts w:ascii="仿宋_GB2312" w:eastAsia="仿宋_GB2312" w:hAnsi="Times New Roman" w:cs="仿宋_GB2312"/>
                <w:spacing w:val="-20"/>
                <w:kern w:val="0"/>
                <w:sz w:val="28"/>
                <w:szCs w:val="28"/>
              </w:rPr>
            </w:pPr>
            <w:r w:rsidRPr="00BE4242">
              <w:rPr>
                <w:rFonts w:ascii="仿宋_GB2312" w:eastAsia="仿宋_GB2312" w:hAnsi="Times New Roman" w:cs="仿宋_GB2312" w:hint="eastAsia"/>
                <w:spacing w:val="-20"/>
                <w:kern w:val="0"/>
                <w:sz w:val="28"/>
                <w:szCs w:val="28"/>
              </w:rPr>
              <w:t>市公安局朝阳分局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区市场监管局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032569" w:rsidRPr="00032569" w:rsidTr="00637EF5">
        <w:trPr>
          <w:trHeight w:val="1273"/>
          <w:jc w:val="center"/>
        </w:trPr>
        <w:tc>
          <w:tcPr>
            <w:tcW w:w="507"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24</w:t>
            </w:r>
          </w:p>
        </w:tc>
        <w:tc>
          <w:tcPr>
            <w:tcW w:w="1459"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9D52F9">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发挥财政激励引导作用</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加强污染防治专项转移支付资金管理统筹，加强项目储备与资金使用管理，并结合辖区实际，相应加大区级财政投入力度。</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956135" w:rsidRDefault="0086546C"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r>
      <w:tr w:rsidR="00032569" w:rsidRPr="00032569" w:rsidTr="00956135">
        <w:trPr>
          <w:trHeight w:val="113"/>
          <w:jc w:val="center"/>
        </w:trPr>
        <w:tc>
          <w:tcPr>
            <w:tcW w:w="507"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napToGrid w:val="0"/>
              <w:spacing w:line="360" w:lineRule="exact"/>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25</w:t>
            </w:r>
          </w:p>
        </w:tc>
        <w:tc>
          <w:tcPr>
            <w:tcW w:w="1459"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9D52F9">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加强生态环境科普宣传教育</w:t>
            </w:r>
          </w:p>
        </w:tc>
        <w:tc>
          <w:tcPr>
            <w:tcW w:w="5631"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搭建生态环境局与社会公众的融合性传播渠道，并通过多样化、互动性的参与方式，普及传播环境生态保护、绿色发展、</w:t>
            </w:r>
            <w:proofErr w:type="gramStart"/>
            <w:r w:rsidRPr="00032569">
              <w:rPr>
                <w:rFonts w:ascii="仿宋_GB2312" w:eastAsia="仿宋_GB2312" w:hAnsi="Times New Roman" w:cs="Times New Roman" w:hint="eastAsia"/>
                <w:color w:val="000000"/>
                <w:kern w:val="0"/>
                <w:sz w:val="28"/>
                <w:szCs w:val="28"/>
              </w:rPr>
              <w:t>节能降碳等</w:t>
            </w:r>
            <w:proofErr w:type="gramEnd"/>
            <w:r w:rsidRPr="00032569">
              <w:rPr>
                <w:rFonts w:ascii="仿宋_GB2312" w:eastAsia="仿宋_GB2312" w:hAnsi="Times New Roman" w:cs="Times New Roman" w:hint="eastAsia"/>
                <w:color w:val="000000"/>
                <w:kern w:val="0"/>
                <w:sz w:val="28"/>
                <w:szCs w:val="28"/>
              </w:rPr>
              <w:t>方面的理念和知识，提升社会公众的生态环境意识，推动形成绿色生活方式，持续推进生态文明建设。</w:t>
            </w:r>
          </w:p>
        </w:tc>
        <w:tc>
          <w:tcPr>
            <w:tcW w:w="964" w:type="dxa"/>
            <w:tcBorders>
              <w:top w:val="single" w:sz="4" w:space="0" w:color="auto"/>
              <w:left w:val="single" w:sz="4" w:space="0" w:color="auto"/>
              <w:bottom w:val="single" w:sz="4" w:space="0" w:color="auto"/>
              <w:right w:val="single" w:sz="4" w:space="0" w:color="auto"/>
            </w:tcBorders>
            <w:vAlign w:val="center"/>
          </w:tcPr>
          <w:p w:rsidR="0086546C" w:rsidRPr="00956135" w:rsidRDefault="0086546C" w:rsidP="0086546C">
            <w:pPr>
              <w:snapToGrid w:val="0"/>
              <w:spacing w:line="360" w:lineRule="exact"/>
              <w:jc w:val="center"/>
              <w:rPr>
                <w:rFonts w:ascii="仿宋_GB2312" w:eastAsia="仿宋_GB2312" w:hAnsi="Times New Roman" w:cs="Times New Roman"/>
                <w:spacing w:val="-20"/>
                <w:sz w:val="28"/>
                <w:szCs w:val="28"/>
              </w:rPr>
            </w:pPr>
            <w:r w:rsidRPr="00956135">
              <w:rPr>
                <w:rFonts w:ascii="仿宋_GB2312" w:eastAsia="仿宋_GB2312" w:hAnsi="Times New Roman" w:cs="Times New Roman" w:hint="eastAsia"/>
                <w:spacing w:val="-20"/>
                <w:sz w:val="28"/>
                <w:szCs w:val="28"/>
              </w:rPr>
              <w:t>年底前</w:t>
            </w:r>
          </w:p>
        </w:tc>
        <w:tc>
          <w:tcPr>
            <w:tcW w:w="2194" w:type="dxa"/>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03" w:type="dxa"/>
            <w:gridSpan w:val="2"/>
            <w:tcBorders>
              <w:top w:val="single" w:sz="4" w:space="0" w:color="auto"/>
              <w:left w:val="single" w:sz="4" w:space="0" w:color="auto"/>
              <w:bottom w:val="single" w:sz="4" w:space="0" w:color="auto"/>
              <w:right w:val="single" w:sz="4" w:space="0" w:color="auto"/>
            </w:tcBorders>
            <w:vAlign w:val="center"/>
          </w:tcPr>
          <w:p w:rsidR="0086546C" w:rsidRPr="00032569" w:rsidRDefault="0086546C" w:rsidP="0086546C">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bl>
    <w:p w:rsidR="00CA2C1D" w:rsidRDefault="00CA2C1D" w:rsidP="00CA2C1D">
      <w:pPr>
        <w:adjustRightInd w:val="0"/>
        <w:snapToGrid w:val="0"/>
        <w:spacing w:after="100" w:afterAutospacing="1" w:line="440" w:lineRule="exact"/>
        <w:jc w:val="left"/>
        <w:rPr>
          <w:rFonts w:ascii="黑体" w:eastAsia="黑体" w:hAnsi="黑体" w:cs="方正小标宋简体"/>
          <w:sz w:val="32"/>
          <w:szCs w:val="36"/>
        </w:rPr>
      </w:pPr>
    </w:p>
    <w:p w:rsidR="00BE4242" w:rsidRDefault="00BE4242" w:rsidP="00CA2C1D">
      <w:pPr>
        <w:adjustRightInd w:val="0"/>
        <w:snapToGrid w:val="0"/>
        <w:spacing w:after="100" w:afterAutospacing="1" w:line="440" w:lineRule="exact"/>
        <w:jc w:val="left"/>
        <w:rPr>
          <w:rFonts w:ascii="黑体" w:eastAsia="黑体" w:hAnsi="黑体" w:cs="方正小标宋简体"/>
          <w:sz w:val="32"/>
          <w:szCs w:val="36"/>
        </w:rPr>
      </w:pPr>
    </w:p>
    <w:p w:rsidR="00CA2C1D" w:rsidRDefault="00CA2C1D" w:rsidP="00CA2C1D">
      <w:pPr>
        <w:adjustRightInd w:val="0"/>
        <w:snapToGrid w:val="0"/>
        <w:spacing w:after="100" w:afterAutospacing="1" w:line="440" w:lineRule="exact"/>
        <w:jc w:val="left"/>
        <w:rPr>
          <w:rFonts w:ascii="黑体" w:eastAsia="黑体" w:hAnsi="黑体" w:cs="方正小标宋简体"/>
          <w:sz w:val="32"/>
          <w:szCs w:val="36"/>
        </w:rPr>
      </w:pPr>
    </w:p>
    <w:p w:rsidR="00B52F1D" w:rsidRDefault="00B52F1D" w:rsidP="00CA2C1D">
      <w:pPr>
        <w:adjustRightInd w:val="0"/>
        <w:snapToGrid w:val="0"/>
        <w:spacing w:after="100" w:afterAutospacing="1" w:line="440" w:lineRule="exact"/>
        <w:jc w:val="left"/>
        <w:rPr>
          <w:rFonts w:ascii="黑体" w:eastAsia="黑体" w:hAnsi="黑体" w:cs="方正小标宋简体"/>
          <w:sz w:val="32"/>
          <w:szCs w:val="36"/>
        </w:rPr>
      </w:pPr>
    </w:p>
    <w:p w:rsidR="00B52F1D" w:rsidRDefault="00B52F1D" w:rsidP="00CA2C1D">
      <w:pPr>
        <w:adjustRightInd w:val="0"/>
        <w:snapToGrid w:val="0"/>
        <w:spacing w:after="100" w:afterAutospacing="1" w:line="440" w:lineRule="exact"/>
        <w:jc w:val="left"/>
        <w:rPr>
          <w:rFonts w:ascii="黑体" w:eastAsia="黑体" w:hAnsi="黑体" w:cs="方正小标宋简体"/>
          <w:sz w:val="32"/>
          <w:szCs w:val="36"/>
        </w:rPr>
      </w:pPr>
    </w:p>
    <w:p w:rsidR="0050620B" w:rsidRDefault="0050620B" w:rsidP="00CA2C1D">
      <w:pPr>
        <w:adjustRightInd w:val="0"/>
        <w:snapToGrid w:val="0"/>
        <w:spacing w:after="100" w:afterAutospacing="1" w:line="440" w:lineRule="exact"/>
        <w:jc w:val="left"/>
        <w:rPr>
          <w:rFonts w:ascii="黑体" w:eastAsia="黑体" w:hAnsi="黑体" w:cs="方正小标宋简体"/>
          <w:sz w:val="32"/>
          <w:szCs w:val="36"/>
        </w:rPr>
      </w:pPr>
    </w:p>
    <w:p w:rsidR="00B52F1D" w:rsidRDefault="00B52F1D" w:rsidP="00CA2C1D">
      <w:pPr>
        <w:adjustRightInd w:val="0"/>
        <w:snapToGrid w:val="0"/>
        <w:spacing w:after="100" w:afterAutospacing="1" w:line="440" w:lineRule="exact"/>
        <w:jc w:val="left"/>
        <w:rPr>
          <w:rFonts w:ascii="黑体" w:eastAsia="黑体" w:hAnsi="黑体" w:cs="方正小标宋简体"/>
          <w:sz w:val="32"/>
          <w:szCs w:val="36"/>
        </w:rPr>
      </w:pPr>
    </w:p>
    <w:p w:rsidR="00637EF5" w:rsidRDefault="00637EF5" w:rsidP="00CA2C1D">
      <w:pPr>
        <w:adjustRightInd w:val="0"/>
        <w:snapToGrid w:val="0"/>
        <w:spacing w:after="100" w:afterAutospacing="1" w:line="440" w:lineRule="exact"/>
        <w:jc w:val="left"/>
        <w:rPr>
          <w:rFonts w:ascii="黑体" w:eastAsia="黑体" w:hAnsi="黑体" w:cs="方正小标宋简体"/>
          <w:sz w:val="32"/>
          <w:szCs w:val="36"/>
        </w:rPr>
      </w:pPr>
    </w:p>
    <w:p w:rsidR="008C7CE8" w:rsidRPr="008C7CE8" w:rsidRDefault="008C7CE8" w:rsidP="00CA2C1D">
      <w:pPr>
        <w:adjustRightInd w:val="0"/>
        <w:snapToGrid w:val="0"/>
        <w:spacing w:after="100" w:afterAutospacing="1" w:line="440" w:lineRule="exact"/>
        <w:jc w:val="left"/>
        <w:rPr>
          <w:rFonts w:ascii="黑体" w:eastAsia="黑体" w:hAnsi="黑体" w:cs="方正小标宋简体"/>
          <w:sz w:val="32"/>
          <w:szCs w:val="36"/>
        </w:rPr>
      </w:pPr>
      <w:r w:rsidRPr="008C7CE8">
        <w:rPr>
          <w:rFonts w:ascii="黑体" w:eastAsia="黑体" w:hAnsi="黑体" w:cs="方正小标宋简体" w:hint="eastAsia"/>
          <w:sz w:val="32"/>
          <w:szCs w:val="36"/>
        </w:rPr>
        <w:t>附件3</w:t>
      </w:r>
    </w:p>
    <w:p w:rsidR="008C7CE8" w:rsidRPr="008C7CE8" w:rsidRDefault="008C7CE8" w:rsidP="008C7CE8">
      <w:pPr>
        <w:adjustRightInd w:val="0"/>
        <w:snapToGrid w:val="0"/>
        <w:spacing w:after="100" w:afterAutospacing="1" w:line="440" w:lineRule="exact"/>
        <w:jc w:val="center"/>
        <w:rPr>
          <w:rFonts w:ascii="方正小标宋简体" w:eastAsia="方正小标宋简体" w:hAnsi="黑体" w:cs="方正小标宋简体"/>
          <w:sz w:val="44"/>
          <w:szCs w:val="36"/>
        </w:rPr>
      </w:pPr>
      <w:r w:rsidRPr="008C7CE8">
        <w:rPr>
          <w:rFonts w:ascii="方正小标宋简体" w:eastAsia="方正小标宋简体" w:hAnsi="黑体" w:cs="方正小标宋简体" w:hint="eastAsia"/>
          <w:sz w:val="44"/>
          <w:szCs w:val="36"/>
        </w:rPr>
        <w:t>朝阳区土壤污染防治202</w:t>
      </w:r>
      <w:r w:rsidR="000355A2">
        <w:rPr>
          <w:rFonts w:ascii="方正小标宋简体" w:eastAsia="方正小标宋简体" w:hAnsi="黑体" w:cs="方正小标宋简体" w:hint="eastAsia"/>
          <w:sz w:val="44"/>
          <w:szCs w:val="36"/>
        </w:rPr>
        <w:t>2</w:t>
      </w:r>
      <w:r w:rsidRPr="008C7CE8">
        <w:rPr>
          <w:rFonts w:ascii="方正小标宋简体" w:eastAsia="方正小标宋简体" w:hAnsi="黑体" w:cs="方正小标宋简体" w:hint="eastAsia"/>
          <w:sz w:val="44"/>
          <w:szCs w:val="36"/>
        </w:rPr>
        <w:t>年行动计划</w:t>
      </w:r>
    </w:p>
    <w:tbl>
      <w:tblPr>
        <w:tblW w:w="13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1423"/>
        <w:gridCol w:w="5670"/>
        <w:gridCol w:w="1051"/>
        <w:gridCol w:w="2344"/>
        <w:gridCol w:w="2068"/>
      </w:tblGrid>
      <w:tr w:rsidR="00910933" w:rsidRPr="00910933" w:rsidTr="00A10658">
        <w:trPr>
          <w:trHeight w:val="671"/>
          <w:tblHeader/>
          <w:jc w:val="center"/>
        </w:trPr>
        <w:tc>
          <w:tcPr>
            <w:tcW w:w="642" w:type="dxa"/>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序号</w:t>
            </w:r>
          </w:p>
        </w:tc>
        <w:tc>
          <w:tcPr>
            <w:tcW w:w="1423" w:type="dxa"/>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重点任务</w:t>
            </w:r>
          </w:p>
        </w:tc>
        <w:tc>
          <w:tcPr>
            <w:tcW w:w="5670" w:type="dxa"/>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工作措施</w:t>
            </w:r>
          </w:p>
        </w:tc>
        <w:tc>
          <w:tcPr>
            <w:tcW w:w="1051" w:type="dxa"/>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完成时限</w:t>
            </w:r>
          </w:p>
        </w:tc>
        <w:tc>
          <w:tcPr>
            <w:tcW w:w="2344" w:type="dxa"/>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牵头部门</w:t>
            </w:r>
          </w:p>
        </w:tc>
        <w:tc>
          <w:tcPr>
            <w:tcW w:w="2068" w:type="dxa"/>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协办单位</w:t>
            </w:r>
          </w:p>
        </w:tc>
      </w:tr>
      <w:tr w:rsidR="00910933" w:rsidRPr="00910933" w:rsidTr="00A10658">
        <w:trPr>
          <w:trHeight w:val="193"/>
          <w:jc w:val="center"/>
        </w:trPr>
        <w:tc>
          <w:tcPr>
            <w:tcW w:w="13198" w:type="dxa"/>
            <w:gridSpan w:val="6"/>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一、土壤污染防治目标</w:t>
            </w:r>
          </w:p>
        </w:tc>
      </w:tr>
      <w:tr w:rsidR="00910933" w:rsidRPr="00910933" w:rsidTr="00A10658">
        <w:trPr>
          <w:trHeight w:val="353"/>
          <w:jc w:val="center"/>
        </w:trPr>
        <w:tc>
          <w:tcPr>
            <w:tcW w:w="642" w:type="dxa"/>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910933">
              <w:rPr>
                <w:rFonts w:ascii="Times New Roman" w:eastAsia="仿宋_GB2312" w:hAnsi="Times New Roman" w:cs="Times New Roman"/>
                <w:sz w:val="28"/>
                <w:szCs w:val="28"/>
              </w:rPr>
              <w:t>1</w:t>
            </w:r>
          </w:p>
        </w:tc>
        <w:tc>
          <w:tcPr>
            <w:tcW w:w="1423" w:type="dxa"/>
            <w:vAlign w:val="center"/>
          </w:tcPr>
          <w:p w:rsidR="00910933" w:rsidRPr="00910933" w:rsidRDefault="00910933" w:rsidP="009D52F9">
            <w:pPr>
              <w:spacing w:line="320" w:lineRule="exact"/>
              <w:rPr>
                <w:rFonts w:ascii="Times New Roman" w:eastAsia="仿宋_GB2312" w:hAnsi="Times New Roman" w:cs="Times New Roman"/>
                <w:sz w:val="28"/>
                <w:szCs w:val="28"/>
              </w:rPr>
            </w:pPr>
            <w:r w:rsidRPr="00910933">
              <w:rPr>
                <w:rFonts w:ascii="Times New Roman" w:eastAsia="仿宋_GB2312" w:hAnsi="Times New Roman" w:cs="Times New Roman"/>
                <w:color w:val="000000"/>
                <w:kern w:val="0"/>
                <w:sz w:val="28"/>
                <w:szCs w:val="28"/>
              </w:rPr>
              <w:t>目标任务</w:t>
            </w:r>
          </w:p>
        </w:tc>
        <w:tc>
          <w:tcPr>
            <w:tcW w:w="5670" w:type="dxa"/>
            <w:vAlign w:val="center"/>
          </w:tcPr>
          <w:p w:rsidR="00910933" w:rsidRPr="00910933" w:rsidRDefault="00910933" w:rsidP="00910933">
            <w:pPr>
              <w:adjustRightInd w:val="0"/>
              <w:snapToGrid w:val="0"/>
              <w:rPr>
                <w:rFonts w:ascii="Times New Roman" w:eastAsia="宋体" w:hAnsi="宋体" w:cs="Times New Roman"/>
                <w:color w:val="000000"/>
                <w:kern w:val="0"/>
                <w:sz w:val="28"/>
                <w:szCs w:val="28"/>
              </w:rPr>
            </w:pPr>
            <w:r w:rsidRPr="00910933">
              <w:rPr>
                <w:rFonts w:ascii="Times New Roman" w:eastAsia="仿宋_GB2312" w:hAnsi="Times New Roman" w:cs="Times New Roman"/>
                <w:color w:val="000000"/>
                <w:kern w:val="0"/>
                <w:sz w:val="28"/>
                <w:szCs w:val="28"/>
              </w:rPr>
              <w:t>土壤污染风险得到有效管控，受污染耕地及重点建设用地安全利用得到有效保障。</w:t>
            </w:r>
          </w:p>
        </w:tc>
        <w:tc>
          <w:tcPr>
            <w:tcW w:w="1051" w:type="dxa"/>
            <w:vAlign w:val="center"/>
          </w:tcPr>
          <w:p w:rsidR="00910933" w:rsidRPr="00A10658" w:rsidRDefault="00910933" w:rsidP="00A10658">
            <w:pPr>
              <w:snapToGrid w:val="0"/>
              <w:spacing w:line="360" w:lineRule="exact"/>
              <w:jc w:val="center"/>
              <w:rPr>
                <w:rFonts w:ascii="仿宋_GB2312" w:eastAsia="仿宋_GB2312" w:hAnsi="Times New Roman" w:cs="Times New Roman"/>
                <w:spacing w:val="-20"/>
                <w:sz w:val="28"/>
                <w:szCs w:val="28"/>
              </w:rPr>
            </w:pPr>
            <w:r w:rsidRPr="00A10658">
              <w:rPr>
                <w:rFonts w:ascii="仿宋_GB2312" w:eastAsia="仿宋_GB2312" w:hAnsi="Times New Roman" w:cs="Times New Roman"/>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区农业农村局</w:t>
            </w:r>
          </w:p>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BE4242">
              <w:rPr>
                <w:rFonts w:ascii="Times New Roman" w:eastAsia="仿宋_GB2312" w:hAnsi="Times New Roman" w:cs="仿宋_GB2312" w:hint="eastAsia"/>
                <w:spacing w:val="-20"/>
                <w:kern w:val="0"/>
                <w:sz w:val="28"/>
                <w:szCs w:val="28"/>
              </w:rPr>
              <w:t>市规划自然资源委</w:t>
            </w:r>
            <w:r w:rsidRPr="00910933">
              <w:rPr>
                <w:rFonts w:ascii="Times New Roman" w:eastAsia="仿宋_GB2312" w:hAnsi="Times New Roman" w:cs="仿宋_GB2312" w:hint="eastAsia"/>
                <w:kern w:val="0"/>
                <w:sz w:val="28"/>
                <w:szCs w:val="28"/>
              </w:rPr>
              <w:t>朝阳分局</w:t>
            </w:r>
          </w:p>
          <w:p w:rsidR="00910933" w:rsidRPr="00910933" w:rsidRDefault="00F057BF" w:rsidP="00910933">
            <w:pPr>
              <w:spacing w:line="36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区农业农村综合服务中心</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区园林绿化局</w:t>
            </w:r>
          </w:p>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区住房城乡建设委</w:t>
            </w:r>
          </w:p>
        </w:tc>
      </w:tr>
      <w:tr w:rsidR="00910933" w:rsidRPr="00910933" w:rsidTr="00A10658">
        <w:trPr>
          <w:trHeight w:val="281"/>
          <w:jc w:val="center"/>
        </w:trPr>
        <w:tc>
          <w:tcPr>
            <w:tcW w:w="13198" w:type="dxa"/>
            <w:gridSpan w:val="6"/>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二、持续强化建设用地风险防控</w:t>
            </w:r>
          </w:p>
        </w:tc>
      </w:tr>
      <w:tr w:rsidR="00910933" w:rsidRPr="00910933" w:rsidTr="00A10658">
        <w:trPr>
          <w:trHeight w:val="1667"/>
          <w:jc w:val="center"/>
        </w:trPr>
        <w:tc>
          <w:tcPr>
            <w:tcW w:w="642" w:type="dxa"/>
            <w:vMerge w:val="restart"/>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910933">
              <w:rPr>
                <w:rFonts w:ascii="Times New Roman" w:eastAsia="仿宋_GB2312" w:hAnsi="Times New Roman" w:cs="Times New Roman"/>
                <w:sz w:val="28"/>
                <w:szCs w:val="28"/>
              </w:rPr>
              <w:t>2</w:t>
            </w:r>
          </w:p>
        </w:tc>
        <w:tc>
          <w:tcPr>
            <w:tcW w:w="1423" w:type="dxa"/>
            <w:vMerge w:val="restart"/>
            <w:vAlign w:val="center"/>
          </w:tcPr>
          <w:p w:rsidR="00910933" w:rsidRPr="00910933" w:rsidRDefault="00910933" w:rsidP="009D52F9">
            <w:pPr>
              <w:spacing w:line="320" w:lineRule="exact"/>
              <w:rPr>
                <w:rFonts w:ascii="Times New Roman" w:eastAsia="仿宋_GB2312" w:hAnsi="Times New Roman" w:cs="Times New Roman"/>
                <w:sz w:val="28"/>
                <w:szCs w:val="28"/>
              </w:rPr>
            </w:pPr>
            <w:r w:rsidRPr="00910933">
              <w:rPr>
                <w:rFonts w:ascii="Times New Roman" w:eastAsia="仿宋_GB2312" w:hAnsi="Times New Roman" w:cs="Times New Roman"/>
                <w:color w:val="000000"/>
                <w:kern w:val="0"/>
                <w:sz w:val="28"/>
                <w:szCs w:val="28"/>
              </w:rPr>
              <w:t>严格源头管控</w:t>
            </w: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严管重点监管单位。更新名录并公开，督促重点监管单</w:t>
            </w:r>
            <w:r w:rsidRPr="00D62028">
              <w:rPr>
                <w:rFonts w:ascii="仿宋_GB2312" w:eastAsia="仿宋_GB2312" w:hAnsi="Times New Roman" w:cs="Times New Roman" w:hint="eastAsia"/>
                <w:color w:val="000000"/>
                <w:kern w:val="0"/>
                <w:sz w:val="28"/>
                <w:szCs w:val="28"/>
              </w:rPr>
              <w:t>位6月底前开展隐患排查，10月底前开展自行监测。在其排污许可证中</w:t>
            </w:r>
            <w:r w:rsidRPr="00910933">
              <w:rPr>
                <w:rFonts w:ascii="Times New Roman" w:eastAsia="仿宋_GB2312" w:hAnsi="Times New Roman" w:cs="Times New Roman"/>
                <w:color w:val="000000"/>
                <w:kern w:val="0"/>
                <w:sz w:val="28"/>
                <w:szCs w:val="28"/>
              </w:rPr>
              <w:t>注明土壤污染防治要求。</w:t>
            </w:r>
          </w:p>
        </w:tc>
        <w:tc>
          <w:tcPr>
            <w:tcW w:w="1051" w:type="dxa"/>
            <w:vAlign w:val="center"/>
          </w:tcPr>
          <w:p w:rsidR="00910933" w:rsidRPr="00A10658" w:rsidRDefault="00910933" w:rsidP="00A10658">
            <w:pPr>
              <w:snapToGrid w:val="0"/>
              <w:spacing w:line="360" w:lineRule="exact"/>
              <w:jc w:val="center"/>
              <w:rPr>
                <w:rFonts w:ascii="仿宋_GB2312" w:eastAsia="仿宋_GB2312" w:hAnsi="Times New Roman" w:cs="Times New Roman"/>
                <w:spacing w:val="-20"/>
                <w:sz w:val="28"/>
                <w:szCs w:val="28"/>
              </w:rPr>
            </w:pPr>
            <w:r w:rsidRPr="00A10658">
              <w:rPr>
                <w:rFonts w:ascii="仿宋_GB2312" w:eastAsia="仿宋_GB2312" w:hAnsi="Times New Roman" w:cs="Times New Roman"/>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区发展改革委</w:t>
            </w:r>
          </w:p>
        </w:tc>
      </w:tr>
      <w:tr w:rsidR="00910933" w:rsidRPr="00910933" w:rsidTr="00A10658">
        <w:trPr>
          <w:trHeight w:val="1242"/>
          <w:jc w:val="center"/>
        </w:trPr>
        <w:tc>
          <w:tcPr>
            <w:tcW w:w="642"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1423"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严查高、中风险企业。</w:t>
            </w:r>
            <w:r w:rsidRPr="00D62028">
              <w:rPr>
                <w:rFonts w:ascii="仿宋_GB2312" w:eastAsia="仿宋_GB2312" w:hAnsi="Times New Roman" w:cs="Times New Roman"/>
                <w:color w:val="000000"/>
                <w:kern w:val="0"/>
                <w:sz w:val="28"/>
                <w:szCs w:val="28"/>
              </w:rPr>
              <w:t>6月底前，完成2021年隐患排查及整改措施落实情况的监督检查</w:t>
            </w:r>
            <w:r w:rsidRPr="00D62028">
              <w:rPr>
                <w:rFonts w:ascii="仿宋_GB2312" w:eastAsia="仿宋_GB2312" w:hAnsi="Times New Roman" w:cs="Times New Roman" w:hint="eastAsia"/>
                <w:color w:val="000000"/>
                <w:kern w:val="0"/>
                <w:sz w:val="28"/>
                <w:szCs w:val="28"/>
              </w:rPr>
              <w:t>；</w:t>
            </w:r>
            <w:r w:rsidRPr="00D62028">
              <w:rPr>
                <w:rFonts w:ascii="仿宋_GB2312" w:eastAsia="仿宋_GB2312" w:hAnsi="Times New Roman" w:cs="Times New Roman"/>
                <w:color w:val="000000"/>
                <w:kern w:val="0"/>
                <w:sz w:val="28"/>
                <w:szCs w:val="28"/>
              </w:rPr>
              <w:t>12月底前，督促9家企业完成重点场所、重点设施设备的新一轮隐患</w:t>
            </w:r>
            <w:r w:rsidRPr="00D62028">
              <w:rPr>
                <w:rFonts w:ascii="仿宋_GB2312" w:eastAsia="仿宋_GB2312" w:hAnsi="Times New Roman" w:cs="Times New Roman" w:hint="eastAsia"/>
                <w:color w:val="000000"/>
                <w:kern w:val="0"/>
                <w:sz w:val="28"/>
                <w:szCs w:val="28"/>
              </w:rPr>
              <w:t>“</w:t>
            </w:r>
            <w:r w:rsidRPr="00D62028">
              <w:rPr>
                <w:rFonts w:ascii="仿宋_GB2312" w:eastAsia="仿宋_GB2312" w:hAnsi="Times New Roman" w:cs="Times New Roman"/>
                <w:color w:val="000000"/>
                <w:kern w:val="0"/>
                <w:sz w:val="28"/>
                <w:szCs w:val="28"/>
              </w:rPr>
              <w:t>再排查</w:t>
            </w:r>
            <w:r w:rsidRPr="00D62028">
              <w:rPr>
                <w:rFonts w:ascii="仿宋_GB2312" w:eastAsia="仿宋_GB2312" w:hAnsi="Times New Roman" w:cs="Times New Roman" w:hint="eastAsia"/>
                <w:color w:val="000000"/>
                <w:kern w:val="0"/>
                <w:sz w:val="28"/>
                <w:szCs w:val="28"/>
              </w:rPr>
              <w:t>”</w:t>
            </w:r>
            <w:r w:rsidRPr="00910933">
              <w:rPr>
                <w:rFonts w:ascii="Times New Roman" w:eastAsia="仿宋_GB2312" w:hAnsi="Times New Roman" w:cs="Times New Roman"/>
                <w:color w:val="000000"/>
                <w:kern w:val="0"/>
                <w:sz w:val="28"/>
                <w:szCs w:val="28"/>
              </w:rPr>
              <w:t>。</w:t>
            </w:r>
          </w:p>
        </w:tc>
        <w:tc>
          <w:tcPr>
            <w:tcW w:w="1051" w:type="dxa"/>
            <w:vAlign w:val="center"/>
          </w:tcPr>
          <w:p w:rsidR="00910933" w:rsidRPr="00910933" w:rsidRDefault="00910933" w:rsidP="00A10658">
            <w:pPr>
              <w:snapToGrid w:val="0"/>
              <w:spacing w:line="360" w:lineRule="exact"/>
              <w:jc w:val="center"/>
              <w:rPr>
                <w:rFonts w:ascii="Times New Roman" w:eastAsia="仿宋_GB2312" w:hAnsi="Times New Roman" w:cs="Times New Roman"/>
                <w:sz w:val="28"/>
                <w:szCs w:val="28"/>
              </w:rPr>
            </w:pPr>
            <w:r w:rsidRPr="00A10658">
              <w:rPr>
                <w:rFonts w:ascii="仿宋_GB2312" w:eastAsia="仿宋_GB2312" w:hAnsi="Times New Roman" w:cs="Times New Roman"/>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392"/>
          <w:jc w:val="center"/>
        </w:trPr>
        <w:tc>
          <w:tcPr>
            <w:tcW w:w="642"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1423"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严控重金属污染，持续开展涉镉等重金属重点行业企业排查，发现问题及时整治。</w:t>
            </w:r>
          </w:p>
        </w:tc>
        <w:tc>
          <w:tcPr>
            <w:tcW w:w="1051" w:type="dxa"/>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910933">
              <w:rPr>
                <w:rFonts w:ascii="Times New Roman" w:eastAsia="仿宋_GB2312" w:hAnsi="Times New Roman" w:cs="Times New Roman"/>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区商务局</w:t>
            </w:r>
          </w:p>
        </w:tc>
      </w:tr>
      <w:tr w:rsidR="00910933" w:rsidRPr="00910933" w:rsidTr="00A10658">
        <w:trPr>
          <w:trHeight w:val="1479"/>
          <w:jc w:val="center"/>
        </w:trPr>
        <w:tc>
          <w:tcPr>
            <w:tcW w:w="642" w:type="dxa"/>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910933">
              <w:rPr>
                <w:rFonts w:ascii="Times New Roman" w:eastAsia="仿宋_GB2312" w:hAnsi="Times New Roman" w:cs="Times New Roman"/>
                <w:sz w:val="28"/>
                <w:szCs w:val="28"/>
              </w:rPr>
              <w:t>3</w:t>
            </w:r>
          </w:p>
        </w:tc>
        <w:tc>
          <w:tcPr>
            <w:tcW w:w="1423" w:type="dxa"/>
            <w:vAlign w:val="center"/>
          </w:tcPr>
          <w:p w:rsidR="00910933" w:rsidRPr="00910933" w:rsidRDefault="00910933" w:rsidP="005815A3">
            <w:pPr>
              <w:spacing w:line="320" w:lineRule="exact"/>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强化规划统筹</w:t>
            </w: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合理规划用途。生态环境部门将管理过程中发现的可能存在土壤污染风险的地块信息共享给规划自然资源部门，规划自然资源部门不宜将上述地块规划为住宅、公共管理与公共服务用地。</w:t>
            </w:r>
          </w:p>
        </w:tc>
        <w:tc>
          <w:tcPr>
            <w:tcW w:w="1051" w:type="dxa"/>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910933">
              <w:rPr>
                <w:rFonts w:ascii="Times New Roman" w:eastAsia="仿宋_GB2312" w:hAnsi="Times New Roman" w:cs="Times New Roman"/>
                <w:sz w:val="28"/>
                <w:szCs w:val="28"/>
              </w:rPr>
              <w:t>持续推进</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BE4242">
              <w:rPr>
                <w:rFonts w:ascii="Times New Roman" w:eastAsia="仿宋_GB2312" w:hAnsi="Times New Roman" w:cs="仿宋_GB2312" w:hint="eastAsia"/>
                <w:spacing w:val="-20"/>
                <w:kern w:val="0"/>
                <w:sz w:val="28"/>
                <w:szCs w:val="28"/>
              </w:rPr>
              <w:t>市规划自然资源委</w:t>
            </w:r>
            <w:r w:rsidRPr="00910933">
              <w:rPr>
                <w:rFonts w:ascii="Times New Roman" w:eastAsia="仿宋_GB2312" w:hAnsi="Times New Roman" w:cs="仿宋_GB2312" w:hint="eastAsia"/>
                <w:kern w:val="0"/>
                <w:sz w:val="28"/>
                <w:szCs w:val="28"/>
              </w:rPr>
              <w:t>朝阳</w:t>
            </w:r>
            <w:r w:rsidRPr="00910933">
              <w:rPr>
                <w:rFonts w:ascii="Times New Roman" w:eastAsia="仿宋_GB2312" w:hAnsi="Times New Roman" w:cs="仿宋_GB2312"/>
                <w:kern w:val="0"/>
                <w:sz w:val="28"/>
                <w:szCs w:val="28"/>
              </w:rPr>
              <w:t>分局</w:t>
            </w:r>
          </w:p>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391"/>
          <w:jc w:val="center"/>
        </w:trPr>
        <w:tc>
          <w:tcPr>
            <w:tcW w:w="642" w:type="dxa"/>
            <w:vMerge w:val="restart"/>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910933">
              <w:rPr>
                <w:rFonts w:ascii="Times New Roman" w:eastAsia="仿宋_GB2312" w:hAnsi="Times New Roman" w:cs="Times New Roman"/>
                <w:sz w:val="28"/>
                <w:szCs w:val="28"/>
              </w:rPr>
              <w:t>4</w:t>
            </w:r>
          </w:p>
        </w:tc>
        <w:tc>
          <w:tcPr>
            <w:tcW w:w="1423" w:type="dxa"/>
            <w:vMerge w:val="restart"/>
            <w:vAlign w:val="center"/>
          </w:tcPr>
          <w:p w:rsidR="00910933" w:rsidRPr="00910933" w:rsidRDefault="00910933" w:rsidP="005815A3">
            <w:pPr>
              <w:spacing w:line="320" w:lineRule="exact"/>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开展污染状况调查</w:t>
            </w: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对超过土壤风险筛选值的</w:t>
            </w:r>
            <w:r w:rsidRPr="00D62028">
              <w:rPr>
                <w:rFonts w:ascii="仿宋_GB2312" w:eastAsia="仿宋_GB2312" w:hAnsi="Times New Roman" w:cs="Times New Roman"/>
                <w:color w:val="000000"/>
                <w:kern w:val="0"/>
                <w:sz w:val="28"/>
                <w:szCs w:val="28"/>
              </w:rPr>
              <w:t>4</w:t>
            </w:r>
            <w:r w:rsidRPr="00910933">
              <w:rPr>
                <w:rFonts w:ascii="Times New Roman" w:eastAsia="仿宋_GB2312" w:hAnsi="Times New Roman" w:cs="Times New Roman"/>
                <w:color w:val="000000"/>
                <w:kern w:val="0"/>
                <w:sz w:val="28"/>
                <w:szCs w:val="28"/>
              </w:rPr>
              <w:t>个地块，依法组织开展土壤污染状况调查。因主体设施设备未拆除等不具备调查条件的，督促制定风险管控方案、采取风险管控措施。</w:t>
            </w:r>
          </w:p>
        </w:tc>
        <w:tc>
          <w:tcPr>
            <w:tcW w:w="1051" w:type="dxa"/>
            <w:vAlign w:val="center"/>
          </w:tcPr>
          <w:p w:rsidR="00910933" w:rsidRPr="00910933" w:rsidRDefault="00910933" w:rsidP="0065512A">
            <w:pPr>
              <w:snapToGrid w:val="0"/>
              <w:spacing w:line="360" w:lineRule="exact"/>
              <w:jc w:val="center"/>
              <w:rPr>
                <w:rFonts w:ascii="Times New Roman" w:eastAsia="仿宋_GB2312" w:hAnsi="Times New Roman" w:cs="Times New Roman"/>
                <w:sz w:val="28"/>
                <w:szCs w:val="28"/>
              </w:rPr>
            </w:pPr>
            <w:r w:rsidRPr="0065512A">
              <w:rPr>
                <w:rFonts w:ascii="仿宋_GB2312" w:eastAsia="仿宋_GB2312" w:hAnsi="Times New Roman" w:cs="Times New Roman"/>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2518"/>
          <w:jc w:val="center"/>
        </w:trPr>
        <w:tc>
          <w:tcPr>
            <w:tcW w:w="642"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highlight w:val="yellow"/>
              </w:rPr>
            </w:pPr>
          </w:p>
        </w:tc>
        <w:tc>
          <w:tcPr>
            <w:tcW w:w="1423"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用途拟变更为住宅、公共管理与公共服务用地的，在核发用地规划条件时，以</w:t>
            </w:r>
            <w:r w:rsidRPr="00910933">
              <w:rPr>
                <w:rFonts w:ascii="Times New Roman" w:eastAsia="仿宋_GB2312" w:hAnsi="Times New Roman" w:cs="Times New Roman" w:hint="eastAsia"/>
                <w:color w:val="000000"/>
                <w:kern w:val="0"/>
                <w:sz w:val="28"/>
                <w:szCs w:val="28"/>
              </w:rPr>
              <w:t>“</w:t>
            </w:r>
            <w:r w:rsidRPr="00910933">
              <w:rPr>
                <w:rFonts w:ascii="Times New Roman" w:eastAsia="仿宋_GB2312" w:hAnsi="Times New Roman" w:cs="Times New Roman"/>
                <w:color w:val="000000"/>
                <w:kern w:val="0"/>
                <w:sz w:val="28"/>
                <w:szCs w:val="28"/>
              </w:rPr>
              <w:t>多规合一</w:t>
            </w:r>
            <w:r w:rsidRPr="00910933">
              <w:rPr>
                <w:rFonts w:ascii="Times New Roman" w:eastAsia="仿宋_GB2312" w:hAnsi="Times New Roman" w:cs="Times New Roman" w:hint="eastAsia"/>
                <w:color w:val="000000"/>
                <w:kern w:val="0"/>
                <w:sz w:val="28"/>
                <w:szCs w:val="28"/>
              </w:rPr>
              <w:t>”</w:t>
            </w:r>
            <w:r w:rsidRPr="00910933">
              <w:rPr>
                <w:rFonts w:ascii="Times New Roman" w:eastAsia="仿宋_GB2312" w:hAnsi="Times New Roman" w:cs="Times New Roman"/>
                <w:color w:val="000000"/>
                <w:kern w:val="0"/>
                <w:sz w:val="28"/>
                <w:szCs w:val="28"/>
              </w:rPr>
              <w:t>等方式征求生态环境部门意见，并告知相关责任人生态环境部门意见</w:t>
            </w:r>
            <w:r w:rsidRPr="00910933">
              <w:rPr>
                <w:rFonts w:ascii="Times New Roman" w:eastAsia="仿宋_GB2312" w:hAnsi="Times New Roman" w:cs="Times New Roman" w:hint="eastAsia"/>
                <w:color w:val="000000"/>
                <w:kern w:val="0"/>
                <w:sz w:val="28"/>
                <w:szCs w:val="28"/>
              </w:rPr>
              <w:t>；</w:t>
            </w:r>
            <w:r w:rsidRPr="00910933">
              <w:rPr>
                <w:rFonts w:ascii="Times New Roman" w:eastAsia="仿宋_GB2312" w:hAnsi="Times New Roman" w:cs="Times New Roman"/>
                <w:color w:val="000000"/>
                <w:kern w:val="0"/>
                <w:sz w:val="28"/>
                <w:szCs w:val="28"/>
              </w:rPr>
              <w:t>同时将原土地用途、拟规划用途等信息及时共享给生态环境部门。</w:t>
            </w:r>
          </w:p>
        </w:tc>
        <w:tc>
          <w:tcPr>
            <w:tcW w:w="1051" w:type="dxa"/>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910933">
              <w:rPr>
                <w:rFonts w:ascii="Times New Roman" w:eastAsia="仿宋_GB2312" w:hAnsi="Times New Roman" w:cs="Times New Roman"/>
                <w:sz w:val="28"/>
                <w:szCs w:val="28"/>
              </w:rPr>
              <w:t>长期实施</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BE4242">
              <w:rPr>
                <w:rFonts w:ascii="Times New Roman" w:eastAsia="仿宋_GB2312" w:hAnsi="Times New Roman" w:cs="仿宋_GB2312" w:hint="eastAsia"/>
                <w:spacing w:val="-20"/>
                <w:kern w:val="0"/>
                <w:sz w:val="28"/>
                <w:szCs w:val="28"/>
              </w:rPr>
              <w:t>市规划自然资源委</w:t>
            </w:r>
            <w:r w:rsidRPr="00910933">
              <w:rPr>
                <w:rFonts w:ascii="Times New Roman" w:eastAsia="仿宋_GB2312" w:hAnsi="Times New Roman" w:cs="仿宋_GB2312" w:hint="eastAsia"/>
                <w:kern w:val="0"/>
                <w:sz w:val="28"/>
                <w:szCs w:val="28"/>
              </w:rPr>
              <w:t>朝阳</w:t>
            </w:r>
            <w:r w:rsidRPr="00910933">
              <w:rPr>
                <w:rFonts w:ascii="Times New Roman" w:eastAsia="仿宋_GB2312" w:hAnsi="Times New Roman" w:cs="仿宋_GB2312"/>
                <w:kern w:val="0"/>
                <w:sz w:val="28"/>
                <w:szCs w:val="28"/>
              </w:rPr>
              <w:t>分局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85"/>
          <w:jc w:val="center"/>
        </w:trPr>
        <w:tc>
          <w:tcPr>
            <w:tcW w:w="642"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1423"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对利用老旧厂房等改造为住宅、公共管理与公共服务用途的地块，试点开展土壤污染状况调查。</w:t>
            </w:r>
          </w:p>
        </w:tc>
        <w:tc>
          <w:tcPr>
            <w:tcW w:w="1051" w:type="dxa"/>
            <w:vAlign w:val="center"/>
          </w:tcPr>
          <w:p w:rsidR="00910933" w:rsidRPr="00910933" w:rsidRDefault="00910933" w:rsidP="0065512A">
            <w:pPr>
              <w:snapToGrid w:val="0"/>
              <w:spacing w:line="360" w:lineRule="exact"/>
              <w:jc w:val="center"/>
              <w:rPr>
                <w:rFonts w:ascii="Times New Roman" w:eastAsia="仿宋_GB2312" w:hAnsi="Times New Roman" w:cs="Times New Roman"/>
                <w:sz w:val="28"/>
                <w:szCs w:val="28"/>
              </w:rPr>
            </w:pPr>
            <w:r w:rsidRPr="0065512A">
              <w:rPr>
                <w:rFonts w:ascii="仿宋_GB2312" w:eastAsia="仿宋_GB2312" w:hAnsi="Times New Roman" w:cs="Times New Roman"/>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2376"/>
          <w:jc w:val="center"/>
        </w:trPr>
        <w:tc>
          <w:tcPr>
            <w:tcW w:w="642" w:type="dxa"/>
            <w:vMerge w:val="restart"/>
            <w:vAlign w:val="center"/>
          </w:tcPr>
          <w:p w:rsidR="00F66AF4" w:rsidRPr="00910933" w:rsidRDefault="00F66AF4" w:rsidP="00910933">
            <w:pPr>
              <w:adjustRightInd w:val="0"/>
              <w:snapToGrid w:val="0"/>
              <w:jc w:val="center"/>
              <w:rPr>
                <w:rFonts w:ascii="Times New Roman" w:eastAsia="仿宋_GB2312" w:hAnsi="Times New Roman" w:cs="Times New Roman"/>
                <w:sz w:val="28"/>
                <w:szCs w:val="28"/>
              </w:rPr>
            </w:pPr>
            <w:r w:rsidRPr="007A4C7E">
              <w:rPr>
                <w:rFonts w:ascii="仿宋_GB2312" w:eastAsia="仿宋_GB2312" w:hAnsi="Times New Roman" w:cs="Times New Roman" w:hint="eastAsia"/>
                <w:sz w:val="28"/>
                <w:szCs w:val="28"/>
              </w:rPr>
              <w:t>5</w:t>
            </w:r>
          </w:p>
        </w:tc>
        <w:tc>
          <w:tcPr>
            <w:tcW w:w="1423" w:type="dxa"/>
            <w:vMerge w:val="restart"/>
            <w:vAlign w:val="center"/>
          </w:tcPr>
          <w:p w:rsidR="00910933" w:rsidRPr="00910933" w:rsidRDefault="00910933" w:rsidP="005815A3">
            <w:pPr>
              <w:spacing w:line="320" w:lineRule="exact"/>
              <w:rPr>
                <w:rFonts w:ascii="Times New Roman" w:eastAsia="仿宋_GB2312" w:hAnsi="Times New Roman" w:cs="Times New Roman"/>
                <w:sz w:val="28"/>
                <w:szCs w:val="28"/>
              </w:rPr>
            </w:pPr>
            <w:r w:rsidRPr="00910933">
              <w:rPr>
                <w:rFonts w:ascii="Times New Roman" w:eastAsia="仿宋_GB2312" w:hAnsi="Times New Roman" w:cs="Times New Roman"/>
                <w:color w:val="000000"/>
                <w:kern w:val="0"/>
                <w:sz w:val="28"/>
                <w:szCs w:val="28"/>
              </w:rPr>
              <w:t>管</w:t>
            </w:r>
            <w:proofErr w:type="gramStart"/>
            <w:r w:rsidRPr="00910933">
              <w:rPr>
                <w:rFonts w:ascii="Times New Roman" w:eastAsia="仿宋_GB2312" w:hAnsi="Times New Roman" w:cs="Times New Roman"/>
                <w:color w:val="000000"/>
                <w:kern w:val="0"/>
                <w:sz w:val="28"/>
                <w:szCs w:val="28"/>
              </w:rPr>
              <w:t>控风险</w:t>
            </w:r>
            <w:proofErr w:type="gramEnd"/>
            <w:r w:rsidRPr="00910933">
              <w:rPr>
                <w:rFonts w:ascii="Times New Roman" w:eastAsia="仿宋_GB2312" w:hAnsi="Times New Roman" w:cs="Times New Roman"/>
                <w:color w:val="000000"/>
                <w:kern w:val="0"/>
                <w:sz w:val="28"/>
                <w:szCs w:val="28"/>
              </w:rPr>
              <w:t>保障安全利用</w:t>
            </w: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严格管控风险。未依法完成土壤污染状况调查、风险评估、风险管控或修复的地块，生态环境、规划自然资源、住房城乡建设等部门不得批准与土壤污染风险管控与修复无关的项目。重点建设用地安全利用得到有效保障，污染地块安全利用率达</w:t>
            </w:r>
            <w:r w:rsidRPr="007A4C7E">
              <w:rPr>
                <w:rFonts w:ascii="仿宋_GB2312" w:eastAsia="仿宋_GB2312" w:hAnsi="Times New Roman" w:cs="Times New Roman" w:hint="eastAsia"/>
                <w:color w:val="000000"/>
                <w:kern w:val="0"/>
                <w:sz w:val="28"/>
                <w:szCs w:val="28"/>
              </w:rPr>
              <w:t>到93%以</w:t>
            </w:r>
            <w:r w:rsidRPr="00910933">
              <w:rPr>
                <w:rFonts w:ascii="Times New Roman" w:eastAsia="仿宋_GB2312" w:hAnsi="Times New Roman" w:cs="Times New Roman"/>
                <w:color w:val="000000"/>
                <w:kern w:val="0"/>
                <w:sz w:val="28"/>
                <w:szCs w:val="28"/>
              </w:rPr>
              <w:t>上。</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BE4242">
              <w:rPr>
                <w:rFonts w:ascii="Times New Roman" w:eastAsia="仿宋_GB2312" w:hAnsi="Times New Roman" w:cs="仿宋_GB2312" w:hint="eastAsia"/>
                <w:spacing w:val="-20"/>
                <w:kern w:val="0"/>
                <w:sz w:val="28"/>
                <w:szCs w:val="28"/>
              </w:rPr>
              <w:t>市规划自然资源委</w:t>
            </w:r>
            <w:r w:rsidRPr="00910933">
              <w:rPr>
                <w:rFonts w:ascii="Times New Roman" w:eastAsia="仿宋_GB2312" w:hAnsi="Times New Roman" w:cs="仿宋_GB2312" w:hint="eastAsia"/>
                <w:kern w:val="0"/>
                <w:sz w:val="28"/>
                <w:szCs w:val="28"/>
              </w:rPr>
              <w:t>朝阳分局</w:t>
            </w:r>
          </w:p>
          <w:p w:rsidR="00BE4242"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区住房城乡</w:t>
            </w:r>
          </w:p>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建设委</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2678"/>
          <w:jc w:val="center"/>
        </w:trPr>
        <w:tc>
          <w:tcPr>
            <w:tcW w:w="642"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1423"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5670" w:type="dxa"/>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对暂不开发利用的受污染地块，制定风险管控年度计划并组织实施。对建设用地土壤污染风险管控和修复名录内地块，督促相关责任人按照风险管控或修复方案开展工作，加强过程监管。对于需要后期管理的地块，依法督促相关责任人制定并落实后期管理计划，定期报告落实情况。</w:t>
            </w:r>
          </w:p>
        </w:tc>
        <w:tc>
          <w:tcPr>
            <w:tcW w:w="1051" w:type="dxa"/>
            <w:vAlign w:val="center"/>
          </w:tcPr>
          <w:p w:rsidR="00910933" w:rsidRPr="00910933" w:rsidRDefault="00910933" w:rsidP="0065512A">
            <w:pPr>
              <w:snapToGrid w:val="0"/>
              <w:spacing w:line="360" w:lineRule="exact"/>
              <w:jc w:val="center"/>
              <w:rPr>
                <w:rFonts w:ascii="Times New Roman" w:eastAsia="仿宋_GB2312" w:hAnsi="Times New Roman" w:cs="Times New Roman"/>
                <w:sz w:val="28"/>
                <w:szCs w:val="28"/>
              </w:rPr>
            </w:pPr>
            <w:r w:rsidRPr="0065512A">
              <w:rPr>
                <w:rFonts w:ascii="仿宋_GB2312" w:eastAsia="仿宋_GB2312" w:hAnsi="Times New Roman" w:cs="Times New Roman"/>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85"/>
          <w:jc w:val="center"/>
        </w:trPr>
        <w:tc>
          <w:tcPr>
            <w:tcW w:w="13198" w:type="dxa"/>
            <w:gridSpan w:val="6"/>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三、不断推进农用地安全利用</w:t>
            </w:r>
          </w:p>
        </w:tc>
      </w:tr>
      <w:tr w:rsidR="00910933" w:rsidRPr="00910933" w:rsidTr="00A10658">
        <w:trPr>
          <w:trHeight w:val="533"/>
          <w:jc w:val="center"/>
        </w:trPr>
        <w:tc>
          <w:tcPr>
            <w:tcW w:w="642" w:type="dxa"/>
            <w:vMerge w:val="restart"/>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7A4C7E">
              <w:rPr>
                <w:rFonts w:ascii="仿宋_GB2312" w:eastAsia="仿宋_GB2312" w:hAnsi="Times New Roman" w:cs="Times New Roman"/>
                <w:sz w:val="28"/>
                <w:szCs w:val="28"/>
              </w:rPr>
              <w:t>6</w:t>
            </w:r>
          </w:p>
        </w:tc>
        <w:tc>
          <w:tcPr>
            <w:tcW w:w="1423" w:type="dxa"/>
            <w:vMerge w:val="restart"/>
            <w:vAlign w:val="center"/>
          </w:tcPr>
          <w:p w:rsidR="00910933" w:rsidRPr="00910933" w:rsidRDefault="00910933" w:rsidP="005815A3">
            <w:pPr>
              <w:spacing w:line="320" w:lineRule="exact"/>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强化种植业污染预防</w:t>
            </w:r>
          </w:p>
        </w:tc>
        <w:tc>
          <w:tcPr>
            <w:tcW w:w="5670" w:type="dxa"/>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持续推进化肥农药减量增效，降低单位面积施用强度，化</w:t>
            </w:r>
            <w:r w:rsidRPr="007A4C7E">
              <w:rPr>
                <w:rFonts w:ascii="仿宋_GB2312" w:eastAsia="仿宋_GB2312" w:hAnsi="Times New Roman" w:cs="Times New Roman"/>
                <w:sz w:val="28"/>
                <w:szCs w:val="28"/>
              </w:rPr>
              <w:t>肥利用率达到41%，农药利用率达到45%。加强农膜、包装废弃物回收，</w:t>
            </w:r>
            <w:proofErr w:type="gramStart"/>
            <w:r w:rsidRPr="007A4C7E">
              <w:rPr>
                <w:rFonts w:ascii="仿宋_GB2312" w:eastAsia="仿宋_GB2312" w:hAnsi="Times New Roman" w:cs="Times New Roman"/>
                <w:sz w:val="28"/>
                <w:szCs w:val="28"/>
              </w:rPr>
              <w:t>涉农区</w:t>
            </w:r>
            <w:proofErr w:type="gramEnd"/>
            <w:r w:rsidRPr="007A4C7E">
              <w:rPr>
                <w:rFonts w:ascii="仿宋_GB2312" w:eastAsia="仿宋_GB2312" w:hAnsi="Times New Roman" w:cs="Times New Roman"/>
                <w:sz w:val="28"/>
                <w:szCs w:val="28"/>
              </w:rPr>
              <w:t>建成规范的回收网络体系，农膜综合回收率达到92%，试</w:t>
            </w:r>
            <w:r w:rsidRPr="00910933">
              <w:rPr>
                <w:rFonts w:ascii="Times New Roman" w:eastAsia="仿宋_GB2312" w:hAnsi="Times New Roman" w:cs="Times New Roman"/>
                <w:color w:val="000000"/>
                <w:kern w:val="0"/>
                <w:sz w:val="28"/>
                <w:szCs w:val="28"/>
              </w:rPr>
              <w:t>点开展包装废弃物回收率统计。</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区农业农村局</w:t>
            </w:r>
          </w:p>
          <w:p w:rsidR="00910933" w:rsidRPr="00910933" w:rsidRDefault="00F057BF" w:rsidP="00910933">
            <w:pPr>
              <w:spacing w:line="360" w:lineRule="exact"/>
              <w:jc w:val="center"/>
              <w:rPr>
                <w:rFonts w:ascii="Times New Roman" w:eastAsia="仿宋_GB2312" w:hAnsi="Times New Roman" w:cs="仿宋_GB2312"/>
                <w:kern w:val="0"/>
                <w:sz w:val="28"/>
                <w:szCs w:val="28"/>
              </w:rPr>
            </w:pPr>
            <w:r w:rsidRPr="00F057BF">
              <w:rPr>
                <w:rFonts w:ascii="Times New Roman" w:eastAsia="仿宋_GB2312" w:hAnsi="Times New Roman" w:cs="仿宋_GB2312" w:hint="eastAsia"/>
                <w:kern w:val="0"/>
                <w:sz w:val="28"/>
                <w:szCs w:val="28"/>
              </w:rPr>
              <w:t>区农业农村综合服务中心</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85"/>
          <w:jc w:val="center"/>
        </w:trPr>
        <w:tc>
          <w:tcPr>
            <w:tcW w:w="642"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1423"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hint="eastAsia"/>
                <w:color w:val="000000"/>
                <w:kern w:val="0"/>
                <w:sz w:val="28"/>
                <w:szCs w:val="28"/>
              </w:rPr>
              <w:t>建立园林绿化用地农药使用统计制度。加大绿色防控力度，降低单位面积农药使用强度。</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hint="eastAsia"/>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区园林</w:t>
            </w:r>
            <w:proofErr w:type="gramStart"/>
            <w:r w:rsidRPr="00910933">
              <w:rPr>
                <w:rFonts w:ascii="Times New Roman" w:eastAsia="仿宋_GB2312" w:hAnsi="Times New Roman" w:cs="仿宋_GB2312" w:hint="eastAsia"/>
                <w:kern w:val="0"/>
                <w:sz w:val="28"/>
                <w:szCs w:val="28"/>
              </w:rPr>
              <w:t>绿化局</w:t>
            </w:r>
            <w:proofErr w:type="gramEnd"/>
          </w:p>
        </w:tc>
        <w:tc>
          <w:tcPr>
            <w:tcW w:w="2068" w:type="dxa"/>
            <w:vAlign w:val="center"/>
          </w:tcPr>
          <w:p w:rsidR="00910933" w:rsidRPr="00910933" w:rsidRDefault="00910933" w:rsidP="00910933">
            <w:pPr>
              <w:adjustRightInd w:val="0"/>
              <w:snapToGrid w:val="0"/>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1338"/>
          <w:jc w:val="center"/>
        </w:trPr>
        <w:tc>
          <w:tcPr>
            <w:tcW w:w="642"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1423"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hint="eastAsia"/>
                <w:color w:val="000000"/>
                <w:kern w:val="0"/>
                <w:sz w:val="28"/>
                <w:szCs w:val="28"/>
              </w:rPr>
              <w:t>完善农田灌溉用水水质管理机制，按计划完成农田灌溉用水水质监测和监督检查，确保水质达标。</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hint="eastAsia"/>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r w:rsidRPr="00910933">
              <w:rPr>
                <w:rFonts w:ascii="Times New Roman" w:eastAsia="仿宋_GB2312" w:hAnsi="Times New Roman" w:cs="仿宋_GB2312"/>
                <w:kern w:val="0"/>
                <w:sz w:val="28"/>
                <w:szCs w:val="28"/>
              </w:rPr>
              <w:br/>
            </w:r>
            <w:r w:rsidRPr="00910933">
              <w:rPr>
                <w:rFonts w:ascii="Times New Roman" w:eastAsia="仿宋_GB2312" w:hAnsi="Times New Roman" w:cs="仿宋_GB2312" w:hint="eastAsia"/>
                <w:kern w:val="0"/>
                <w:sz w:val="28"/>
                <w:szCs w:val="28"/>
              </w:rPr>
              <w:t>区水务局</w:t>
            </w:r>
            <w:r w:rsidRPr="00910933">
              <w:rPr>
                <w:rFonts w:ascii="Times New Roman" w:eastAsia="仿宋_GB2312" w:hAnsi="Times New Roman" w:cs="仿宋_GB2312"/>
                <w:kern w:val="0"/>
                <w:sz w:val="28"/>
                <w:szCs w:val="28"/>
              </w:rPr>
              <w:br/>
            </w:r>
            <w:r w:rsidRPr="00910933">
              <w:rPr>
                <w:rFonts w:ascii="Times New Roman" w:eastAsia="仿宋_GB2312" w:hAnsi="Times New Roman" w:cs="仿宋_GB2312" w:hint="eastAsia"/>
                <w:kern w:val="0"/>
                <w:sz w:val="28"/>
                <w:szCs w:val="28"/>
              </w:rPr>
              <w:t>区农业农村局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1536"/>
          <w:jc w:val="center"/>
        </w:trPr>
        <w:tc>
          <w:tcPr>
            <w:tcW w:w="642" w:type="dxa"/>
            <w:vMerge w:val="restart"/>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7A4C7E">
              <w:rPr>
                <w:rFonts w:ascii="仿宋_GB2312" w:eastAsia="仿宋_GB2312" w:hAnsi="Times New Roman" w:cs="Times New Roman"/>
                <w:sz w:val="28"/>
                <w:szCs w:val="28"/>
              </w:rPr>
              <w:t>7</w:t>
            </w:r>
          </w:p>
        </w:tc>
        <w:tc>
          <w:tcPr>
            <w:tcW w:w="1423" w:type="dxa"/>
            <w:vMerge w:val="restart"/>
            <w:vAlign w:val="center"/>
          </w:tcPr>
          <w:p w:rsidR="00910933" w:rsidRPr="00910933" w:rsidRDefault="00910933" w:rsidP="005815A3">
            <w:pPr>
              <w:spacing w:line="320" w:lineRule="exact"/>
              <w:rPr>
                <w:rFonts w:ascii="Times New Roman" w:eastAsia="仿宋_GB2312" w:hAnsi="Times New Roman" w:cs="Times New Roman"/>
                <w:sz w:val="28"/>
                <w:szCs w:val="28"/>
              </w:rPr>
            </w:pPr>
            <w:r w:rsidRPr="00D142C6">
              <w:rPr>
                <w:rFonts w:ascii="Times New Roman" w:eastAsia="仿宋_GB2312" w:hAnsi="Times New Roman" w:cs="Times New Roman"/>
                <w:sz w:val="28"/>
                <w:szCs w:val="28"/>
              </w:rPr>
              <w:t>进一步开展农用地污染状况调查</w:t>
            </w:r>
          </w:p>
        </w:tc>
        <w:tc>
          <w:tcPr>
            <w:tcW w:w="5670" w:type="dxa"/>
            <w:vAlign w:val="center"/>
          </w:tcPr>
          <w:p w:rsidR="00910933" w:rsidRPr="00D142C6" w:rsidRDefault="00910933" w:rsidP="00D142C6">
            <w:pPr>
              <w:adjustRightInd w:val="0"/>
              <w:snapToGrid w:val="0"/>
              <w:jc w:val="left"/>
              <w:rPr>
                <w:rFonts w:ascii="Times New Roman" w:eastAsia="仿宋_GB2312" w:hAnsi="Times New Roman" w:cs="Times New Roman"/>
                <w:sz w:val="28"/>
                <w:szCs w:val="28"/>
              </w:rPr>
            </w:pPr>
            <w:r w:rsidRPr="00D142C6">
              <w:rPr>
                <w:rFonts w:ascii="Times New Roman" w:eastAsia="仿宋_GB2312" w:hAnsi="Times New Roman" w:cs="Times New Roman"/>
                <w:sz w:val="28"/>
                <w:szCs w:val="28"/>
              </w:rPr>
              <w:t>组织对复耕、复垦耕地（新增耕地）开展土壤污染状况调查，相关地块根据调查结果纳入耕地分类管理清单。</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hint="eastAsia"/>
                <w:spacing w:val="-20"/>
                <w:sz w:val="28"/>
                <w:szCs w:val="28"/>
              </w:rPr>
              <w:t>年底前</w:t>
            </w:r>
          </w:p>
        </w:tc>
        <w:tc>
          <w:tcPr>
            <w:tcW w:w="2344" w:type="dxa"/>
            <w:vAlign w:val="center"/>
          </w:tcPr>
          <w:p w:rsidR="00910933" w:rsidRPr="00D142C6" w:rsidRDefault="00910933" w:rsidP="00D142C6">
            <w:pPr>
              <w:adjustRightInd w:val="0"/>
              <w:snapToGrid w:val="0"/>
              <w:jc w:val="center"/>
              <w:rPr>
                <w:rFonts w:ascii="Times New Roman" w:eastAsia="仿宋_GB2312" w:hAnsi="Times New Roman" w:cs="Times New Roman"/>
                <w:sz w:val="28"/>
                <w:szCs w:val="28"/>
              </w:rPr>
            </w:pPr>
            <w:r w:rsidRPr="00D142C6">
              <w:rPr>
                <w:rFonts w:ascii="Times New Roman" w:eastAsia="仿宋_GB2312" w:hAnsi="Times New Roman" w:cs="Times New Roman" w:hint="eastAsia"/>
                <w:sz w:val="28"/>
                <w:szCs w:val="28"/>
              </w:rPr>
              <w:t>区农业农村局</w:t>
            </w:r>
          </w:p>
          <w:p w:rsidR="00910933" w:rsidRPr="00D142C6" w:rsidRDefault="00910933" w:rsidP="00D142C6">
            <w:pPr>
              <w:adjustRightInd w:val="0"/>
              <w:snapToGrid w:val="0"/>
              <w:jc w:val="center"/>
              <w:rPr>
                <w:rFonts w:ascii="Times New Roman" w:eastAsia="仿宋_GB2312" w:hAnsi="Times New Roman" w:cs="Times New Roman"/>
                <w:sz w:val="28"/>
                <w:szCs w:val="28"/>
              </w:rPr>
            </w:pPr>
            <w:r w:rsidRPr="00BE4242">
              <w:rPr>
                <w:rFonts w:ascii="Times New Roman" w:eastAsia="仿宋_GB2312" w:hAnsi="Times New Roman" w:cs="Times New Roman" w:hint="eastAsia"/>
                <w:spacing w:val="-20"/>
                <w:sz w:val="28"/>
                <w:szCs w:val="28"/>
              </w:rPr>
              <w:t>市规划自然资源委</w:t>
            </w:r>
            <w:r w:rsidRPr="00D142C6">
              <w:rPr>
                <w:rFonts w:ascii="Times New Roman" w:eastAsia="仿宋_GB2312" w:hAnsi="Times New Roman" w:cs="Times New Roman" w:hint="eastAsia"/>
                <w:sz w:val="28"/>
                <w:szCs w:val="28"/>
              </w:rPr>
              <w:t>朝阳分局</w:t>
            </w:r>
          </w:p>
        </w:tc>
        <w:tc>
          <w:tcPr>
            <w:tcW w:w="2068" w:type="dxa"/>
            <w:vAlign w:val="center"/>
          </w:tcPr>
          <w:p w:rsidR="00910933" w:rsidRPr="00D142C6" w:rsidRDefault="00910933" w:rsidP="00D142C6">
            <w:pPr>
              <w:adjustRightInd w:val="0"/>
              <w:snapToGrid w:val="0"/>
              <w:jc w:val="center"/>
              <w:rPr>
                <w:rFonts w:ascii="Times New Roman" w:eastAsia="仿宋_GB2312" w:hAnsi="Times New Roman" w:cs="Times New Roman"/>
                <w:sz w:val="28"/>
                <w:szCs w:val="28"/>
              </w:rPr>
            </w:pPr>
            <w:r w:rsidRPr="00D142C6">
              <w:rPr>
                <w:rFonts w:ascii="Times New Roman" w:eastAsia="仿宋_GB2312" w:hAnsi="Times New Roman" w:cs="Times New Roman" w:hint="eastAsia"/>
                <w:sz w:val="28"/>
                <w:szCs w:val="28"/>
              </w:rPr>
              <w:t>——</w:t>
            </w:r>
          </w:p>
        </w:tc>
      </w:tr>
      <w:tr w:rsidR="00910933" w:rsidRPr="00910933" w:rsidTr="00A10658">
        <w:trPr>
          <w:trHeight w:val="1627"/>
          <w:jc w:val="center"/>
        </w:trPr>
        <w:tc>
          <w:tcPr>
            <w:tcW w:w="642"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1423" w:type="dxa"/>
            <w:vMerge/>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p>
        </w:tc>
        <w:tc>
          <w:tcPr>
            <w:tcW w:w="5670" w:type="dxa"/>
            <w:vAlign w:val="center"/>
          </w:tcPr>
          <w:p w:rsidR="00910933" w:rsidRPr="00D142C6" w:rsidRDefault="00910933" w:rsidP="00910933">
            <w:pPr>
              <w:adjustRightInd w:val="0"/>
              <w:snapToGrid w:val="0"/>
              <w:rPr>
                <w:rFonts w:ascii="仿宋_GB2312" w:eastAsia="仿宋_GB2312" w:hAnsi="Times New Roman" w:cs="Times New Roman"/>
                <w:color w:val="000000"/>
                <w:kern w:val="0"/>
                <w:sz w:val="28"/>
                <w:szCs w:val="28"/>
              </w:rPr>
            </w:pPr>
            <w:r w:rsidRPr="00D142C6">
              <w:rPr>
                <w:rFonts w:ascii="仿宋_GB2312" w:eastAsia="仿宋_GB2312" w:hAnsi="Times New Roman" w:cs="Times New Roman" w:hint="eastAsia"/>
                <w:color w:val="000000"/>
                <w:kern w:val="0"/>
                <w:sz w:val="28"/>
                <w:szCs w:val="28"/>
              </w:rPr>
              <w:t>至少选择1万平方米以上集中连片且生产年限较长的2块典型设施农用地开展土壤环境状况调查与评估</w:t>
            </w:r>
            <w:r w:rsidR="00D142C6" w:rsidRPr="00D142C6">
              <w:rPr>
                <w:rFonts w:ascii="仿宋_GB2312" w:eastAsia="仿宋_GB2312" w:hAnsi="Times New Roman" w:cs="Times New Roman" w:hint="eastAsia"/>
                <w:color w:val="000000"/>
                <w:kern w:val="0"/>
                <w:sz w:val="28"/>
                <w:szCs w:val="28"/>
              </w:rPr>
              <w:t>。</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hint="eastAsia"/>
                <w:spacing w:val="-20"/>
                <w:sz w:val="28"/>
                <w:szCs w:val="28"/>
              </w:rPr>
              <w:t>年底前</w:t>
            </w:r>
          </w:p>
        </w:tc>
        <w:tc>
          <w:tcPr>
            <w:tcW w:w="2344" w:type="dxa"/>
            <w:vAlign w:val="center"/>
          </w:tcPr>
          <w:p w:rsidR="00910933" w:rsidRPr="00D142C6" w:rsidRDefault="00910933" w:rsidP="00910933">
            <w:pPr>
              <w:spacing w:line="360" w:lineRule="exact"/>
              <w:jc w:val="center"/>
              <w:rPr>
                <w:rFonts w:ascii="仿宋_GB2312" w:eastAsia="仿宋_GB2312" w:hAnsi="Times New Roman" w:cs="Times New Roman"/>
                <w:color w:val="000000"/>
                <w:kern w:val="0"/>
                <w:sz w:val="28"/>
                <w:szCs w:val="28"/>
              </w:rPr>
            </w:pPr>
            <w:r w:rsidRPr="00D142C6">
              <w:rPr>
                <w:rFonts w:ascii="仿宋_GB2312" w:eastAsia="仿宋_GB2312" w:hAnsi="Times New Roman" w:cs="Times New Roman" w:hint="eastAsia"/>
                <w:color w:val="000000"/>
                <w:kern w:val="0"/>
                <w:sz w:val="28"/>
                <w:szCs w:val="28"/>
              </w:rPr>
              <w:t>区农业农村局</w:t>
            </w:r>
          </w:p>
        </w:tc>
        <w:tc>
          <w:tcPr>
            <w:tcW w:w="2068" w:type="dxa"/>
            <w:vAlign w:val="center"/>
          </w:tcPr>
          <w:p w:rsidR="00910933" w:rsidRPr="00D142C6" w:rsidRDefault="00910933" w:rsidP="00910933">
            <w:pPr>
              <w:spacing w:line="360" w:lineRule="exact"/>
              <w:jc w:val="center"/>
              <w:rPr>
                <w:rFonts w:ascii="仿宋_GB2312" w:eastAsia="仿宋_GB2312" w:hAnsi="Times New Roman" w:cs="Times New Roman"/>
                <w:color w:val="000000"/>
                <w:kern w:val="0"/>
                <w:sz w:val="28"/>
                <w:szCs w:val="28"/>
              </w:rPr>
            </w:pPr>
            <w:r w:rsidRPr="00D142C6">
              <w:rPr>
                <w:rFonts w:ascii="仿宋_GB2312" w:eastAsia="仿宋_GB2312" w:hAnsi="Times New Roman" w:cs="Times New Roman" w:hint="eastAsia"/>
                <w:color w:val="000000"/>
                <w:kern w:val="0"/>
                <w:sz w:val="28"/>
                <w:szCs w:val="28"/>
              </w:rPr>
              <w:t>区生态环境局</w:t>
            </w:r>
          </w:p>
        </w:tc>
      </w:tr>
      <w:tr w:rsidR="00910933" w:rsidRPr="00910933" w:rsidTr="00A10658">
        <w:trPr>
          <w:trHeight w:val="2591"/>
          <w:jc w:val="center"/>
        </w:trPr>
        <w:tc>
          <w:tcPr>
            <w:tcW w:w="642" w:type="dxa"/>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7A4C7E">
              <w:rPr>
                <w:rFonts w:ascii="仿宋_GB2312" w:eastAsia="仿宋_GB2312" w:hAnsi="Times New Roman" w:cs="Times New Roman"/>
                <w:sz w:val="28"/>
                <w:szCs w:val="28"/>
              </w:rPr>
              <w:t>8</w:t>
            </w:r>
          </w:p>
        </w:tc>
        <w:tc>
          <w:tcPr>
            <w:tcW w:w="1423" w:type="dxa"/>
            <w:vAlign w:val="center"/>
          </w:tcPr>
          <w:p w:rsidR="00910933" w:rsidRPr="00637EF5" w:rsidRDefault="00910933" w:rsidP="005815A3">
            <w:pPr>
              <w:spacing w:line="320" w:lineRule="exact"/>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分类施策保障食用农产品安全</w:t>
            </w: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受污染耕地安全利用率达到</w:t>
            </w:r>
            <w:r w:rsidRPr="007A4C7E">
              <w:rPr>
                <w:rFonts w:ascii="仿宋_GB2312" w:eastAsia="仿宋_GB2312" w:hAnsi="Times New Roman" w:cs="Times New Roman"/>
                <w:color w:val="000000"/>
                <w:kern w:val="0"/>
                <w:sz w:val="28"/>
                <w:szCs w:val="28"/>
              </w:rPr>
              <w:t>93%</w:t>
            </w:r>
            <w:r w:rsidRPr="00910933">
              <w:rPr>
                <w:rFonts w:ascii="Times New Roman" w:eastAsia="仿宋_GB2312" w:hAnsi="Times New Roman" w:cs="Times New Roman"/>
                <w:color w:val="000000"/>
                <w:kern w:val="0"/>
                <w:sz w:val="28"/>
                <w:szCs w:val="28"/>
              </w:rPr>
              <w:t>以上。</w:t>
            </w:r>
          </w:p>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安全利用类农用地因地制宜采取措施，食用农产品</w:t>
            </w:r>
            <w:r w:rsidRPr="00910933">
              <w:rPr>
                <w:rFonts w:ascii="Times New Roman" w:eastAsia="仿宋_GB2312" w:hAnsi="Times New Roman" w:cs="Times New Roman" w:hint="eastAsia"/>
                <w:color w:val="000000"/>
                <w:kern w:val="0"/>
                <w:sz w:val="28"/>
                <w:szCs w:val="28"/>
              </w:rPr>
              <w:t>“</w:t>
            </w:r>
            <w:r w:rsidRPr="00910933">
              <w:rPr>
                <w:rFonts w:ascii="Times New Roman" w:eastAsia="仿宋_GB2312" w:hAnsi="Times New Roman" w:cs="Times New Roman"/>
                <w:color w:val="000000"/>
                <w:kern w:val="0"/>
                <w:sz w:val="28"/>
                <w:szCs w:val="28"/>
              </w:rPr>
              <w:t>产出一季、检测一季</w:t>
            </w:r>
            <w:r w:rsidRPr="00910933">
              <w:rPr>
                <w:rFonts w:ascii="Times New Roman" w:eastAsia="仿宋_GB2312" w:hAnsi="Times New Roman" w:cs="Times New Roman" w:hint="eastAsia"/>
                <w:color w:val="000000"/>
                <w:kern w:val="0"/>
                <w:sz w:val="28"/>
                <w:szCs w:val="28"/>
              </w:rPr>
              <w:t>”</w:t>
            </w:r>
            <w:r w:rsidRPr="00910933">
              <w:rPr>
                <w:rFonts w:ascii="Times New Roman" w:eastAsia="仿宋_GB2312" w:hAnsi="Times New Roman" w:cs="Times New Roman"/>
                <w:color w:val="000000"/>
                <w:kern w:val="0"/>
                <w:sz w:val="28"/>
                <w:szCs w:val="28"/>
              </w:rPr>
              <w:t>。</w:t>
            </w:r>
          </w:p>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严格管</w:t>
            </w:r>
            <w:proofErr w:type="gramStart"/>
            <w:r w:rsidRPr="00910933">
              <w:rPr>
                <w:rFonts w:ascii="Times New Roman" w:eastAsia="仿宋_GB2312" w:hAnsi="Times New Roman" w:cs="Times New Roman"/>
                <w:color w:val="000000"/>
                <w:kern w:val="0"/>
                <w:sz w:val="28"/>
                <w:szCs w:val="28"/>
              </w:rPr>
              <w:t>控类耕地</w:t>
            </w:r>
            <w:proofErr w:type="gramEnd"/>
            <w:r w:rsidRPr="00910933">
              <w:rPr>
                <w:rFonts w:ascii="Times New Roman" w:eastAsia="仿宋_GB2312" w:hAnsi="Times New Roman" w:cs="Times New Roman"/>
                <w:color w:val="000000"/>
                <w:kern w:val="0"/>
                <w:sz w:val="28"/>
                <w:szCs w:val="28"/>
              </w:rPr>
              <w:t>禁止种植食用农产品，严格</w:t>
            </w:r>
            <w:proofErr w:type="gramStart"/>
            <w:r w:rsidRPr="00910933">
              <w:rPr>
                <w:rFonts w:ascii="Times New Roman" w:eastAsia="仿宋_GB2312" w:hAnsi="Times New Roman" w:cs="Times New Roman"/>
                <w:color w:val="000000"/>
                <w:kern w:val="0"/>
                <w:sz w:val="28"/>
                <w:szCs w:val="28"/>
              </w:rPr>
              <w:t>管控类园地</w:t>
            </w:r>
            <w:proofErr w:type="gramEnd"/>
            <w:r w:rsidRPr="00910933">
              <w:rPr>
                <w:rFonts w:ascii="Times New Roman" w:eastAsia="仿宋_GB2312" w:hAnsi="Times New Roman" w:cs="Times New Roman"/>
                <w:color w:val="000000"/>
                <w:kern w:val="0"/>
                <w:sz w:val="28"/>
                <w:szCs w:val="28"/>
              </w:rPr>
              <w:t>试点</w:t>
            </w:r>
            <w:proofErr w:type="gramStart"/>
            <w:r w:rsidRPr="00910933">
              <w:rPr>
                <w:rFonts w:ascii="Times New Roman" w:eastAsia="仿宋_GB2312" w:hAnsi="Times New Roman" w:cs="Times New Roman"/>
                <w:color w:val="000000"/>
                <w:kern w:val="0"/>
                <w:sz w:val="28"/>
                <w:szCs w:val="28"/>
              </w:rPr>
              <w:t>采取限根栽培</w:t>
            </w:r>
            <w:proofErr w:type="gramEnd"/>
            <w:r w:rsidRPr="00910933">
              <w:rPr>
                <w:rFonts w:ascii="Times New Roman" w:eastAsia="仿宋_GB2312" w:hAnsi="Times New Roman" w:cs="Times New Roman"/>
                <w:color w:val="000000"/>
                <w:kern w:val="0"/>
                <w:sz w:val="28"/>
                <w:szCs w:val="28"/>
              </w:rPr>
              <w:t>等</w:t>
            </w:r>
            <w:r w:rsidRPr="00910933">
              <w:rPr>
                <w:rFonts w:ascii="Times New Roman" w:eastAsia="仿宋_GB2312" w:hAnsi="Times New Roman" w:cs="Times New Roman" w:hint="eastAsia"/>
                <w:color w:val="000000"/>
                <w:kern w:val="0"/>
                <w:sz w:val="28"/>
                <w:szCs w:val="28"/>
              </w:rPr>
              <w:t>“</w:t>
            </w:r>
            <w:r w:rsidRPr="00910933">
              <w:rPr>
                <w:rFonts w:ascii="Times New Roman" w:eastAsia="仿宋_GB2312" w:hAnsi="Times New Roman" w:cs="Times New Roman"/>
                <w:color w:val="000000"/>
                <w:kern w:val="0"/>
                <w:sz w:val="28"/>
                <w:szCs w:val="28"/>
              </w:rPr>
              <w:t>无土</w:t>
            </w:r>
            <w:r w:rsidRPr="00910933">
              <w:rPr>
                <w:rFonts w:ascii="Times New Roman" w:eastAsia="仿宋_GB2312" w:hAnsi="Times New Roman" w:cs="Times New Roman" w:hint="eastAsia"/>
                <w:color w:val="000000"/>
                <w:kern w:val="0"/>
                <w:sz w:val="28"/>
                <w:szCs w:val="28"/>
              </w:rPr>
              <w:t>”</w:t>
            </w:r>
            <w:r w:rsidRPr="00910933">
              <w:rPr>
                <w:rFonts w:ascii="Times New Roman" w:eastAsia="仿宋_GB2312" w:hAnsi="Times New Roman" w:cs="Times New Roman"/>
                <w:color w:val="000000"/>
                <w:kern w:val="0"/>
                <w:sz w:val="28"/>
                <w:szCs w:val="28"/>
              </w:rPr>
              <w:t>安全利用方式。</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hint="eastAsia"/>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区农业农村局</w:t>
            </w:r>
          </w:p>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区园林绿化局</w:t>
            </w:r>
          </w:p>
          <w:p w:rsidR="00910933" w:rsidRPr="00910933" w:rsidRDefault="00F057BF" w:rsidP="00910933">
            <w:pPr>
              <w:spacing w:line="36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区农业农村综合服务中心</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85"/>
          <w:jc w:val="center"/>
        </w:trPr>
        <w:tc>
          <w:tcPr>
            <w:tcW w:w="13198" w:type="dxa"/>
            <w:gridSpan w:val="6"/>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四、持续开展未利用地保护</w:t>
            </w:r>
          </w:p>
        </w:tc>
      </w:tr>
      <w:tr w:rsidR="00910933" w:rsidRPr="00910933" w:rsidTr="00A10658">
        <w:trPr>
          <w:trHeight w:val="1383"/>
          <w:jc w:val="center"/>
        </w:trPr>
        <w:tc>
          <w:tcPr>
            <w:tcW w:w="642" w:type="dxa"/>
            <w:vAlign w:val="center"/>
          </w:tcPr>
          <w:p w:rsidR="00910933" w:rsidRPr="007A4C7E" w:rsidRDefault="00910933" w:rsidP="00910933">
            <w:pPr>
              <w:adjustRightInd w:val="0"/>
              <w:snapToGrid w:val="0"/>
              <w:jc w:val="center"/>
              <w:rPr>
                <w:rFonts w:ascii="仿宋_GB2312" w:eastAsia="仿宋_GB2312" w:hAnsi="Times New Roman" w:cs="Times New Roman"/>
                <w:sz w:val="28"/>
                <w:szCs w:val="28"/>
              </w:rPr>
            </w:pPr>
            <w:r w:rsidRPr="007A4C7E">
              <w:rPr>
                <w:rFonts w:ascii="仿宋_GB2312" w:eastAsia="仿宋_GB2312" w:hAnsi="Times New Roman" w:cs="Times New Roman"/>
                <w:sz w:val="28"/>
                <w:szCs w:val="28"/>
              </w:rPr>
              <w:t>9</w:t>
            </w:r>
          </w:p>
        </w:tc>
        <w:tc>
          <w:tcPr>
            <w:tcW w:w="1423" w:type="dxa"/>
            <w:vAlign w:val="center"/>
          </w:tcPr>
          <w:p w:rsidR="00910933" w:rsidRPr="00910933" w:rsidRDefault="00910933" w:rsidP="005815A3">
            <w:pPr>
              <w:spacing w:line="320" w:lineRule="exact"/>
              <w:rPr>
                <w:rFonts w:ascii="Times New Roman" w:eastAsia="仿宋_GB2312" w:hAnsi="Times New Roman" w:cs="Times New Roman"/>
                <w:sz w:val="28"/>
                <w:szCs w:val="28"/>
              </w:rPr>
            </w:pPr>
            <w:proofErr w:type="gramStart"/>
            <w:r w:rsidRPr="00910933">
              <w:rPr>
                <w:rFonts w:ascii="Times New Roman" w:eastAsia="仿宋_GB2312" w:hAnsi="Times New Roman" w:cs="Times New Roman"/>
                <w:color w:val="000000"/>
                <w:kern w:val="0"/>
                <w:sz w:val="28"/>
                <w:szCs w:val="28"/>
              </w:rPr>
              <w:t>严格未</w:t>
            </w:r>
            <w:proofErr w:type="gramEnd"/>
            <w:r w:rsidRPr="00910933">
              <w:rPr>
                <w:rFonts w:ascii="Times New Roman" w:eastAsia="仿宋_GB2312" w:hAnsi="Times New Roman" w:cs="Times New Roman"/>
                <w:color w:val="000000"/>
                <w:kern w:val="0"/>
                <w:sz w:val="28"/>
                <w:szCs w:val="28"/>
              </w:rPr>
              <w:t>利用地保护</w:t>
            </w:r>
          </w:p>
        </w:tc>
        <w:tc>
          <w:tcPr>
            <w:tcW w:w="5670" w:type="dxa"/>
            <w:vAlign w:val="center"/>
          </w:tcPr>
          <w:p w:rsidR="00910933" w:rsidRPr="00910933" w:rsidRDefault="00910933" w:rsidP="00910933">
            <w:pPr>
              <w:adjustRightInd w:val="0"/>
              <w:snapToGrid w:val="0"/>
              <w:rPr>
                <w:rFonts w:ascii="Times New Roman" w:eastAsia="宋体" w:hAnsi="宋体" w:cs="Times New Roman"/>
                <w:color w:val="000000"/>
                <w:kern w:val="0"/>
                <w:sz w:val="28"/>
                <w:szCs w:val="28"/>
              </w:rPr>
            </w:pPr>
            <w:r w:rsidRPr="00910933">
              <w:rPr>
                <w:rFonts w:ascii="Times New Roman" w:eastAsia="仿宋_GB2312" w:hAnsi="Times New Roman" w:cs="Times New Roman"/>
                <w:color w:val="000000"/>
                <w:kern w:val="0"/>
                <w:sz w:val="28"/>
                <w:szCs w:val="28"/>
              </w:rPr>
              <w:t>加强未利用地巡查检查，依法查处发现的堆存垃圾、侵占使用等情形，建立问题台账，落实整改</w:t>
            </w:r>
            <w:r w:rsidRPr="00910933">
              <w:rPr>
                <w:rFonts w:ascii="Times New Roman" w:eastAsia="仿宋_GB2312" w:hAnsi="Times New Roman" w:cs="Times New Roman" w:hint="eastAsia"/>
                <w:color w:val="000000"/>
                <w:kern w:val="0"/>
                <w:sz w:val="28"/>
                <w:szCs w:val="28"/>
              </w:rPr>
              <w:t>“</w:t>
            </w:r>
            <w:r w:rsidRPr="00910933">
              <w:rPr>
                <w:rFonts w:ascii="Times New Roman" w:eastAsia="仿宋_GB2312" w:hAnsi="Times New Roman" w:cs="Times New Roman"/>
                <w:color w:val="000000"/>
                <w:kern w:val="0"/>
                <w:sz w:val="28"/>
                <w:szCs w:val="28"/>
              </w:rPr>
              <w:t>销号</w:t>
            </w:r>
            <w:r w:rsidRPr="00910933">
              <w:rPr>
                <w:rFonts w:ascii="Times New Roman" w:eastAsia="仿宋_GB2312" w:hAnsi="Times New Roman" w:cs="Times New Roman" w:hint="eastAsia"/>
                <w:color w:val="000000"/>
                <w:kern w:val="0"/>
                <w:sz w:val="28"/>
                <w:szCs w:val="28"/>
              </w:rPr>
              <w:t>”</w:t>
            </w:r>
            <w:r w:rsidRPr="00910933">
              <w:rPr>
                <w:rFonts w:ascii="Times New Roman" w:eastAsia="仿宋_GB2312" w:hAnsi="Times New Roman" w:cs="Times New Roman"/>
                <w:color w:val="000000"/>
                <w:kern w:val="0"/>
                <w:sz w:val="28"/>
                <w:szCs w:val="28"/>
              </w:rPr>
              <w:t>制。</w:t>
            </w:r>
          </w:p>
        </w:tc>
        <w:tc>
          <w:tcPr>
            <w:tcW w:w="1051" w:type="dxa"/>
            <w:vAlign w:val="center"/>
          </w:tcPr>
          <w:p w:rsidR="00910933" w:rsidRPr="00910933" w:rsidRDefault="00910933" w:rsidP="0065512A">
            <w:pPr>
              <w:snapToGrid w:val="0"/>
              <w:spacing w:line="360" w:lineRule="exact"/>
              <w:jc w:val="center"/>
              <w:rPr>
                <w:rFonts w:ascii="Times New Roman" w:eastAsia="仿宋_GB2312" w:hAnsi="Times New Roman" w:cs="Times New Roman"/>
                <w:sz w:val="28"/>
                <w:szCs w:val="28"/>
              </w:rPr>
            </w:pPr>
            <w:r w:rsidRPr="0065512A">
              <w:rPr>
                <w:rFonts w:ascii="仿宋_GB2312" w:eastAsia="仿宋_GB2312" w:hAnsi="Times New Roman" w:cs="Times New Roman"/>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BE4242">
              <w:rPr>
                <w:rFonts w:ascii="Times New Roman" w:eastAsia="仿宋_GB2312" w:hAnsi="Times New Roman" w:cs="仿宋_GB2312" w:hint="eastAsia"/>
                <w:spacing w:val="-20"/>
                <w:kern w:val="0"/>
                <w:sz w:val="28"/>
                <w:szCs w:val="28"/>
              </w:rPr>
              <w:t>市规划自然资源委</w:t>
            </w:r>
            <w:r w:rsidRPr="00910933">
              <w:rPr>
                <w:rFonts w:ascii="Times New Roman" w:eastAsia="仿宋_GB2312" w:hAnsi="Times New Roman" w:cs="仿宋_GB2312" w:hint="eastAsia"/>
                <w:kern w:val="0"/>
                <w:sz w:val="28"/>
                <w:szCs w:val="28"/>
              </w:rPr>
              <w:t>朝阳分局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区城管委</w:t>
            </w:r>
          </w:p>
        </w:tc>
      </w:tr>
      <w:tr w:rsidR="00910933" w:rsidRPr="00910933" w:rsidTr="00A10658">
        <w:trPr>
          <w:trHeight w:val="85"/>
          <w:jc w:val="center"/>
        </w:trPr>
        <w:tc>
          <w:tcPr>
            <w:tcW w:w="13198" w:type="dxa"/>
            <w:gridSpan w:val="6"/>
            <w:vAlign w:val="center"/>
          </w:tcPr>
          <w:p w:rsidR="00910933" w:rsidRPr="00910933" w:rsidRDefault="00910933" w:rsidP="00910933">
            <w:pPr>
              <w:adjustRightInd w:val="0"/>
              <w:snapToGrid w:val="0"/>
              <w:jc w:val="center"/>
              <w:rPr>
                <w:rFonts w:ascii="Times New Roman" w:eastAsia="黑体" w:hAnsi="Times New Roman" w:cs="Times New Roman"/>
                <w:sz w:val="28"/>
                <w:szCs w:val="28"/>
              </w:rPr>
            </w:pPr>
            <w:r w:rsidRPr="00910933">
              <w:rPr>
                <w:rFonts w:ascii="Times New Roman" w:eastAsia="黑体" w:hAnsi="Times New Roman" w:cs="Times New Roman" w:hint="eastAsia"/>
                <w:sz w:val="28"/>
                <w:szCs w:val="28"/>
              </w:rPr>
              <w:t>五、巩固完善防治保障体系</w:t>
            </w:r>
          </w:p>
        </w:tc>
      </w:tr>
      <w:tr w:rsidR="00910933" w:rsidRPr="00910933" w:rsidTr="00A10658">
        <w:trPr>
          <w:trHeight w:val="813"/>
          <w:jc w:val="center"/>
        </w:trPr>
        <w:tc>
          <w:tcPr>
            <w:tcW w:w="642" w:type="dxa"/>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7A4C7E">
              <w:rPr>
                <w:rFonts w:ascii="仿宋_GB2312" w:eastAsia="仿宋_GB2312" w:hAnsi="Times New Roman" w:cs="Times New Roman"/>
                <w:sz w:val="28"/>
                <w:szCs w:val="28"/>
              </w:rPr>
              <w:t>10</w:t>
            </w:r>
          </w:p>
        </w:tc>
        <w:tc>
          <w:tcPr>
            <w:tcW w:w="1423" w:type="dxa"/>
            <w:vAlign w:val="center"/>
          </w:tcPr>
          <w:p w:rsidR="00910933" w:rsidRPr="00910933" w:rsidRDefault="00910933" w:rsidP="005815A3">
            <w:pPr>
              <w:spacing w:line="320" w:lineRule="exact"/>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提升危险废物收运处置能力</w:t>
            </w: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落实疫情防控要求，及时组织清运重点管</w:t>
            </w:r>
            <w:proofErr w:type="gramStart"/>
            <w:r w:rsidRPr="00910933">
              <w:rPr>
                <w:rFonts w:ascii="Times New Roman" w:eastAsia="仿宋_GB2312" w:hAnsi="Times New Roman" w:cs="Times New Roman"/>
                <w:color w:val="000000"/>
                <w:kern w:val="0"/>
                <w:sz w:val="28"/>
                <w:szCs w:val="28"/>
              </w:rPr>
              <w:t>控生活</w:t>
            </w:r>
            <w:proofErr w:type="gramEnd"/>
            <w:r w:rsidRPr="00910933">
              <w:rPr>
                <w:rFonts w:ascii="Times New Roman" w:eastAsia="仿宋_GB2312" w:hAnsi="Times New Roman" w:cs="Times New Roman"/>
                <w:color w:val="000000"/>
                <w:kern w:val="0"/>
                <w:sz w:val="28"/>
                <w:szCs w:val="28"/>
              </w:rPr>
              <w:t>垃圾。</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hint="eastAsia"/>
                <w:spacing w:val="-20"/>
                <w:sz w:val="28"/>
                <w:szCs w:val="28"/>
              </w:rPr>
              <w:t>年底前</w:t>
            </w:r>
          </w:p>
        </w:tc>
        <w:tc>
          <w:tcPr>
            <w:tcW w:w="2344" w:type="dxa"/>
            <w:vAlign w:val="center"/>
          </w:tcPr>
          <w:p w:rsidR="00910933" w:rsidRPr="00910933" w:rsidRDefault="00910933" w:rsidP="00F66AF4">
            <w:pPr>
              <w:spacing w:line="30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p w:rsidR="00910933" w:rsidRPr="00910933" w:rsidRDefault="00910933" w:rsidP="00F66AF4">
            <w:pPr>
              <w:spacing w:line="30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区卫生健康委</w:t>
            </w:r>
          </w:p>
          <w:p w:rsidR="00910933" w:rsidRPr="00910933" w:rsidRDefault="00910933" w:rsidP="00F66AF4">
            <w:pPr>
              <w:spacing w:line="30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区城管委</w:t>
            </w:r>
          </w:p>
          <w:p w:rsidR="00910933" w:rsidRPr="00910933" w:rsidRDefault="00910933" w:rsidP="00F66AF4">
            <w:pPr>
              <w:spacing w:line="30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区交通委</w:t>
            </w:r>
          </w:p>
          <w:p w:rsidR="00910933" w:rsidRPr="00B52F1D" w:rsidRDefault="00910933" w:rsidP="00F66AF4">
            <w:pPr>
              <w:spacing w:line="300" w:lineRule="exact"/>
              <w:jc w:val="center"/>
              <w:rPr>
                <w:rFonts w:ascii="Times New Roman" w:eastAsia="仿宋_GB2312" w:hAnsi="Times New Roman" w:cs="仿宋_GB2312"/>
                <w:spacing w:val="-20"/>
                <w:kern w:val="0"/>
                <w:sz w:val="28"/>
                <w:szCs w:val="28"/>
              </w:rPr>
            </w:pPr>
            <w:r w:rsidRPr="00B52F1D">
              <w:rPr>
                <w:rFonts w:ascii="Times New Roman" w:eastAsia="仿宋_GB2312" w:hAnsi="Times New Roman" w:cs="仿宋_GB2312" w:hint="eastAsia"/>
                <w:spacing w:val="-20"/>
                <w:kern w:val="0"/>
                <w:sz w:val="28"/>
                <w:szCs w:val="28"/>
              </w:rPr>
              <w:t>市公安局朝阳分局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2204"/>
          <w:jc w:val="center"/>
        </w:trPr>
        <w:tc>
          <w:tcPr>
            <w:tcW w:w="642" w:type="dxa"/>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7A4C7E">
              <w:rPr>
                <w:rFonts w:ascii="仿宋_GB2312" w:eastAsia="仿宋_GB2312" w:hAnsi="Times New Roman" w:cs="Times New Roman"/>
                <w:sz w:val="28"/>
                <w:szCs w:val="28"/>
              </w:rPr>
              <w:t>11</w:t>
            </w:r>
          </w:p>
        </w:tc>
        <w:tc>
          <w:tcPr>
            <w:tcW w:w="1423" w:type="dxa"/>
            <w:vAlign w:val="center"/>
          </w:tcPr>
          <w:p w:rsidR="00910933" w:rsidRPr="00910933" w:rsidRDefault="00910933" w:rsidP="005815A3">
            <w:pPr>
              <w:spacing w:line="320" w:lineRule="exact"/>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推进土壤环境监测</w:t>
            </w: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按市级部门要求</w:t>
            </w:r>
            <w:r w:rsidRPr="00910933">
              <w:rPr>
                <w:rFonts w:ascii="Times New Roman" w:eastAsia="仿宋_GB2312" w:hAnsi="Times New Roman" w:cs="Times New Roman"/>
                <w:color w:val="000000"/>
                <w:kern w:val="0"/>
                <w:sz w:val="28"/>
                <w:szCs w:val="28"/>
              </w:rPr>
              <w:t>,</w:t>
            </w:r>
            <w:r w:rsidRPr="00910933">
              <w:rPr>
                <w:rFonts w:ascii="Times New Roman" w:eastAsia="仿宋_GB2312" w:hAnsi="Times New Roman" w:cs="Times New Roman"/>
                <w:color w:val="000000"/>
                <w:kern w:val="0"/>
                <w:sz w:val="28"/>
                <w:szCs w:val="28"/>
              </w:rPr>
              <w:t>开展市控土壤环境点位监测，以及农产品产地、园林绿化用地、地球化学元素调查等土壤环境监测，加强监测数据分析应用。</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hint="eastAsia"/>
                <w:spacing w:val="-20"/>
                <w:sz w:val="28"/>
                <w:szCs w:val="28"/>
              </w:rPr>
              <w:t>年底前</w:t>
            </w:r>
          </w:p>
        </w:tc>
        <w:tc>
          <w:tcPr>
            <w:tcW w:w="2344" w:type="dxa"/>
            <w:vAlign w:val="center"/>
          </w:tcPr>
          <w:p w:rsidR="00910933" w:rsidRPr="00910933" w:rsidRDefault="00910933" w:rsidP="00F66AF4">
            <w:pPr>
              <w:spacing w:line="30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p w:rsidR="00910933" w:rsidRPr="00910933" w:rsidRDefault="00910933" w:rsidP="00F66AF4">
            <w:pPr>
              <w:spacing w:line="300" w:lineRule="exact"/>
              <w:jc w:val="center"/>
              <w:rPr>
                <w:rFonts w:ascii="Times New Roman" w:eastAsia="仿宋_GB2312" w:hAnsi="Times New Roman" w:cs="仿宋_GB2312"/>
                <w:kern w:val="0"/>
                <w:sz w:val="28"/>
                <w:szCs w:val="28"/>
              </w:rPr>
            </w:pPr>
            <w:r w:rsidRPr="00BE4242">
              <w:rPr>
                <w:rFonts w:ascii="Times New Roman" w:eastAsia="仿宋_GB2312" w:hAnsi="Times New Roman" w:cs="仿宋_GB2312" w:hint="eastAsia"/>
                <w:spacing w:val="-20"/>
                <w:kern w:val="0"/>
                <w:sz w:val="28"/>
                <w:szCs w:val="28"/>
              </w:rPr>
              <w:t>市规划自然资源委</w:t>
            </w:r>
            <w:r w:rsidRPr="00910933">
              <w:rPr>
                <w:rFonts w:ascii="Times New Roman" w:eastAsia="仿宋_GB2312" w:hAnsi="Times New Roman" w:cs="仿宋_GB2312" w:hint="eastAsia"/>
                <w:kern w:val="0"/>
                <w:sz w:val="28"/>
                <w:szCs w:val="28"/>
              </w:rPr>
              <w:t>朝阳分局</w:t>
            </w:r>
          </w:p>
          <w:p w:rsidR="00910933" w:rsidRPr="00910933" w:rsidRDefault="00910933" w:rsidP="00F66AF4">
            <w:pPr>
              <w:spacing w:line="30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区农业农村局</w:t>
            </w:r>
          </w:p>
          <w:p w:rsidR="00910933" w:rsidRPr="00910933" w:rsidRDefault="00910933" w:rsidP="00F66AF4">
            <w:pPr>
              <w:spacing w:line="30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区园林</w:t>
            </w:r>
            <w:proofErr w:type="gramStart"/>
            <w:r w:rsidRPr="00910933">
              <w:rPr>
                <w:rFonts w:ascii="Times New Roman" w:eastAsia="仿宋_GB2312" w:hAnsi="Times New Roman" w:cs="仿宋_GB2312" w:hint="eastAsia"/>
                <w:kern w:val="0"/>
                <w:sz w:val="28"/>
                <w:szCs w:val="28"/>
              </w:rPr>
              <w:t>绿化局</w:t>
            </w:r>
            <w:proofErr w:type="gramEnd"/>
            <w:r w:rsidRPr="00910933">
              <w:rPr>
                <w:rFonts w:ascii="Times New Roman" w:eastAsia="仿宋_GB2312" w:hAnsi="Times New Roman" w:cs="仿宋_GB2312" w:hint="eastAsia"/>
                <w:kern w:val="0"/>
                <w:sz w:val="28"/>
                <w:szCs w:val="28"/>
              </w:rPr>
              <w:t>区</w:t>
            </w:r>
          </w:p>
          <w:p w:rsidR="00910933" w:rsidRPr="00910933" w:rsidRDefault="00F057BF" w:rsidP="00F66AF4">
            <w:pPr>
              <w:spacing w:line="300" w:lineRule="exact"/>
              <w:jc w:val="center"/>
              <w:rPr>
                <w:rFonts w:ascii="Times New Roman" w:eastAsia="仿宋_GB2312" w:hAnsi="Times New Roman" w:cs="仿宋_GB2312"/>
                <w:kern w:val="0"/>
                <w:sz w:val="28"/>
                <w:szCs w:val="28"/>
              </w:rPr>
            </w:pPr>
            <w:r>
              <w:rPr>
                <w:rFonts w:ascii="Times New Roman" w:eastAsia="仿宋_GB2312" w:hAnsi="Times New Roman" w:cs="仿宋_GB2312" w:hint="eastAsia"/>
                <w:kern w:val="0"/>
                <w:sz w:val="28"/>
                <w:szCs w:val="28"/>
              </w:rPr>
              <w:t>区农业农村综合服务中心</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85"/>
          <w:jc w:val="center"/>
        </w:trPr>
        <w:tc>
          <w:tcPr>
            <w:tcW w:w="642" w:type="dxa"/>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7A4C7E">
              <w:rPr>
                <w:rFonts w:ascii="仿宋_GB2312" w:eastAsia="仿宋_GB2312" w:hAnsi="Times New Roman" w:cs="Times New Roman"/>
                <w:sz w:val="28"/>
                <w:szCs w:val="28"/>
              </w:rPr>
              <w:t>12</w:t>
            </w:r>
          </w:p>
        </w:tc>
        <w:tc>
          <w:tcPr>
            <w:tcW w:w="1423" w:type="dxa"/>
            <w:vAlign w:val="center"/>
          </w:tcPr>
          <w:p w:rsidR="00910933" w:rsidRPr="00910933" w:rsidRDefault="00910933" w:rsidP="005815A3">
            <w:pPr>
              <w:spacing w:line="320" w:lineRule="exact"/>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强化执法监管</w:t>
            </w:r>
          </w:p>
        </w:tc>
        <w:tc>
          <w:tcPr>
            <w:tcW w:w="5670" w:type="dxa"/>
            <w:vAlign w:val="center"/>
          </w:tcPr>
          <w:p w:rsidR="00910933" w:rsidRPr="00910933" w:rsidRDefault="00910933" w:rsidP="00DE25E5">
            <w:pPr>
              <w:adjustRightInd w:val="0"/>
              <w:snapToGrid w:val="0"/>
              <w:spacing w:line="320" w:lineRule="exact"/>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加强土壤污染防治执法检查，生态环境和规划自然资源部门</w:t>
            </w:r>
            <w:r w:rsidRPr="007A4C7E">
              <w:rPr>
                <w:rFonts w:ascii="仿宋_GB2312" w:eastAsia="仿宋_GB2312" w:hAnsi="Times New Roman" w:cs="Times New Roman"/>
                <w:color w:val="000000"/>
                <w:kern w:val="0"/>
                <w:sz w:val="28"/>
                <w:szCs w:val="28"/>
              </w:rPr>
              <w:t>6月、10月</w:t>
            </w:r>
            <w:r w:rsidRPr="00910933">
              <w:rPr>
                <w:rFonts w:ascii="Times New Roman" w:eastAsia="仿宋_GB2312" w:hAnsi="Times New Roman" w:cs="Times New Roman"/>
                <w:color w:val="000000"/>
                <w:kern w:val="0"/>
                <w:sz w:val="28"/>
                <w:szCs w:val="28"/>
              </w:rPr>
              <w:t>各开展一次联合专项执法，重点检查用途变更为住宅、公共管理与公共服务用地的地块及其它地块，依法开展土壤污染状况调查及风险管控、修复的情况。</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hint="eastAsia"/>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BE4242">
              <w:rPr>
                <w:rFonts w:ascii="Times New Roman" w:eastAsia="仿宋_GB2312" w:hAnsi="Times New Roman" w:cs="仿宋_GB2312" w:hint="eastAsia"/>
                <w:spacing w:val="-20"/>
                <w:kern w:val="0"/>
                <w:sz w:val="28"/>
                <w:szCs w:val="28"/>
              </w:rPr>
              <w:t>市规划自然资源委</w:t>
            </w:r>
            <w:r w:rsidRPr="00910933">
              <w:rPr>
                <w:rFonts w:ascii="Times New Roman" w:eastAsia="仿宋_GB2312" w:hAnsi="Times New Roman" w:cs="仿宋_GB2312" w:hint="eastAsia"/>
                <w:kern w:val="0"/>
                <w:sz w:val="28"/>
                <w:szCs w:val="28"/>
              </w:rPr>
              <w:t>朝阳分局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85"/>
          <w:jc w:val="center"/>
        </w:trPr>
        <w:tc>
          <w:tcPr>
            <w:tcW w:w="642" w:type="dxa"/>
            <w:vAlign w:val="center"/>
          </w:tcPr>
          <w:p w:rsidR="00910933" w:rsidRPr="007A4C7E" w:rsidRDefault="00910933" w:rsidP="00910933">
            <w:pPr>
              <w:adjustRightInd w:val="0"/>
              <w:snapToGrid w:val="0"/>
              <w:jc w:val="center"/>
              <w:rPr>
                <w:rFonts w:ascii="仿宋_GB2312" w:eastAsia="仿宋_GB2312" w:hAnsi="Times New Roman" w:cs="Times New Roman"/>
                <w:sz w:val="28"/>
                <w:szCs w:val="28"/>
              </w:rPr>
            </w:pPr>
            <w:r w:rsidRPr="007A4C7E">
              <w:rPr>
                <w:rFonts w:ascii="仿宋_GB2312" w:eastAsia="仿宋_GB2312" w:hAnsi="Times New Roman" w:cs="Times New Roman" w:hint="eastAsia"/>
                <w:sz w:val="28"/>
                <w:szCs w:val="28"/>
              </w:rPr>
              <w:t>13</w:t>
            </w:r>
          </w:p>
        </w:tc>
        <w:tc>
          <w:tcPr>
            <w:tcW w:w="1423" w:type="dxa"/>
            <w:vAlign w:val="center"/>
          </w:tcPr>
          <w:p w:rsidR="00910933" w:rsidRPr="00910933" w:rsidRDefault="00910933" w:rsidP="005815A3">
            <w:pPr>
              <w:spacing w:line="320" w:lineRule="exact"/>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规范行业健康发展</w:t>
            </w: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开展土壤污染状况调查报告抽查。公布调查报告评审一次性通过率。指导建设用地土壤污染风险管控和修复从业单位和个人按照有关要求在信用记录系统中填报相关信息。</w:t>
            </w:r>
          </w:p>
        </w:tc>
        <w:tc>
          <w:tcPr>
            <w:tcW w:w="1051" w:type="dxa"/>
            <w:vAlign w:val="center"/>
          </w:tcPr>
          <w:p w:rsidR="00910933" w:rsidRPr="0065512A" w:rsidRDefault="00910933" w:rsidP="0065512A">
            <w:pPr>
              <w:snapToGrid w:val="0"/>
              <w:spacing w:line="360" w:lineRule="exact"/>
              <w:jc w:val="center"/>
              <w:rPr>
                <w:rFonts w:ascii="仿宋_GB2312" w:eastAsia="仿宋_GB2312" w:hAnsi="Times New Roman" w:cs="Times New Roman"/>
                <w:spacing w:val="-20"/>
                <w:sz w:val="28"/>
                <w:szCs w:val="28"/>
              </w:rPr>
            </w:pPr>
            <w:r w:rsidRPr="0065512A">
              <w:rPr>
                <w:rFonts w:ascii="仿宋_GB2312" w:eastAsia="仿宋_GB2312" w:hAnsi="Times New Roman" w:cs="Times New Roman" w:hint="eastAsia"/>
                <w:spacing w:val="-20"/>
                <w:sz w:val="28"/>
                <w:szCs w:val="28"/>
              </w:rPr>
              <w:t>年底前</w:t>
            </w:r>
          </w:p>
        </w:tc>
        <w:tc>
          <w:tcPr>
            <w:tcW w:w="2344"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区生态环境局</w:t>
            </w:r>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r w:rsidR="00910933" w:rsidRPr="00910933" w:rsidTr="00A10658">
        <w:trPr>
          <w:trHeight w:val="1007"/>
          <w:jc w:val="center"/>
        </w:trPr>
        <w:tc>
          <w:tcPr>
            <w:tcW w:w="642" w:type="dxa"/>
            <w:vAlign w:val="center"/>
          </w:tcPr>
          <w:p w:rsidR="00910933" w:rsidRPr="007A4C7E" w:rsidRDefault="00910933" w:rsidP="00910933">
            <w:pPr>
              <w:adjustRightInd w:val="0"/>
              <w:snapToGrid w:val="0"/>
              <w:jc w:val="center"/>
              <w:rPr>
                <w:rFonts w:ascii="仿宋_GB2312" w:eastAsia="仿宋_GB2312" w:hAnsi="Times New Roman" w:cs="Times New Roman"/>
                <w:sz w:val="28"/>
                <w:szCs w:val="28"/>
              </w:rPr>
            </w:pPr>
            <w:r w:rsidRPr="007A4C7E">
              <w:rPr>
                <w:rFonts w:ascii="仿宋_GB2312" w:eastAsia="仿宋_GB2312" w:hAnsi="Times New Roman" w:cs="Times New Roman" w:hint="eastAsia"/>
                <w:sz w:val="28"/>
                <w:szCs w:val="28"/>
              </w:rPr>
              <w:t>14</w:t>
            </w:r>
          </w:p>
        </w:tc>
        <w:tc>
          <w:tcPr>
            <w:tcW w:w="1423" w:type="dxa"/>
            <w:vAlign w:val="center"/>
          </w:tcPr>
          <w:p w:rsidR="00910933" w:rsidRPr="00910933" w:rsidRDefault="00910933" w:rsidP="005815A3">
            <w:pPr>
              <w:spacing w:line="320" w:lineRule="exact"/>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加强培训指导</w:t>
            </w:r>
          </w:p>
        </w:tc>
        <w:tc>
          <w:tcPr>
            <w:tcW w:w="5670" w:type="dxa"/>
            <w:vAlign w:val="center"/>
          </w:tcPr>
          <w:p w:rsidR="00910933" w:rsidRPr="00910933" w:rsidRDefault="00910933" w:rsidP="00910933">
            <w:pPr>
              <w:adjustRightInd w:val="0"/>
              <w:snapToGrid w:val="0"/>
              <w:rPr>
                <w:rFonts w:ascii="Times New Roman" w:eastAsia="仿宋_GB2312" w:hAnsi="Times New Roman" w:cs="Times New Roman"/>
                <w:color w:val="000000"/>
                <w:kern w:val="0"/>
                <w:sz w:val="28"/>
                <w:szCs w:val="28"/>
              </w:rPr>
            </w:pPr>
            <w:r w:rsidRPr="00910933">
              <w:rPr>
                <w:rFonts w:ascii="Times New Roman" w:eastAsia="仿宋_GB2312" w:hAnsi="Times New Roman" w:cs="Times New Roman"/>
                <w:color w:val="000000"/>
                <w:kern w:val="0"/>
                <w:sz w:val="28"/>
                <w:szCs w:val="28"/>
              </w:rPr>
              <w:t>生态环境、规划自然资源、农业农村、园林绿化等部门分别开展本系统土壤污染防治法律法规培训，提升土壤污染防治责任意识。</w:t>
            </w:r>
          </w:p>
        </w:tc>
        <w:tc>
          <w:tcPr>
            <w:tcW w:w="1051" w:type="dxa"/>
            <w:vAlign w:val="center"/>
          </w:tcPr>
          <w:p w:rsidR="00910933" w:rsidRPr="00910933" w:rsidRDefault="00910933" w:rsidP="00910933">
            <w:pPr>
              <w:adjustRightInd w:val="0"/>
              <w:snapToGrid w:val="0"/>
              <w:jc w:val="center"/>
              <w:rPr>
                <w:rFonts w:ascii="Times New Roman" w:eastAsia="仿宋_GB2312" w:hAnsi="Times New Roman" w:cs="Times New Roman"/>
                <w:sz w:val="28"/>
                <w:szCs w:val="28"/>
              </w:rPr>
            </w:pPr>
            <w:r w:rsidRPr="00910933">
              <w:rPr>
                <w:rFonts w:ascii="Times New Roman" w:eastAsia="仿宋_GB2312" w:hAnsi="Times New Roman" w:cs="Times New Roman" w:hint="eastAsia"/>
                <w:sz w:val="28"/>
                <w:szCs w:val="28"/>
              </w:rPr>
              <w:t>长期实施</w:t>
            </w:r>
          </w:p>
        </w:tc>
        <w:tc>
          <w:tcPr>
            <w:tcW w:w="2344" w:type="dxa"/>
            <w:vAlign w:val="center"/>
          </w:tcPr>
          <w:p w:rsidR="00910933" w:rsidRPr="00910933" w:rsidRDefault="00910933" w:rsidP="00910933">
            <w:pPr>
              <w:spacing w:line="360" w:lineRule="exact"/>
              <w:jc w:val="center"/>
              <w:rPr>
                <w:rFonts w:ascii="Times New Roman" w:eastAsia="仿宋_GB2312" w:hAnsi="Times New Roman" w:cs="Times New Roman"/>
                <w:sz w:val="28"/>
                <w:szCs w:val="28"/>
              </w:rPr>
            </w:pPr>
            <w:r w:rsidRPr="00910933">
              <w:rPr>
                <w:rFonts w:ascii="Times New Roman" w:eastAsia="仿宋_GB2312" w:hAnsi="Times New Roman" w:cs="Times New Roman" w:hint="eastAsia"/>
                <w:sz w:val="28"/>
                <w:szCs w:val="28"/>
              </w:rPr>
              <w:t>区生态环境局</w:t>
            </w:r>
          </w:p>
          <w:p w:rsidR="00910933" w:rsidRPr="00D142C6" w:rsidRDefault="00910933" w:rsidP="00D142C6">
            <w:pPr>
              <w:spacing w:line="360" w:lineRule="exact"/>
              <w:jc w:val="center"/>
              <w:rPr>
                <w:rFonts w:ascii="Times New Roman" w:eastAsia="仿宋_GB2312" w:hAnsi="Times New Roman" w:cs="Times New Roman"/>
                <w:sz w:val="28"/>
                <w:szCs w:val="28"/>
              </w:rPr>
            </w:pPr>
            <w:r w:rsidRPr="00B52F1D">
              <w:rPr>
                <w:rFonts w:ascii="Times New Roman" w:eastAsia="仿宋_GB2312" w:hAnsi="Times New Roman" w:cs="Times New Roman" w:hint="eastAsia"/>
                <w:spacing w:val="-20"/>
                <w:sz w:val="28"/>
                <w:szCs w:val="28"/>
              </w:rPr>
              <w:t>市规划自然资源委</w:t>
            </w:r>
            <w:r w:rsidRPr="00910933">
              <w:rPr>
                <w:rFonts w:ascii="Times New Roman" w:eastAsia="仿宋_GB2312" w:hAnsi="Times New Roman" w:cs="Times New Roman" w:hint="eastAsia"/>
                <w:sz w:val="28"/>
                <w:szCs w:val="28"/>
              </w:rPr>
              <w:t>朝阳分局</w:t>
            </w:r>
            <w:r w:rsidRPr="00910933">
              <w:rPr>
                <w:rFonts w:ascii="Times New Roman" w:eastAsia="仿宋_GB2312" w:hAnsi="Times New Roman" w:cs="Times New Roman"/>
                <w:sz w:val="28"/>
                <w:szCs w:val="28"/>
              </w:rPr>
              <w:br/>
            </w:r>
            <w:r w:rsidRPr="00910933">
              <w:rPr>
                <w:rFonts w:ascii="Times New Roman" w:eastAsia="仿宋_GB2312" w:hAnsi="Times New Roman" w:cs="Times New Roman" w:hint="eastAsia"/>
                <w:sz w:val="28"/>
                <w:szCs w:val="28"/>
              </w:rPr>
              <w:t>区农业农村局</w:t>
            </w:r>
            <w:r w:rsidRPr="00910933">
              <w:rPr>
                <w:rFonts w:ascii="Times New Roman" w:eastAsia="仿宋_GB2312" w:hAnsi="Times New Roman" w:cs="Times New Roman"/>
                <w:sz w:val="28"/>
                <w:szCs w:val="28"/>
              </w:rPr>
              <w:br/>
            </w:r>
            <w:r w:rsidRPr="00910933">
              <w:rPr>
                <w:rFonts w:ascii="Times New Roman" w:eastAsia="仿宋_GB2312" w:hAnsi="Times New Roman" w:cs="Times New Roman" w:hint="eastAsia"/>
                <w:sz w:val="28"/>
                <w:szCs w:val="28"/>
              </w:rPr>
              <w:t>区园林</w:t>
            </w:r>
            <w:proofErr w:type="gramStart"/>
            <w:r w:rsidRPr="00910933">
              <w:rPr>
                <w:rFonts w:ascii="Times New Roman" w:eastAsia="仿宋_GB2312" w:hAnsi="Times New Roman" w:cs="Times New Roman" w:hint="eastAsia"/>
                <w:sz w:val="28"/>
                <w:szCs w:val="28"/>
              </w:rPr>
              <w:t>绿化局</w:t>
            </w:r>
            <w:proofErr w:type="gramEnd"/>
          </w:p>
        </w:tc>
        <w:tc>
          <w:tcPr>
            <w:tcW w:w="2068" w:type="dxa"/>
            <w:vAlign w:val="center"/>
          </w:tcPr>
          <w:p w:rsidR="00910933" w:rsidRPr="00910933" w:rsidRDefault="00910933" w:rsidP="00910933">
            <w:pPr>
              <w:spacing w:line="360" w:lineRule="exact"/>
              <w:jc w:val="center"/>
              <w:rPr>
                <w:rFonts w:ascii="Times New Roman" w:eastAsia="仿宋_GB2312" w:hAnsi="Times New Roman" w:cs="仿宋_GB2312"/>
                <w:kern w:val="0"/>
                <w:sz w:val="28"/>
                <w:szCs w:val="28"/>
              </w:rPr>
            </w:pPr>
            <w:r w:rsidRPr="00910933">
              <w:rPr>
                <w:rFonts w:ascii="Times New Roman" w:eastAsia="仿宋_GB2312" w:hAnsi="Times New Roman" w:cs="仿宋_GB2312" w:hint="eastAsia"/>
                <w:kern w:val="0"/>
                <w:sz w:val="28"/>
                <w:szCs w:val="28"/>
              </w:rPr>
              <w:t>——</w:t>
            </w:r>
          </w:p>
        </w:tc>
      </w:tr>
    </w:tbl>
    <w:p w:rsidR="008C7CE8" w:rsidRDefault="008C7CE8" w:rsidP="008C7CE8">
      <w:pPr>
        <w:adjustRightInd w:val="0"/>
        <w:snapToGrid w:val="0"/>
        <w:spacing w:line="480" w:lineRule="exact"/>
        <w:rPr>
          <w:rFonts w:ascii="Times New Roman" w:eastAsia="宋体" w:hAnsi="Times New Roman" w:cs="Times New Roman"/>
          <w:sz w:val="36"/>
          <w:szCs w:val="36"/>
        </w:rPr>
      </w:pPr>
    </w:p>
    <w:p w:rsidR="00032569" w:rsidRDefault="00032569" w:rsidP="008C7CE8">
      <w:pPr>
        <w:adjustRightInd w:val="0"/>
        <w:snapToGrid w:val="0"/>
        <w:spacing w:line="480" w:lineRule="exact"/>
        <w:rPr>
          <w:rFonts w:ascii="Times New Roman" w:eastAsia="宋体" w:hAnsi="Times New Roman" w:cs="Times New Roman"/>
          <w:sz w:val="36"/>
          <w:szCs w:val="36"/>
        </w:rPr>
      </w:pPr>
    </w:p>
    <w:p w:rsidR="00032569" w:rsidRDefault="00032569" w:rsidP="008C7CE8">
      <w:pPr>
        <w:adjustRightInd w:val="0"/>
        <w:snapToGrid w:val="0"/>
        <w:spacing w:line="480" w:lineRule="exact"/>
        <w:rPr>
          <w:rFonts w:ascii="Times New Roman" w:eastAsia="宋体" w:hAnsi="Times New Roman" w:cs="Times New Roman"/>
          <w:sz w:val="36"/>
          <w:szCs w:val="36"/>
        </w:rPr>
      </w:pPr>
    </w:p>
    <w:p w:rsidR="00032569" w:rsidRDefault="00032569" w:rsidP="008C7CE8">
      <w:pPr>
        <w:adjustRightInd w:val="0"/>
        <w:snapToGrid w:val="0"/>
        <w:spacing w:line="480" w:lineRule="exact"/>
        <w:rPr>
          <w:rFonts w:ascii="Times New Roman" w:eastAsia="宋体" w:hAnsi="Times New Roman" w:cs="Times New Roman"/>
          <w:sz w:val="36"/>
          <w:szCs w:val="36"/>
        </w:rPr>
      </w:pPr>
    </w:p>
    <w:p w:rsidR="00032569" w:rsidRDefault="00032569" w:rsidP="008C7CE8">
      <w:pPr>
        <w:adjustRightInd w:val="0"/>
        <w:snapToGrid w:val="0"/>
        <w:spacing w:line="480" w:lineRule="exact"/>
        <w:rPr>
          <w:rFonts w:ascii="Times New Roman" w:eastAsia="宋体" w:hAnsi="Times New Roman" w:cs="Times New Roman"/>
          <w:sz w:val="36"/>
          <w:szCs w:val="36"/>
        </w:rPr>
      </w:pPr>
    </w:p>
    <w:p w:rsidR="00D142C6" w:rsidRDefault="00D142C6" w:rsidP="008C7CE8">
      <w:pPr>
        <w:adjustRightInd w:val="0"/>
        <w:snapToGrid w:val="0"/>
        <w:spacing w:line="480" w:lineRule="exact"/>
        <w:rPr>
          <w:rFonts w:ascii="Times New Roman" w:eastAsia="宋体" w:hAnsi="Times New Roman" w:cs="Times New Roman"/>
          <w:sz w:val="36"/>
          <w:szCs w:val="36"/>
        </w:rPr>
      </w:pPr>
    </w:p>
    <w:p w:rsidR="00D142C6" w:rsidRDefault="00D142C6" w:rsidP="008C7CE8">
      <w:pPr>
        <w:adjustRightInd w:val="0"/>
        <w:snapToGrid w:val="0"/>
        <w:spacing w:line="480" w:lineRule="exact"/>
        <w:rPr>
          <w:rFonts w:ascii="Times New Roman" w:eastAsia="宋体" w:hAnsi="Times New Roman" w:cs="Times New Roman"/>
          <w:sz w:val="36"/>
          <w:szCs w:val="36"/>
        </w:rPr>
      </w:pPr>
    </w:p>
    <w:p w:rsidR="00F66AF4" w:rsidRDefault="00F66AF4" w:rsidP="008C7CE8">
      <w:pPr>
        <w:adjustRightInd w:val="0"/>
        <w:snapToGrid w:val="0"/>
        <w:spacing w:line="480" w:lineRule="exact"/>
        <w:rPr>
          <w:rFonts w:ascii="Times New Roman" w:eastAsia="宋体" w:hAnsi="Times New Roman" w:cs="Times New Roman"/>
          <w:sz w:val="36"/>
          <w:szCs w:val="36"/>
        </w:rPr>
      </w:pPr>
    </w:p>
    <w:p w:rsidR="00DE25E5" w:rsidRDefault="00DE25E5" w:rsidP="008C7CE8">
      <w:pPr>
        <w:adjustRightInd w:val="0"/>
        <w:snapToGrid w:val="0"/>
        <w:spacing w:line="480" w:lineRule="exact"/>
        <w:rPr>
          <w:rFonts w:ascii="Times New Roman" w:eastAsia="宋体" w:hAnsi="Times New Roman" w:cs="Times New Roman"/>
          <w:sz w:val="36"/>
          <w:szCs w:val="36"/>
        </w:rPr>
      </w:pPr>
    </w:p>
    <w:p w:rsidR="007A492F" w:rsidRPr="000355A2" w:rsidRDefault="007A492F"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r w:rsidRPr="000355A2">
        <w:rPr>
          <w:rFonts w:ascii="黑体" w:eastAsia="黑体" w:hAnsi="黑体" w:cs="Times New Roman"/>
          <w:color w:val="000000"/>
          <w:sz w:val="32"/>
          <w:szCs w:val="32"/>
        </w:rPr>
        <w:t>附件</w:t>
      </w:r>
      <w:r w:rsidR="000355A2" w:rsidRPr="000355A2">
        <w:rPr>
          <w:rFonts w:ascii="黑体" w:eastAsia="黑体" w:hAnsi="黑体" w:cs="Times New Roman" w:hint="eastAsia"/>
          <w:color w:val="000000"/>
          <w:sz w:val="32"/>
          <w:szCs w:val="32"/>
        </w:rPr>
        <w:t>4</w:t>
      </w:r>
    </w:p>
    <w:p w:rsidR="007A492F" w:rsidRPr="000355A2" w:rsidRDefault="007A492F"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center"/>
        <w:rPr>
          <w:rFonts w:ascii="方正小标宋简体" w:eastAsia="方正小标宋简体" w:hAnsi="Times New Roman" w:cs="Times New Roman"/>
          <w:color w:val="000000"/>
          <w:sz w:val="32"/>
          <w:szCs w:val="32"/>
        </w:rPr>
      </w:pPr>
      <w:r w:rsidRPr="000355A2">
        <w:rPr>
          <w:rFonts w:ascii="方正小标宋简体" w:eastAsia="方正小标宋简体" w:hAnsi="Times New Roman" w:cs="方正小标宋简体" w:hint="eastAsia"/>
          <w:sz w:val="44"/>
          <w:szCs w:val="44"/>
        </w:rPr>
        <w:t>朝阳区水污染防治2022年行动计划</w:t>
      </w:r>
    </w:p>
    <w:tbl>
      <w:tblPr>
        <w:tblW w:w="13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
        <w:gridCol w:w="1429"/>
        <w:gridCol w:w="5528"/>
        <w:gridCol w:w="1134"/>
        <w:gridCol w:w="2127"/>
        <w:gridCol w:w="2337"/>
      </w:tblGrid>
      <w:tr w:rsidR="007A492F" w:rsidRPr="00032569" w:rsidTr="00657F3D">
        <w:trPr>
          <w:cantSplit/>
          <w:trHeight w:val="14"/>
          <w:tblHeader/>
          <w:jc w:val="center"/>
        </w:trPr>
        <w:tc>
          <w:tcPr>
            <w:tcW w:w="629"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序号</w:t>
            </w:r>
          </w:p>
        </w:tc>
        <w:tc>
          <w:tcPr>
            <w:tcW w:w="1429"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重点任务</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工作措施</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完成</w:t>
            </w:r>
          </w:p>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时限</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牵头单位</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协办单位</w:t>
            </w:r>
          </w:p>
        </w:tc>
      </w:tr>
      <w:tr w:rsidR="007A492F" w:rsidRPr="00032569" w:rsidTr="00032569">
        <w:trPr>
          <w:cantSplit/>
          <w:trHeight w:val="61"/>
          <w:jc w:val="center"/>
        </w:trPr>
        <w:tc>
          <w:tcPr>
            <w:tcW w:w="13184" w:type="dxa"/>
            <w:gridSpan w:val="6"/>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一、水环境质量目标</w:t>
            </w:r>
          </w:p>
        </w:tc>
      </w:tr>
      <w:tr w:rsidR="007A492F" w:rsidRPr="00032569" w:rsidTr="00657F3D">
        <w:trPr>
          <w:cantSplit/>
          <w:trHeight w:val="231"/>
          <w:jc w:val="center"/>
        </w:trPr>
        <w:tc>
          <w:tcPr>
            <w:tcW w:w="629" w:type="dxa"/>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w:t>
            </w:r>
          </w:p>
        </w:tc>
        <w:tc>
          <w:tcPr>
            <w:tcW w:w="1429"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0C2127">
            <w:pPr>
              <w:spacing w:line="320" w:lineRule="exact"/>
              <w:rPr>
                <w:rFonts w:ascii="仿宋_GB2312" w:eastAsia="仿宋_GB2312" w:hAnsi="Times New Roman" w:cs="Times New Roman"/>
                <w:sz w:val="28"/>
                <w:szCs w:val="28"/>
              </w:rPr>
            </w:pPr>
            <w:r w:rsidRPr="00032569">
              <w:rPr>
                <w:rFonts w:ascii="仿宋_GB2312" w:eastAsia="仿宋_GB2312" w:hAnsi="Times New Roman" w:cs="Times New Roman" w:hint="eastAsia"/>
                <w:color w:val="000000"/>
                <w:kern w:val="0"/>
                <w:sz w:val="28"/>
                <w:szCs w:val="28"/>
              </w:rPr>
              <w:t>目标任务</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全区地表水环境质量继续改善，地表水国考断面、</w:t>
            </w:r>
            <w:proofErr w:type="gramStart"/>
            <w:r w:rsidRPr="00032569">
              <w:rPr>
                <w:rFonts w:ascii="仿宋_GB2312" w:eastAsia="仿宋_GB2312" w:hAnsi="Times New Roman" w:cs="Times New Roman" w:hint="eastAsia"/>
                <w:color w:val="000000"/>
                <w:kern w:val="0"/>
                <w:sz w:val="28"/>
                <w:szCs w:val="28"/>
              </w:rPr>
              <w:t>市考断面</w:t>
            </w:r>
            <w:proofErr w:type="gramEnd"/>
            <w:r w:rsidRPr="00032569">
              <w:rPr>
                <w:rFonts w:ascii="仿宋_GB2312" w:eastAsia="仿宋_GB2312" w:hAnsi="Times New Roman" w:cs="Times New Roman" w:hint="eastAsia"/>
                <w:color w:val="000000"/>
                <w:kern w:val="0"/>
                <w:sz w:val="28"/>
                <w:szCs w:val="28"/>
              </w:rPr>
              <w:t>达到考核标准, 新八里桥断面年均达到Ⅲ类水体，消除劣Ⅴ类水体断面；</w:t>
            </w:r>
          </w:p>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集中式饮用水水源地水质保持稳定达标；</w:t>
            </w:r>
          </w:p>
          <w:p w:rsidR="007A492F" w:rsidRPr="00032569" w:rsidRDefault="007A492F" w:rsidP="007A492F">
            <w:pPr>
              <w:adjustRightInd w:val="0"/>
              <w:snapToGrid w:val="0"/>
              <w:rPr>
                <w:rFonts w:ascii="仿宋_GB2312" w:eastAsia="仿宋_GB2312" w:hAnsi="宋体" w:cs="Times New Roman"/>
                <w:color w:val="000000"/>
                <w:kern w:val="0"/>
                <w:sz w:val="28"/>
                <w:szCs w:val="28"/>
              </w:rPr>
            </w:pPr>
            <w:r w:rsidRPr="00032569">
              <w:rPr>
                <w:rFonts w:ascii="仿宋_GB2312" w:eastAsia="仿宋_GB2312" w:hAnsi="Times New Roman" w:cs="Times New Roman" w:hint="eastAsia"/>
                <w:color w:val="000000"/>
                <w:kern w:val="0"/>
                <w:sz w:val="28"/>
                <w:szCs w:val="28"/>
              </w:rPr>
              <w:t>地下水水质总体保持稳定。</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657F3D">
            <w:pPr>
              <w:spacing w:line="360" w:lineRule="exact"/>
              <w:jc w:val="center"/>
              <w:rPr>
                <w:rFonts w:ascii="仿宋_GB2312" w:eastAsia="仿宋_GB2312" w:hAnsi="Times New Roman" w:cs="仿宋_GB2312"/>
                <w:kern w:val="0"/>
                <w:sz w:val="28"/>
                <w:szCs w:val="28"/>
              </w:rPr>
            </w:pPr>
            <w:r w:rsidRPr="00657F3D">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032569">
        <w:trPr>
          <w:cantSplit/>
          <w:trHeight w:val="60"/>
          <w:jc w:val="center"/>
        </w:trPr>
        <w:tc>
          <w:tcPr>
            <w:tcW w:w="13184" w:type="dxa"/>
            <w:gridSpan w:val="6"/>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二、水资源保护</w:t>
            </w:r>
          </w:p>
        </w:tc>
      </w:tr>
      <w:tr w:rsidR="007A492F" w:rsidRPr="00032569" w:rsidTr="00657F3D">
        <w:trPr>
          <w:cantSplit/>
          <w:trHeight w:val="1525"/>
          <w:jc w:val="center"/>
        </w:trPr>
        <w:tc>
          <w:tcPr>
            <w:tcW w:w="629" w:type="dxa"/>
            <w:vMerge w:val="restart"/>
            <w:tcBorders>
              <w:top w:val="single" w:sz="4" w:space="0" w:color="auto"/>
              <w:left w:val="single" w:sz="4" w:space="0" w:color="auto"/>
              <w:right w:val="single" w:sz="4" w:space="0" w:color="auto"/>
            </w:tcBorders>
            <w:vAlign w:val="center"/>
          </w:tcPr>
          <w:p w:rsidR="00B52F1D" w:rsidRDefault="00B52F1D" w:rsidP="00B52F1D">
            <w:pPr>
              <w:adjustRightInd w:val="0"/>
              <w:snapToGrid w:val="0"/>
              <w:jc w:val="center"/>
              <w:rPr>
                <w:rFonts w:ascii="仿宋_GB2312" w:eastAsia="仿宋_GB2312" w:hAnsi="Times New Roman" w:cs="Times New Roman"/>
                <w:sz w:val="28"/>
                <w:szCs w:val="28"/>
              </w:rPr>
            </w:pPr>
          </w:p>
          <w:p w:rsidR="00B52F1D" w:rsidRDefault="00B52F1D" w:rsidP="00B52F1D">
            <w:pPr>
              <w:adjustRightInd w:val="0"/>
              <w:snapToGrid w:val="0"/>
              <w:jc w:val="center"/>
              <w:rPr>
                <w:rFonts w:ascii="仿宋_GB2312" w:eastAsia="仿宋_GB2312" w:hAnsi="Times New Roman" w:cs="Times New Roman"/>
                <w:sz w:val="28"/>
                <w:szCs w:val="28"/>
              </w:rPr>
            </w:pPr>
          </w:p>
          <w:p w:rsidR="00B52F1D" w:rsidRDefault="00B52F1D" w:rsidP="00B52F1D">
            <w:pPr>
              <w:adjustRightInd w:val="0"/>
              <w:snapToGrid w:val="0"/>
              <w:jc w:val="center"/>
              <w:rPr>
                <w:rFonts w:ascii="仿宋_GB2312" w:eastAsia="仿宋_GB2312" w:hAnsi="Times New Roman" w:cs="Times New Roman"/>
                <w:sz w:val="28"/>
                <w:szCs w:val="28"/>
              </w:rPr>
            </w:pPr>
          </w:p>
          <w:p w:rsidR="00B52F1D" w:rsidRDefault="00B52F1D" w:rsidP="00B52F1D">
            <w:pPr>
              <w:adjustRightInd w:val="0"/>
              <w:snapToGrid w:val="0"/>
              <w:jc w:val="center"/>
              <w:rPr>
                <w:rFonts w:ascii="仿宋_GB2312" w:eastAsia="仿宋_GB2312" w:hAnsi="Times New Roman" w:cs="Times New Roman"/>
                <w:sz w:val="28"/>
                <w:szCs w:val="28"/>
              </w:rPr>
            </w:pPr>
          </w:p>
          <w:p w:rsidR="00B52F1D" w:rsidRDefault="00B52F1D" w:rsidP="00B52F1D">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p w:rsidR="00B52F1D" w:rsidRDefault="00B52F1D" w:rsidP="00B52F1D">
            <w:pPr>
              <w:adjustRightInd w:val="0"/>
              <w:snapToGrid w:val="0"/>
              <w:rPr>
                <w:rFonts w:ascii="仿宋_GB2312" w:eastAsia="仿宋_GB2312" w:hAnsi="Times New Roman" w:cs="Times New Roman"/>
                <w:sz w:val="28"/>
                <w:szCs w:val="28"/>
              </w:rPr>
            </w:pPr>
          </w:p>
          <w:p w:rsidR="00B52F1D" w:rsidRDefault="00B52F1D" w:rsidP="00B52F1D">
            <w:pPr>
              <w:adjustRightInd w:val="0"/>
              <w:snapToGrid w:val="0"/>
              <w:jc w:val="center"/>
              <w:rPr>
                <w:rFonts w:ascii="仿宋_GB2312" w:eastAsia="仿宋_GB2312" w:hAnsi="Times New Roman" w:cs="Times New Roman"/>
                <w:sz w:val="28"/>
                <w:szCs w:val="28"/>
              </w:rPr>
            </w:pPr>
          </w:p>
          <w:p w:rsidR="00B52F1D" w:rsidRDefault="00B52F1D" w:rsidP="00B52F1D">
            <w:pPr>
              <w:adjustRightInd w:val="0"/>
              <w:snapToGrid w:val="0"/>
              <w:jc w:val="center"/>
              <w:rPr>
                <w:rFonts w:ascii="仿宋_GB2312" w:eastAsia="仿宋_GB2312" w:hAnsi="Times New Roman" w:cs="Times New Roman"/>
                <w:sz w:val="28"/>
                <w:szCs w:val="28"/>
              </w:rPr>
            </w:pPr>
          </w:p>
          <w:p w:rsidR="00B52F1D" w:rsidRDefault="00B52F1D" w:rsidP="00B52F1D">
            <w:pPr>
              <w:adjustRightInd w:val="0"/>
              <w:snapToGrid w:val="0"/>
              <w:jc w:val="center"/>
              <w:rPr>
                <w:rFonts w:ascii="仿宋_GB2312" w:eastAsia="仿宋_GB2312" w:hAnsi="Times New Roman" w:cs="Times New Roman"/>
                <w:sz w:val="28"/>
                <w:szCs w:val="28"/>
              </w:rPr>
            </w:pPr>
          </w:p>
          <w:p w:rsidR="00B52F1D" w:rsidRDefault="00B52F1D" w:rsidP="00B52F1D">
            <w:pPr>
              <w:adjustRightInd w:val="0"/>
              <w:snapToGrid w:val="0"/>
              <w:jc w:val="center"/>
              <w:rPr>
                <w:rFonts w:ascii="仿宋_GB2312" w:eastAsia="仿宋_GB2312" w:hAnsi="Times New Roman" w:cs="Times New Roman"/>
                <w:sz w:val="28"/>
                <w:szCs w:val="28"/>
              </w:rPr>
            </w:pPr>
          </w:p>
          <w:p w:rsidR="00B52F1D" w:rsidRDefault="00B52F1D" w:rsidP="00B52F1D">
            <w:pPr>
              <w:adjustRightInd w:val="0"/>
              <w:snapToGrid w:val="0"/>
              <w:rPr>
                <w:rFonts w:ascii="仿宋_GB2312" w:eastAsia="仿宋_GB2312" w:hAnsi="Times New Roman" w:cs="Times New Roman"/>
                <w:sz w:val="28"/>
                <w:szCs w:val="28"/>
              </w:rPr>
            </w:pPr>
          </w:p>
          <w:p w:rsidR="00F66AF4" w:rsidRDefault="00F66AF4" w:rsidP="00B52F1D">
            <w:pPr>
              <w:adjustRightInd w:val="0"/>
              <w:snapToGrid w:val="0"/>
              <w:jc w:val="center"/>
              <w:rPr>
                <w:rFonts w:ascii="仿宋_GB2312" w:eastAsia="仿宋_GB2312" w:hAnsi="Times New Roman" w:cs="Times New Roman"/>
                <w:sz w:val="28"/>
                <w:szCs w:val="28"/>
              </w:rPr>
            </w:pPr>
          </w:p>
          <w:p w:rsidR="007A492F" w:rsidRPr="00032569" w:rsidRDefault="00B52F1D" w:rsidP="00B52F1D">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p>
        </w:tc>
        <w:tc>
          <w:tcPr>
            <w:tcW w:w="1429" w:type="dxa"/>
            <w:vMerge w:val="restart"/>
            <w:tcBorders>
              <w:top w:val="single" w:sz="4" w:space="0" w:color="auto"/>
              <w:left w:val="single" w:sz="4" w:space="0" w:color="auto"/>
              <w:right w:val="single" w:sz="4" w:space="0" w:color="auto"/>
            </w:tcBorders>
            <w:vAlign w:val="center"/>
          </w:tcPr>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0355A2" w:rsidRDefault="00B52F1D" w:rsidP="000C2127">
            <w:pPr>
              <w:spacing w:line="320" w:lineRule="exact"/>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加强饮用水保护</w:t>
            </w:r>
          </w:p>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F66AF4" w:rsidRDefault="00F66AF4" w:rsidP="00B52F1D">
            <w:pPr>
              <w:spacing w:line="320" w:lineRule="exact"/>
              <w:jc w:val="center"/>
              <w:rPr>
                <w:rFonts w:ascii="仿宋_GB2312" w:eastAsia="仿宋_GB2312" w:hAnsi="Times New Roman" w:cs="Times New Roman"/>
                <w:color w:val="000000"/>
                <w:kern w:val="0"/>
                <w:sz w:val="28"/>
                <w:szCs w:val="28"/>
              </w:rPr>
            </w:pPr>
          </w:p>
          <w:p w:rsidR="00B52F1D" w:rsidRDefault="00B52F1D" w:rsidP="000C2127">
            <w:pPr>
              <w:spacing w:line="320" w:lineRule="exact"/>
              <w:rPr>
                <w:rFonts w:ascii="仿宋_GB2312" w:eastAsia="仿宋_GB2312" w:hAnsi="Times New Roman" w:cs="Times New Roman"/>
                <w:color w:val="000000"/>
                <w:kern w:val="0"/>
                <w:sz w:val="28"/>
                <w:szCs w:val="28"/>
              </w:rPr>
            </w:pPr>
            <w:r>
              <w:rPr>
                <w:rFonts w:ascii="仿宋_GB2312" w:eastAsia="仿宋_GB2312" w:hAnsi="Times New Roman" w:cs="Times New Roman" w:hint="eastAsia"/>
                <w:color w:val="000000"/>
                <w:kern w:val="0"/>
                <w:sz w:val="28"/>
                <w:szCs w:val="28"/>
              </w:rPr>
              <w:t>加强饮用水保护</w:t>
            </w:r>
          </w:p>
          <w:p w:rsidR="00B52F1D" w:rsidRDefault="00B52F1D" w:rsidP="00B52F1D">
            <w:pPr>
              <w:spacing w:line="320" w:lineRule="exact"/>
              <w:jc w:val="center"/>
              <w:rPr>
                <w:rFonts w:ascii="仿宋_GB2312" w:eastAsia="仿宋_GB2312" w:hAnsi="Times New Roman" w:cs="Times New Roman"/>
                <w:color w:val="000000"/>
                <w:kern w:val="0"/>
                <w:sz w:val="28"/>
                <w:szCs w:val="28"/>
              </w:rPr>
            </w:pPr>
          </w:p>
          <w:p w:rsidR="00B52F1D" w:rsidRPr="000355A2" w:rsidRDefault="00B52F1D" w:rsidP="00B52F1D">
            <w:pPr>
              <w:spacing w:line="320" w:lineRule="exact"/>
              <w:jc w:val="center"/>
              <w:rPr>
                <w:rFonts w:ascii="仿宋_GB2312" w:eastAsia="仿宋_GB2312" w:hAnsi="Times New Roman" w:cs="Times New Roman"/>
                <w:color w:val="000000"/>
                <w:kern w:val="0"/>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按市级要求，开展全区饮用水水源地环境状况调查评估，按国家要求完成系统填报，年底前提交评估报告。</w:t>
            </w:r>
          </w:p>
        </w:tc>
        <w:tc>
          <w:tcPr>
            <w:tcW w:w="1134" w:type="dxa"/>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37" w:type="dxa"/>
            <w:tcBorders>
              <w:top w:val="single" w:sz="4" w:space="0" w:color="auto"/>
              <w:left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相关乡政府</w:t>
            </w:r>
          </w:p>
        </w:tc>
      </w:tr>
      <w:tr w:rsidR="007A492F" w:rsidRPr="00032569" w:rsidTr="00657F3D">
        <w:trPr>
          <w:cantSplit/>
          <w:trHeight w:val="112"/>
          <w:jc w:val="center"/>
        </w:trPr>
        <w:tc>
          <w:tcPr>
            <w:tcW w:w="6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开展水源地专项执法和日常监管,动态清理整治水源保护区内的环境问题，因地制宜完善水源保护区（水源井）封闭隔离设施和标志标识牌。</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相关乡政府</w:t>
            </w:r>
          </w:p>
        </w:tc>
      </w:tr>
      <w:tr w:rsidR="007A492F" w:rsidRPr="00032569" w:rsidTr="00657F3D">
        <w:trPr>
          <w:cantSplit/>
          <w:trHeight w:val="109"/>
          <w:jc w:val="center"/>
        </w:trPr>
        <w:tc>
          <w:tcPr>
            <w:tcW w:w="6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实现水源地“一源一档”动态管理。制定并定期完善我区饮用水水源地名录。</w:t>
            </w:r>
          </w:p>
        </w:tc>
        <w:tc>
          <w:tcPr>
            <w:tcW w:w="1134" w:type="dxa"/>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7A492F" w:rsidRPr="00032569" w:rsidRDefault="007A492F" w:rsidP="00657F3D">
            <w:pPr>
              <w:spacing w:line="360" w:lineRule="exact"/>
              <w:jc w:val="center"/>
              <w:rPr>
                <w:rFonts w:ascii="仿宋_GB2312" w:eastAsia="仿宋_GB2312" w:hAnsi="Times New Roman" w:cs="仿宋_GB2312"/>
                <w:kern w:val="0"/>
                <w:sz w:val="28"/>
                <w:szCs w:val="28"/>
              </w:rPr>
            </w:pPr>
            <w:r w:rsidRPr="00657F3D">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tc>
      </w:tr>
      <w:tr w:rsidR="007A492F" w:rsidRPr="00032569" w:rsidTr="00657F3D">
        <w:trPr>
          <w:cantSplit/>
          <w:trHeight w:val="127"/>
          <w:jc w:val="center"/>
        </w:trPr>
        <w:tc>
          <w:tcPr>
            <w:tcW w:w="6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加强饮用水供水厂站水源水和出厂水水质检测；对水质不达标的饮用水水源，采取水源置换、集中供水、深度处理等措施确保饮用水安全。</w:t>
            </w:r>
          </w:p>
        </w:tc>
        <w:tc>
          <w:tcPr>
            <w:tcW w:w="1134" w:type="dxa"/>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相关乡政府</w:t>
            </w:r>
          </w:p>
        </w:tc>
      </w:tr>
      <w:tr w:rsidR="007A492F" w:rsidRPr="00032569" w:rsidTr="00637EF5">
        <w:trPr>
          <w:cantSplit/>
          <w:trHeight w:val="824"/>
          <w:jc w:val="center"/>
        </w:trPr>
        <w:tc>
          <w:tcPr>
            <w:tcW w:w="6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推进农村集中式生活饮用水安全状况信息公开。</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区卫生健康委</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相关乡政府</w:t>
            </w:r>
          </w:p>
        </w:tc>
      </w:tr>
      <w:tr w:rsidR="007A492F" w:rsidRPr="00032569" w:rsidTr="00657F3D">
        <w:trPr>
          <w:cantSplit/>
          <w:trHeight w:val="90"/>
          <w:jc w:val="center"/>
        </w:trPr>
        <w:tc>
          <w:tcPr>
            <w:tcW w:w="629" w:type="dxa"/>
            <w:vMerge w:val="restart"/>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3</w:t>
            </w:r>
          </w:p>
        </w:tc>
        <w:tc>
          <w:tcPr>
            <w:tcW w:w="1429" w:type="dxa"/>
            <w:vMerge w:val="restart"/>
            <w:tcBorders>
              <w:top w:val="single" w:sz="4" w:space="0" w:color="auto"/>
              <w:left w:val="single" w:sz="4" w:space="0" w:color="auto"/>
              <w:right w:val="single" w:sz="4" w:space="0" w:color="auto"/>
            </w:tcBorders>
            <w:vAlign w:val="center"/>
          </w:tcPr>
          <w:p w:rsidR="007A492F" w:rsidRPr="00032569" w:rsidRDefault="007A492F" w:rsidP="000C2127">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节水型社会建设</w:t>
            </w:r>
          </w:p>
        </w:tc>
        <w:tc>
          <w:tcPr>
            <w:tcW w:w="5528" w:type="dxa"/>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全区生产生活用水总量达到市级要求。</w:t>
            </w:r>
          </w:p>
        </w:tc>
        <w:tc>
          <w:tcPr>
            <w:tcW w:w="1134" w:type="dxa"/>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相关单位</w:t>
            </w:r>
          </w:p>
        </w:tc>
      </w:tr>
      <w:tr w:rsidR="007A492F" w:rsidRPr="00032569" w:rsidTr="00657F3D">
        <w:trPr>
          <w:cantSplit/>
          <w:trHeight w:val="857"/>
          <w:jc w:val="center"/>
        </w:trPr>
        <w:tc>
          <w:tcPr>
            <w:tcW w:w="6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right w:val="single" w:sz="4" w:space="0" w:color="auto"/>
            </w:tcBorders>
            <w:vAlign w:val="center"/>
          </w:tcPr>
          <w:p w:rsidR="007A492F" w:rsidRPr="00032569" w:rsidRDefault="007A492F" w:rsidP="007A492F">
            <w:pPr>
              <w:spacing w:line="320" w:lineRule="exact"/>
              <w:jc w:val="center"/>
              <w:rPr>
                <w:rFonts w:ascii="仿宋_GB2312" w:eastAsia="仿宋_GB2312" w:hAnsi="Times New Roman" w:cs="Times New Roman"/>
                <w:color w:val="000000"/>
                <w:kern w:val="0"/>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推进节水型社会建设,完成市级任务指标，节水型村庄（社区）覆盖率达到市级要求。</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相关单位</w:t>
            </w:r>
          </w:p>
        </w:tc>
      </w:tr>
      <w:tr w:rsidR="007A492F" w:rsidRPr="00032569" w:rsidTr="00657F3D">
        <w:trPr>
          <w:cantSplit/>
          <w:trHeight w:val="1267"/>
          <w:jc w:val="center"/>
        </w:trPr>
        <w:tc>
          <w:tcPr>
            <w:tcW w:w="629" w:type="dxa"/>
            <w:vMerge w:val="restart"/>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4</w:t>
            </w:r>
          </w:p>
        </w:tc>
        <w:tc>
          <w:tcPr>
            <w:tcW w:w="1429" w:type="dxa"/>
            <w:vMerge w:val="restart"/>
            <w:tcBorders>
              <w:top w:val="single" w:sz="4" w:space="0" w:color="auto"/>
              <w:left w:val="single" w:sz="4" w:space="0" w:color="auto"/>
              <w:bottom w:val="single" w:sz="4" w:space="0" w:color="auto"/>
              <w:right w:val="single" w:sz="4" w:space="0" w:color="auto"/>
            </w:tcBorders>
            <w:vAlign w:val="center"/>
          </w:tcPr>
          <w:p w:rsidR="007A492F" w:rsidRPr="00032569" w:rsidRDefault="007A492F" w:rsidP="000C2127">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加强地下水保护</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加强地下水超采治理，进一步完善机井</w:t>
            </w:r>
            <w:proofErr w:type="gramStart"/>
            <w:r w:rsidRPr="00032569">
              <w:rPr>
                <w:rFonts w:ascii="仿宋_GB2312" w:eastAsia="仿宋_GB2312" w:hAnsi="Times New Roman" w:cs="Times New Roman" w:hint="eastAsia"/>
                <w:color w:val="000000"/>
                <w:kern w:val="0"/>
                <w:sz w:val="28"/>
                <w:szCs w:val="28"/>
              </w:rPr>
              <w:t>档案台</w:t>
            </w:r>
            <w:proofErr w:type="gramEnd"/>
            <w:r w:rsidRPr="00032569">
              <w:rPr>
                <w:rFonts w:ascii="仿宋_GB2312" w:eastAsia="仿宋_GB2312" w:hAnsi="Times New Roman" w:cs="Times New Roman" w:hint="eastAsia"/>
                <w:color w:val="000000"/>
                <w:kern w:val="0"/>
                <w:sz w:val="28"/>
                <w:szCs w:val="28"/>
              </w:rPr>
              <w:t>账和计量体系；持续推进自备井置换，关停封填工作。</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657F3D">
        <w:trPr>
          <w:cantSplit/>
          <w:trHeight w:val="932"/>
          <w:jc w:val="center"/>
        </w:trPr>
        <w:tc>
          <w:tcPr>
            <w:tcW w:w="6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定期开展地下水环境质量监测和监督性监测。</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相关乡政府</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r>
      <w:tr w:rsidR="007A492F" w:rsidRPr="00032569" w:rsidTr="00657F3D">
        <w:trPr>
          <w:cantSplit/>
          <w:trHeight w:val="168"/>
          <w:jc w:val="center"/>
        </w:trPr>
        <w:tc>
          <w:tcPr>
            <w:tcW w:w="6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开展地下水重点区环境状况调查，按要求编制地下水水质保持方案，完善并动态更新地下水污染风险源清单。</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7A492F" w:rsidRPr="00032569" w:rsidRDefault="007A492F" w:rsidP="00657F3D">
            <w:pPr>
              <w:spacing w:line="360" w:lineRule="exact"/>
              <w:jc w:val="center"/>
              <w:rPr>
                <w:rFonts w:ascii="仿宋_GB2312" w:eastAsia="仿宋_GB2312" w:hAnsi="Times New Roman" w:cs="仿宋_GB2312"/>
                <w:kern w:val="0"/>
                <w:sz w:val="28"/>
                <w:szCs w:val="28"/>
              </w:rPr>
            </w:pPr>
            <w:r w:rsidRPr="00657F3D">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tc>
      </w:tr>
      <w:tr w:rsidR="007A492F" w:rsidRPr="00032569" w:rsidTr="00032569">
        <w:trPr>
          <w:cantSplit/>
          <w:trHeight w:val="53"/>
          <w:jc w:val="center"/>
        </w:trPr>
        <w:tc>
          <w:tcPr>
            <w:tcW w:w="13184" w:type="dxa"/>
            <w:gridSpan w:val="6"/>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三、水环境治理</w:t>
            </w:r>
          </w:p>
        </w:tc>
      </w:tr>
      <w:tr w:rsidR="007A492F" w:rsidRPr="00032569" w:rsidTr="00657F3D">
        <w:trPr>
          <w:cantSplit/>
          <w:trHeight w:val="184"/>
          <w:jc w:val="center"/>
        </w:trPr>
        <w:tc>
          <w:tcPr>
            <w:tcW w:w="629" w:type="dxa"/>
            <w:vMerge w:val="restart"/>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5</w:t>
            </w:r>
          </w:p>
        </w:tc>
        <w:tc>
          <w:tcPr>
            <w:tcW w:w="1429" w:type="dxa"/>
            <w:vMerge w:val="restart"/>
            <w:tcBorders>
              <w:left w:val="single" w:sz="4" w:space="0" w:color="auto"/>
              <w:right w:val="single" w:sz="4" w:space="0" w:color="auto"/>
            </w:tcBorders>
            <w:vAlign w:val="center"/>
          </w:tcPr>
          <w:p w:rsidR="007A492F" w:rsidRPr="00032569" w:rsidRDefault="007A492F" w:rsidP="000C2127">
            <w:pPr>
              <w:spacing w:line="320" w:lineRule="exact"/>
              <w:rPr>
                <w:rFonts w:ascii="仿宋_GB2312" w:eastAsia="仿宋_GB2312" w:hAnsi="Times New Roman" w:cs="Times New Roman"/>
                <w:sz w:val="28"/>
                <w:szCs w:val="28"/>
              </w:rPr>
            </w:pPr>
            <w:r w:rsidRPr="00032569">
              <w:rPr>
                <w:rFonts w:ascii="仿宋_GB2312" w:eastAsia="仿宋_GB2312" w:hAnsi="Times New Roman" w:cs="Times New Roman" w:hint="eastAsia"/>
                <w:color w:val="000000"/>
                <w:kern w:val="0"/>
                <w:sz w:val="28"/>
                <w:szCs w:val="28"/>
              </w:rPr>
              <w:t>强化生活污染治理</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按照全市统一要求，继续推进实施第三个城乡水环境治理三年行动方案，完成累计新建污水收集管线，改造雨污合流管线任务，全区污水处理率达到97%以上，再生水利用量进一步提高。</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p w:rsidR="007A492F" w:rsidRPr="00032569" w:rsidRDefault="007A492F" w:rsidP="00657F3D">
            <w:pPr>
              <w:spacing w:line="360" w:lineRule="exact"/>
              <w:jc w:val="center"/>
              <w:rPr>
                <w:rFonts w:ascii="仿宋_GB2312" w:eastAsia="仿宋_GB2312" w:hAnsi="Times New Roman" w:cs="仿宋_GB2312"/>
                <w:kern w:val="0"/>
                <w:sz w:val="28"/>
                <w:szCs w:val="28"/>
              </w:rPr>
            </w:pPr>
            <w:r w:rsidRPr="00657F3D">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tc>
      </w:tr>
      <w:tr w:rsidR="007A492F" w:rsidRPr="00032569" w:rsidTr="00657F3D">
        <w:trPr>
          <w:cantSplit/>
          <w:trHeight w:val="140"/>
          <w:jc w:val="center"/>
        </w:trPr>
        <w:tc>
          <w:tcPr>
            <w:tcW w:w="6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w:t>
            </w:r>
            <w:proofErr w:type="gramStart"/>
            <w:r w:rsidRPr="00032569">
              <w:rPr>
                <w:rFonts w:ascii="仿宋_GB2312" w:eastAsia="仿宋_GB2312" w:hAnsi="Times New Roman" w:cs="Times New Roman" w:hint="eastAsia"/>
                <w:color w:val="000000"/>
                <w:kern w:val="0"/>
                <w:sz w:val="28"/>
                <w:szCs w:val="28"/>
              </w:rPr>
              <w:t>大雨污混接</w:t>
            </w:r>
            <w:proofErr w:type="gramEnd"/>
            <w:r w:rsidRPr="00032569">
              <w:rPr>
                <w:rFonts w:ascii="仿宋_GB2312" w:eastAsia="仿宋_GB2312" w:hAnsi="Times New Roman" w:cs="Times New Roman" w:hint="eastAsia"/>
                <w:color w:val="000000"/>
                <w:kern w:val="0"/>
                <w:sz w:val="28"/>
                <w:szCs w:val="28"/>
              </w:rPr>
              <w:t>错接巡查整治力度，实现雨污混流动态清零。加快推进合流溢流</w:t>
            </w:r>
            <w:proofErr w:type="gramStart"/>
            <w:r w:rsidRPr="00032569">
              <w:rPr>
                <w:rFonts w:ascii="仿宋_GB2312" w:eastAsia="仿宋_GB2312" w:hAnsi="Times New Roman" w:cs="Times New Roman" w:hint="eastAsia"/>
                <w:color w:val="000000"/>
                <w:kern w:val="0"/>
                <w:sz w:val="28"/>
                <w:szCs w:val="28"/>
              </w:rPr>
              <w:t>口实施</w:t>
            </w:r>
            <w:proofErr w:type="gramEnd"/>
            <w:r w:rsidRPr="00032569">
              <w:rPr>
                <w:rFonts w:ascii="仿宋_GB2312" w:eastAsia="仿宋_GB2312" w:hAnsi="Times New Roman" w:cs="Times New Roman" w:hint="eastAsia"/>
                <w:color w:val="000000"/>
                <w:kern w:val="0"/>
                <w:sz w:val="28"/>
                <w:szCs w:val="28"/>
              </w:rPr>
              <w:t>调蓄净化治理，完成市级部门下达任务。</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657F3D">
        <w:trPr>
          <w:cantSplit/>
          <w:trHeight w:val="165"/>
          <w:jc w:val="center"/>
        </w:trPr>
        <w:tc>
          <w:tcPr>
            <w:tcW w:w="629"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在全区持续开展“清管行动”“清河行动”，在雨季前对雨水管涵、雨污合流管涵、雨水口（雨箅子）等排水设施进行全面清掏并加大巡查、清理力度，降低汛期面源</w:t>
            </w:r>
            <w:proofErr w:type="gramStart"/>
            <w:r w:rsidRPr="00032569">
              <w:rPr>
                <w:rFonts w:ascii="仿宋_GB2312" w:eastAsia="仿宋_GB2312" w:hAnsi="Times New Roman" w:cs="Times New Roman" w:hint="eastAsia"/>
                <w:color w:val="000000"/>
                <w:kern w:val="0"/>
                <w:sz w:val="28"/>
                <w:szCs w:val="28"/>
              </w:rPr>
              <w:t>对坝河</w:t>
            </w:r>
            <w:proofErr w:type="gramEnd"/>
            <w:r w:rsidRPr="00032569">
              <w:rPr>
                <w:rFonts w:ascii="仿宋_GB2312" w:eastAsia="仿宋_GB2312" w:hAnsi="Times New Roman" w:cs="Times New Roman" w:hint="eastAsia"/>
                <w:color w:val="000000"/>
                <w:kern w:val="0"/>
                <w:sz w:val="28"/>
                <w:szCs w:val="28"/>
              </w:rPr>
              <w:t>、通惠河等河流水质影响。</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657F3D">
        <w:trPr>
          <w:cantSplit/>
          <w:trHeight w:val="126"/>
          <w:jc w:val="center"/>
        </w:trPr>
        <w:tc>
          <w:tcPr>
            <w:tcW w:w="629" w:type="dxa"/>
            <w:vMerge w:val="restart"/>
            <w:tcBorders>
              <w:top w:val="single" w:sz="4" w:space="0" w:color="auto"/>
              <w:left w:val="single" w:sz="4" w:space="0" w:color="auto"/>
              <w:right w:val="single" w:sz="4" w:space="0" w:color="auto"/>
            </w:tcBorders>
            <w:vAlign w:val="center"/>
          </w:tcPr>
          <w:p w:rsidR="000355A2" w:rsidRDefault="000355A2" w:rsidP="000355A2">
            <w:pPr>
              <w:adjustRightInd w:val="0"/>
              <w:snapToGrid w:val="0"/>
              <w:jc w:val="center"/>
              <w:rPr>
                <w:rFonts w:ascii="仿宋_GB2312" w:eastAsia="仿宋_GB2312" w:hAnsi="Times New Roman" w:cs="Times New Roman"/>
                <w:sz w:val="28"/>
                <w:szCs w:val="28"/>
              </w:rPr>
            </w:pPr>
          </w:p>
          <w:p w:rsidR="000355A2" w:rsidRDefault="000355A2" w:rsidP="000355A2">
            <w:pPr>
              <w:adjustRightInd w:val="0"/>
              <w:snapToGrid w:val="0"/>
              <w:jc w:val="center"/>
              <w:rPr>
                <w:rFonts w:ascii="仿宋_GB2312" w:eastAsia="仿宋_GB2312" w:hAnsi="Times New Roman" w:cs="Times New Roman"/>
                <w:sz w:val="28"/>
                <w:szCs w:val="28"/>
              </w:rPr>
            </w:pPr>
          </w:p>
          <w:p w:rsidR="000355A2" w:rsidRDefault="007A492F" w:rsidP="000355A2">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6</w:t>
            </w:r>
          </w:p>
          <w:p w:rsidR="000355A2" w:rsidRDefault="000355A2" w:rsidP="000355A2">
            <w:pPr>
              <w:adjustRightInd w:val="0"/>
              <w:snapToGrid w:val="0"/>
              <w:jc w:val="center"/>
              <w:rPr>
                <w:rFonts w:ascii="仿宋_GB2312" w:eastAsia="仿宋_GB2312" w:hAnsi="Times New Roman" w:cs="Times New Roman"/>
                <w:sz w:val="28"/>
                <w:szCs w:val="28"/>
              </w:rPr>
            </w:pPr>
          </w:p>
          <w:p w:rsidR="000355A2" w:rsidRDefault="000355A2" w:rsidP="000355A2">
            <w:pPr>
              <w:adjustRightInd w:val="0"/>
              <w:snapToGrid w:val="0"/>
              <w:rPr>
                <w:rFonts w:ascii="仿宋_GB2312" w:eastAsia="仿宋_GB2312" w:hAnsi="Times New Roman" w:cs="Times New Roman"/>
                <w:sz w:val="28"/>
                <w:szCs w:val="28"/>
              </w:rPr>
            </w:pPr>
          </w:p>
          <w:p w:rsidR="000355A2" w:rsidRDefault="000355A2" w:rsidP="000355A2">
            <w:pPr>
              <w:adjustRightInd w:val="0"/>
              <w:snapToGrid w:val="0"/>
              <w:jc w:val="center"/>
              <w:rPr>
                <w:rFonts w:ascii="仿宋_GB2312" w:eastAsia="仿宋_GB2312" w:hAnsi="Times New Roman" w:cs="Times New Roman"/>
                <w:sz w:val="28"/>
                <w:szCs w:val="28"/>
              </w:rPr>
            </w:pPr>
          </w:p>
          <w:p w:rsidR="000355A2" w:rsidRDefault="000355A2" w:rsidP="000355A2">
            <w:pPr>
              <w:adjustRightInd w:val="0"/>
              <w:snapToGrid w:val="0"/>
              <w:rPr>
                <w:rFonts w:ascii="仿宋_GB2312" w:eastAsia="仿宋_GB2312" w:hAnsi="Times New Roman" w:cs="Times New Roman"/>
                <w:sz w:val="28"/>
                <w:szCs w:val="28"/>
              </w:rPr>
            </w:pPr>
          </w:p>
          <w:p w:rsidR="000355A2" w:rsidRDefault="000355A2" w:rsidP="000355A2">
            <w:pPr>
              <w:adjustRightInd w:val="0"/>
              <w:snapToGrid w:val="0"/>
              <w:jc w:val="center"/>
              <w:rPr>
                <w:rFonts w:ascii="仿宋_GB2312" w:eastAsia="仿宋_GB2312" w:hAnsi="Times New Roman" w:cs="Times New Roman"/>
                <w:sz w:val="28"/>
                <w:szCs w:val="28"/>
              </w:rPr>
            </w:pPr>
          </w:p>
          <w:p w:rsidR="007A492F" w:rsidRPr="00032569" w:rsidRDefault="000355A2" w:rsidP="000355A2">
            <w:pPr>
              <w:adjustRightInd w:val="0"/>
              <w:snapToGrid w:val="0"/>
              <w:jc w:val="center"/>
              <w:rPr>
                <w:rFonts w:ascii="仿宋_GB2312" w:eastAsia="仿宋_GB2312" w:hAnsi="Times New Roman" w:cs="Times New Roman"/>
                <w:sz w:val="28"/>
                <w:szCs w:val="28"/>
              </w:rPr>
            </w:pPr>
            <w:r>
              <w:rPr>
                <w:rFonts w:ascii="仿宋_GB2312" w:eastAsia="仿宋_GB2312" w:hAnsi="Times New Roman" w:cs="Times New Roman" w:hint="eastAsia"/>
                <w:sz w:val="28"/>
                <w:szCs w:val="28"/>
              </w:rPr>
              <w:t>6</w:t>
            </w:r>
          </w:p>
        </w:tc>
        <w:tc>
          <w:tcPr>
            <w:tcW w:w="1429" w:type="dxa"/>
            <w:vMerge w:val="restart"/>
            <w:tcBorders>
              <w:top w:val="single" w:sz="4" w:space="0" w:color="auto"/>
              <w:left w:val="single" w:sz="4" w:space="0" w:color="auto"/>
              <w:right w:val="single" w:sz="4" w:space="0" w:color="auto"/>
            </w:tcBorders>
            <w:vAlign w:val="center"/>
          </w:tcPr>
          <w:p w:rsidR="000355A2" w:rsidRDefault="000355A2" w:rsidP="007A492F">
            <w:pPr>
              <w:spacing w:line="320" w:lineRule="exact"/>
              <w:jc w:val="center"/>
              <w:rPr>
                <w:rFonts w:ascii="仿宋_GB2312" w:eastAsia="仿宋_GB2312" w:hAnsi="Times New Roman" w:cs="Times New Roman"/>
                <w:color w:val="000000"/>
                <w:kern w:val="0"/>
                <w:sz w:val="28"/>
                <w:szCs w:val="28"/>
              </w:rPr>
            </w:pPr>
          </w:p>
          <w:p w:rsidR="000355A2" w:rsidRDefault="000355A2" w:rsidP="000C2127">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持续推进农村污染防治</w:t>
            </w:r>
          </w:p>
          <w:p w:rsidR="000355A2" w:rsidRDefault="000355A2" w:rsidP="007A492F">
            <w:pPr>
              <w:spacing w:line="320" w:lineRule="exact"/>
              <w:jc w:val="center"/>
              <w:rPr>
                <w:rFonts w:ascii="仿宋_GB2312" w:eastAsia="仿宋_GB2312" w:hAnsi="Times New Roman" w:cs="Times New Roman"/>
                <w:color w:val="000000"/>
                <w:kern w:val="0"/>
                <w:sz w:val="28"/>
                <w:szCs w:val="28"/>
              </w:rPr>
            </w:pPr>
          </w:p>
          <w:p w:rsidR="000355A2" w:rsidRDefault="000355A2" w:rsidP="007A492F">
            <w:pPr>
              <w:spacing w:line="320" w:lineRule="exact"/>
              <w:jc w:val="center"/>
              <w:rPr>
                <w:rFonts w:ascii="仿宋_GB2312" w:eastAsia="仿宋_GB2312" w:hAnsi="Times New Roman" w:cs="Times New Roman"/>
                <w:color w:val="000000"/>
                <w:kern w:val="0"/>
                <w:sz w:val="28"/>
                <w:szCs w:val="28"/>
              </w:rPr>
            </w:pPr>
          </w:p>
          <w:p w:rsidR="00F66AF4" w:rsidRDefault="00F66AF4" w:rsidP="00F66AF4">
            <w:pPr>
              <w:spacing w:line="320" w:lineRule="exact"/>
              <w:rPr>
                <w:rFonts w:ascii="仿宋_GB2312" w:eastAsia="仿宋_GB2312" w:hAnsi="Times New Roman" w:cs="Times New Roman"/>
                <w:color w:val="000000"/>
                <w:kern w:val="0"/>
                <w:sz w:val="28"/>
                <w:szCs w:val="28"/>
              </w:rPr>
            </w:pPr>
          </w:p>
          <w:p w:rsidR="000355A2" w:rsidRDefault="000355A2" w:rsidP="007A492F">
            <w:pPr>
              <w:spacing w:line="320" w:lineRule="exact"/>
              <w:jc w:val="center"/>
              <w:rPr>
                <w:rFonts w:ascii="仿宋_GB2312" w:eastAsia="仿宋_GB2312" w:hAnsi="Times New Roman" w:cs="Times New Roman"/>
                <w:color w:val="000000"/>
                <w:kern w:val="0"/>
                <w:sz w:val="28"/>
                <w:szCs w:val="28"/>
              </w:rPr>
            </w:pPr>
          </w:p>
          <w:p w:rsidR="007A492F" w:rsidRPr="00032569" w:rsidRDefault="007A492F" w:rsidP="000C2127">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持续推进农村污染防治</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农村地区污水收集处理设施全覆盖，建立完善管理台账，确保稳定运行。</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p w:rsidR="007A492F" w:rsidRPr="00032569" w:rsidRDefault="007A492F" w:rsidP="00657F3D">
            <w:pPr>
              <w:spacing w:line="360" w:lineRule="exact"/>
              <w:jc w:val="center"/>
              <w:rPr>
                <w:rFonts w:ascii="仿宋_GB2312" w:eastAsia="仿宋_GB2312" w:hAnsi="Times New Roman" w:cs="仿宋_GB2312"/>
                <w:kern w:val="0"/>
                <w:sz w:val="28"/>
                <w:szCs w:val="28"/>
              </w:rPr>
            </w:pPr>
            <w:r w:rsidRPr="00657F3D">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tc>
      </w:tr>
      <w:tr w:rsidR="007A492F" w:rsidRPr="00032569" w:rsidTr="00657F3D">
        <w:trPr>
          <w:cantSplit/>
          <w:trHeight w:val="158"/>
          <w:jc w:val="center"/>
        </w:trPr>
        <w:tc>
          <w:tcPr>
            <w:tcW w:w="6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right w:val="single" w:sz="4" w:space="0" w:color="auto"/>
            </w:tcBorders>
            <w:vAlign w:val="center"/>
          </w:tcPr>
          <w:p w:rsidR="007A492F" w:rsidRPr="00032569" w:rsidRDefault="007A492F" w:rsidP="007A492F">
            <w:pPr>
              <w:spacing w:line="320" w:lineRule="exact"/>
              <w:jc w:val="center"/>
              <w:rPr>
                <w:rFonts w:ascii="仿宋_GB2312" w:eastAsia="仿宋_GB2312" w:hAnsi="Times New Roman" w:cs="Times New Roman"/>
                <w:color w:val="000000"/>
                <w:kern w:val="0"/>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继续推进农村人居环境整治工作，完成市级下达的任务目标，完成村庄生活污水、黑臭水体、集中式饮用水水源地达到市级整治要求，村庄环境干净整洁。完成任务数量不低于我区农村污水收集处理设施建设年度任务量。</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color w:val="000000"/>
                <w:sz w:val="28"/>
                <w:szCs w:val="28"/>
              </w:rPr>
            </w:pPr>
            <w:r w:rsidRPr="00032569">
              <w:rPr>
                <w:rFonts w:ascii="仿宋_GB2312" w:eastAsia="仿宋_GB2312" w:hAnsi="Times New Roman" w:cs="Times New Roman" w:hint="eastAsia"/>
                <w:color w:val="000000"/>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p w:rsidR="00657F3D"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区卫生健康委</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tc>
      </w:tr>
      <w:tr w:rsidR="007A492F" w:rsidRPr="00032569" w:rsidTr="00657F3D">
        <w:trPr>
          <w:cantSplit/>
          <w:trHeight w:val="115"/>
          <w:jc w:val="center"/>
        </w:trPr>
        <w:tc>
          <w:tcPr>
            <w:tcW w:w="629"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bottom w:val="single" w:sz="4" w:space="0" w:color="auto"/>
              <w:right w:val="single" w:sz="4" w:space="0" w:color="auto"/>
            </w:tcBorders>
            <w:vAlign w:val="center"/>
          </w:tcPr>
          <w:p w:rsidR="007A492F" w:rsidRPr="00032569" w:rsidRDefault="007A492F" w:rsidP="007A492F">
            <w:pPr>
              <w:spacing w:line="320" w:lineRule="exact"/>
              <w:jc w:val="center"/>
              <w:rPr>
                <w:rFonts w:ascii="仿宋_GB2312" w:eastAsia="仿宋_GB2312" w:hAnsi="Times New Roman" w:cs="Times New Roman"/>
                <w:color w:val="000000"/>
                <w:kern w:val="0"/>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加强水产养殖污染防治。严格水产养殖投入品管理，推广生态健康养殖，实施水产养殖池塘标准改造。开展水产养殖企业基础信息和环境现状调查。</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color w:val="000000"/>
                <w:sz w:val="28"/>
                <w:szCs w:val="28"/>
              </w:rPr>
            </w:pPr>
            <w:r w:rsidRPr="00032569">
              <w:rPr>
                <w:rFonts w:ascii="仿宋_GB2312" w:eastAsia="仿宋_GB2312" w:hAnsi="Times New Roman" w:cs="Times New Roman" w:hint="eastAsia"/>
                <w:color w:val="000000"/>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相关乡政府</w:t>
            </w:r>
          </w:p>
        </w:tc>
      </w:tr>
      <w:tr w:rsidR="007A492F" w:rsidRPr="00032569" w:rsidTr="00657F3D">
        <w:trPr>
          <w:cantSplit/>
          <w:trHeight w:val="86"/>
          <w:jc w:val="center"/>
        </w:trPr>
        <w:tc>
          <w:tcPr>
            <w:tcW w:w="629" w:type="dxa"/>
            <w:vMerge w:val="restart"/>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7</w:t>
            </w:r>
          </w:p>
        </w:tc>
        <w:tc>
          <w:tcPr>
            <w:tcW w:w="1429" w:type="dxa"/>
            <w:vMerge w:val="restart"/>
            <w:tcBorders>
              <w:top w:val="single" w:sz="4" w:space="0" w:color="auto"/>
              <w:left w:val="single" w:sz="4" w:space="0" w:color="auto"/>
              <w:right w:val="single" w:sz="4" w:space="0" w:color="auto"/>
            </w:tcBorders>
            <w:vAlign w:val="center"/>
          </w:tcPr>
          <w:p w:rsidR="007A492F" w:rsidRPr="00032569" w:rsidRDefault="007A492F" w:rsidP="000C2127">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加强工业污染防治</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加大工业污染防治力度，严厉处罚无证和不按证排放废水行为。</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7A492F" w:rsidRPr="00032569" w:rsidTr="00657F3D">
        <w:trPr>
          <w:cantSplit/>
          <w:trHeight w:val="137"/>
          <w:jc w:val="center"/>
        </w:trPr>
        <w:tc>
          <w:tcPr>
            <w:tcW w:w="629"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开展排污许可证单位执行报告提交率审核。开展排污许可证执行报告、排污许可证和排污登记表质量审核，审核数量不少于总数的20%。</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7A492F" w:rsidRPr="00032569" w:rsidTr="00657F3D">
        <w:trPr>
          <w:cantSplit/>
          <w:trHeight w:val="139"/>
          <w:jc w:val="center"/>
        </w:trPr>
        <w:tc>
          <w:tcPr>
            <w:tcW w:w="629" w:type="dxa"/>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8</w:t>
            </w:r>
          </w:p>
        </w:tc>
        <w:tc>
          <w:tcPr>
            <w:tcW w:w="1429"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0C2127">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整治入河排污口</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完成辖区入河排污</w:t>
            </w:r>
            <w:proofErr w:type="gramStart"/>
            <w:r w:rsidRPr="00032569">
              <w:rPr>
                <w:rFonts w:ascii="仿宋_GB2312" w:eastAsia="仿宋_GB2312" w:hAnsi="Times New Roman" w:cs="Times New Roman" w:hint="eastAsia"/>
                <w:color w:val="000000"/>
                <w:kern w:val="0"/>
                <w:sz w:val="28"/>
                <w:szCs w:val="28"/>
              </w:rPr>
              <w:t>口清理</w:t>
            </w:r>
            <w:proofErr w:type="gramEnd"/>
            <w:r w:rsidRPr="00032569">
              <w:rPr>
                <w:rFonts w:ascii="仿宋_GB2312" w:eastAsia="仿宋_GB2312" w:hAnsi="Times New Roman" w:cs="Times New Roman" w:hint="eastAsia"/>
                <w:color w:val="000000"/>
                <w:kern w:val="0"/>
                <w:sz w:val="28"/>
                <w:szCs w:val="28"/>
              </w:rPr>
              <w:t>整治任务，污水直排、混排等问题排口动态清零；加强</w:t>
            </w:r>
            <w:proofErr w:type="gramStart"/>
            <w:r w:rsidRPr="00032569">
              <w:rPr>
                <w:rFonts w:ascii="仿宋_GB2312" w:eastAsia="仿宋_GB2312" w:hAnsi="Times New Roman" w:cs="Times New Roman" w:hint="eastAsia"/>
                <w:color w:val="000000"/>
                <w:kern w:val="0"/>
                <w:sz w:val="28"/>
                <w:szCs w:val="28"/>
              </w:rPr>
              <w:t>入河排口</w:t>
            </w:r>
            <w:proofErr w:type="gramEnd"/>
            <w:r w:rsidRPr="00032569">
              <w:rPr>
                <w:rFonts w:ascii="仿宋_GB2312" w:eastAsia="仿宋_GB2312" w:hAnsi="Times New Roman" w:cs="Times New Roman" w:hint="eastAsia"/>
                <w:color w:val="000000"/>
                <w:kern w:val="0"/>
                <w:sz w:val="28"/>
                <w:szCs w:val="28"/>
              </w:rPr>
              <w:t>精细化管理，及时更新</w:t>
            </w:r>
            <w:proofErr w:type="gramStart"/>
            <w:r w:rsidRPr="00032569">
              <w:rPr>
                <w:rFonts w:ascii="仿宋_GB2312" w:eastAsia="仿宋_GB2312" w:hAnsi="Times New Roman" w:cs="Times New Roman" w:hint="eastAsia"/>
                <w:color w:val="000000"/>
                <w:kern w:val="0"/>
                <w:sz w:val="28"/>
                <w:szCs w:val="28"/>
              </w:rPr>
              <w:t>完善入河排</w:t>
            </w:r>
            <w:proofErr w:type="gramEnd"/>
            <w:r w:rsidRPr="00032569">
              <w:rPr>
                <w:rFonts w:ascii="仿宋_GB2312" w:eastAsia="仿宋_GB2312" w:hAnsi="Times New Roman" w:cs="Times New Roman" w:hint="eastAsia"/>
                <w:color w:val="000000"/>
                <w:kern w:val="0"/>
                <w:sz w:val="28"/>
                <w:szCs w:val="28"/>
              </w:rPr>
              <w:t>口管理台账。</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657F3D">
        <w:trPr>
          <w:cantSplit/>
          <w:trHeight w:val="196"/>
          <w:jc w:val="center"/>
        </w:trPr>
        <w:tc>
          <w:tcPr>
            <w:tcW w:w="629"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9</w:t>
            </w:r>
          </w:p>
        </w:tc>
        <w:tc>
          <w:tcPr>
            <w:tcW w:w="1429"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0C2127">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落实涉</w:t>
            </w:r>
            <w:proofErr w:type="gramStart"/>
            <w:r w:rsidRPr="00032569">
              <w:rPr>
                <w:rFonts w:ascii="仿宋_GB2312" w:eastAsia="仿宋_GB2312" w:hAnsi="Times New Roman" w:cs="Times New Roman" w:hint="eastAsia"/>
                <w:color w:val="000000"/>
                <w:kern w:val="0"/>
                <w:sz w:val="28"/>
                <w:szCs w:val="28"/>
              </w:rPr>
              <w:t>疫</w:t>
            </w:r>
            <w:proofErr w:type="gramEnd"/>
            <w:r w:rsidRPr="00032569">
              <w:rPr>
                <w:rFonts w:ascii="仿宋_GB2312" w:eastAsia="仿宋_GB2312" w:hAnsi="Times New Roman" w:cs="Times New Roman" w:hint="eastAsia"/>
                <w:color w:val="000000"/>
                <w:kern w:val="0"/>
                <w:sz w:val="28"/>
                <w:szCs w:val="28"/>
              </w:rPr>
              <w:t>污水监管</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加强基层医疗机构污水排放管理，确保涉</w:t>
            </w:r>
            <w:proofErr w:type="gramStart"/>
            <w:r w:rsidRPr="00032569">
              <w:rPr>
                <w:rFonts w:ascii="仿宋_GB2312" w:eastAsia="仿宋_GB2312" w:hAnsi="Times New Roman" w:cs="Times New Roman" w:hint="eastAsia"/>
                <w:color w:val="000000"/>
                <w:kern w:val="0"/>
                <w:sz w:val="28"/>
                <w:szCs w:val="28"/>
              </w:rPr>
              <w:t>疫</w:t>
            </w:r>
            <w:proofErr w:type="gramEnd"/>
            <w:r w:rsidRPr="00032569">
              <w:rPr>
                <w:rFonts w:ascii="仿宋_GB2312" w:eastAsia="仿宋_GB2312" w:hAnsi="Times New Roman" w:cs="Times New Roman" w:hint="eastAsia"/>
                <w:color w:val="000000"/>
                <w:kern w:val="0"/>
                <w:sz w:val="28"/>
                <w:szCs w:val="28"/>
              </w:rPr>
              <w:t>医院、集中隔离点等污水消毒到位。</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区卫生健康委</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区财政局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657F3D">
        <w:trPr>
          <w:cantSplit/>
          <w:trHeight w:val="85"/>
          <w:jc w:val="center"/>
        </w:trPr>
        <w:tc>
          <w:tcPr>
            <w:tcW w:w="629" w:type="dxa"/>
            <w:vMerge w:val="restart"/>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10</w:t>
            </w:r>
          </w:p>
        </w:tc>
        <w:tc>
          <w:tcPr>
            <w:tcW w:w="1429" w:type="dxa"/>
            <w:vMerge w:val="restart"/>
            <w:tcBorders>
              <w:top w:val="single" w:sz="4" w:space="0" w:color="auto"/>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巩固水体整治成效</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加强黑臭水体巡查排查，确保已治理的34条黑臭水体</w:t>
            </w:r>
            <w:proofErr w:type="gramStart"/>
            <w:r w:rsidRPr="00032569">
              <w:rPr>
                <w:rFonts w:ascii="仿宋_GB2312" w:eastAsia="仿宋_GB2312" w:hAnsi="Times New Roman" w:cs="Times New Roman" w:hint="eastAsia"/>
                <w:color w:val="000000"/>
                <w:kern w:val="0"/>
                <w:sz w:val="28"/>
                <w:szCs w:val="28"/>
              </w:rPr>
              <w:t>实现长制久清</w:t>
            </w:r>
            <w:proofErr w:type="gramEnd"/>
            <w:r w:rsidRPr="00032569">
              <w:rPr>
                <w:rFonts w:ascii="仿宋_GB2312" w:eastAsia="仿宋_GB2312" w:hAnsi="Times New Roman" w:cs="Times New Roman" w:hint="eastAsia"/>
                <w:color w:val="000000"/>
                <w:kern w:val="0"/>
                <w:sz w:val="28"/>
                <w:szCs w:val="28"/>
              </w:rPr>
              <w:t xml:space="preserve">。 </w:t>
            </w:r>
          </w:p>
        </w:tc>
        <w:tc>
          <w:tcPr>
            <w:tcW w:w="1134" w:type="dxa"/>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657F3D">
        <w:trPr>
          <w:cantSplit/>
          <w:trHeight w:val="60"/>
          <w:jc w:val="center"/>
        </w:trPr>
        <w:tc>
          <w:tcPr>
            <w:tcW w:w="6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第二、三季度每月开展黑臭水体水质监测。</w:t>
            </w:r>
          </w:p>
        </w:tc>
        <w:tc>
          <w:tcPr>
            <w:tcW w:w="1134" w:type="dxa"/>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37" w:type="dxa"/>
            <w:tcBorders>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657F3D">
        <w:trPr>
          <w:cantSplit/>
          <w:trHeight w:val="120"/>
          <w:jc w:val="center"/>
        </w:trPr>
        <w:tc>
          <w:tcPr>
            <w:tcW w:w="629"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加强污染减排与生态扩容，基本消除已纳入清单的劣Ⅴ类水体。</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7A492F" w:rsidRPr="00032569" w:rsidTr="00657F3D">
        <w:trPr>
          <w:cantSplit/>
          <w:trHeight w:val="118"/>
          <w:jc w:val="center"/>
        </w:trPr>
        <w:tc>
          <w:tcPr>
            <w:tcW w:w="629"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11</w:t>
            </w:r>
          </w:p>
        </w:tc>
        <w:tc>
          <w:tcPr>
            <w:tcW w:w="1429"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实施“河长制”“湖长制”</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发挥“河长制”“湖长制”统筹作用，将汛期面源污染</w:t>
            </w:r>
          </w:p>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治理、河流消劣等任务纳入河长</w:t>
            </w:r>
            <w:proofErr w:type="gramStart"/>
            <w:r w:rsidRPr="00032569">
              <w:rPr>
                <w:rFonts w:ascii="仿宋_GB2312" w:eastAsia="仿宋_GB2312" w:hAnsi="Times New Roman" w:cs="Times New Roman" w:hint="eastAsia"/>
                <w:color w:val="000000"/>
                <w:kern w:val="0"/>
                <w:sz w:val="28"/>
                <w:szCs w:val="28"/>
              </w:rPr>
              <w:t>制重点</w:t>
            </w:r>
            <w:proofErr w:type="gramEnd"/>
            <w:r w:rsidRPr="00032569">
              <w:rPr>
                <w:rFonts w:ascii="仿宋_GB2312" w:eastAsia="仿宋_GB2312" w:hAnsi="Times New Roman" w:cs="Times New Roman" w:hint="eastAsia"/>
                <w:color w:val="000000"/>
                <w:kern w:val="0"/>
                <w:sz w:val="28"/>
                <w:szCs w:val="28"/>
              </w:rPr>
              <w:t>工作中统</w:t>
            </w:r>
            <w:proofErr w:type="gramStart"/>
            <w:r w:rsidRPr="00032569">
              <w:rPr>
                <w:rFonts w:ascii="仿宋_GB2312" w:eastAsia="仿宋_GB2312" w:hAnsi="Times New Roman" w:cs="Times New Roman" w:hint="eastAsia"/>
                <w:color w:val="000000"/>
                <w:kern w:val="0"/>
                <w:sz w:val="28"/>
                <w:szCs w:val="28"/>
              </w:rPr>
              <w:t>一</w:t>
            </w:r>
            <w:proofErr w:type="gramEnd"/>
            <w:r w:rsidRPr="00032569">
              <w:rPr>
                <w:rFonts w:ascii="仿宋_GB2312" w:eastAsia="仿宋_GB2312" w:hAnsi="Times New Roman" w:cs="Times New Roman" w:hint="eastAsia"/>
                <w:color w:val="000000"/>
                <w:kern w:val="0"/>
                <w:sz w:val="28"/>
                <w:szCs w:val="28"/>
              </w:rPr>
              <w:t>实施。</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7A492F" w:rsidRPr="00032569" w:rsidTr="00657F3D">
        <w:trPr>
          <w:cantSplit/>
          <w:trHeight w:val="136"/>
          <w:jc w:val="center"/>
        </w:trPr>
        <w:tc>
          <w:tcPr>
            <w:tcW w:w="629" w:type="dxa"/>
            <w:vMerge w:val="restart"/>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12</w:t>
            </w:r>
          </w:p>
        </w:tc>
        <w:tc>
          <w:tcPr>
            <w:tcW w:w="1429" w:type="dxa"/>
            <w:vMerge w:val="restart"/>
            <w:tcBorders>
              <w:top w:val="single" w:sz="4" w:space="0" w:color="auto"/>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强化生态环境执法</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加强部门联合执法，以饮用水水源地、重点地表水体、入河排污口、黑臭水体、小微水体等为重点，开展流域专项执法。</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区城管委</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7A492F" w:rsidRPr="00032569" w:rsidTr="00657F3D">
        <w:trPr>
          <w:cantSplit/>
          <w:trHeight w:val="97"/>
          <w:jc w:val="center"/>
        </w:trPr>
        <w:tc>
          <w:tcPr>
            <w:tcW w:w="629"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429"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严厉打击向城市雨水管道排污及倾倒垃圾等违法行为，切实降低初期雨水污染对河流水质的影响。</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7A492F" w:rsidRPr="00032569" w:rsidTr="00032569">
        <w:trPr>
          <w:cantSplit/>
          <w:trHeight w:val="56"/>
          <w:jc w:val="center"/>
        </w:trPr>
        <w:tc>
          <w:tcPr>
            <w:tcW w:w="13184" w:type="dxa"/>
            <w:gridSpan w:val="6"/>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四、水生态修复</w:t>
            </w:r>
          </w:p>
        </w:tc>
      </w:tr>
      <w:tr w:rsidR="007A492F" w:rsidRPr="00032569" w:rsidTr="00657F3D">
        <w:trPr>
          <w:cantSplit/>
          <w:trHeight w:val="209"/>
          <w:jc w:val="center"/>
        </w:trPr>
        <w:tc>
          <w:tcPr>
            <w:tcW w:w="629" w:type="dxa"/>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13</w:t>
            </w:r>
          </w:p>
        </w:tc>
        <w:tc>
          <w:tcPr>
            <w:tcW w:w="1429" w:type="dxa"/>
            <w:tcBorders>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强化水生态空间管控</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按照优先落实水域空间，推进流域整体保护的原则，加强北运河河流水生态空间管控。</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657F3D">
            <w:pPr>
              <w:spacing w:line="360" w:lineRule="exact"/>
              <w:jc w:val="center"/>
              <w:rPr>
                <w:rFonts w:ascii="仿宋_GB2312" w:eastAsia="仿宋_GB2312" w:hAnsi="Times New Roman" w:cs="仿宋_GB2312"/>
                <w:kern w:val="0"/>
                <w:sz w:val="28"/>
                <w:szCs w:val="28"/>
              </w:rPr>
            </w:pPr>
            <w:r w:rsidRPr="00657F3D">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区发展改革委</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r>
      <w:tr w:rsidR="007A492F" w:rsidRPr="00032569" w:rsidTr="00657F3D">
        <w:trPr>
          <w:cantSplit/>
          <w:trHeight w:val="132"/>
          <w:jc w:val="center"/>
        </w:trPr>
        <w:tc>
          <w:tcPr>
            <w:tcW w:w="629"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14</w:t>
            </w:r>
          </w:p>
        </w:tc>
        <w:tc>
          <w:tcPr>
            <w:tcW w:w="1429"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开展水生态监测评估</w:t>
            </w:r>
          </w:p>
        </w:tc>
        <w:tc>
          <w:tcPr>
            <w:tcW w:w="552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配合市级部门在主要流域开展水生态状况监测评价工作，科学合理评价流域水生态状况。</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长期</w:t>
            </w:r>
          </w:p>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实施</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tc>
        <w:tc>
          <w:tcPr>
            <w:tcW w:w="233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bl>
    <w:p w:rsidR="007A492F" w:rsidRDefault="007A492F" w:rsidP="007A492F">
      <w:pPr>
        <w:widowControl/>
        <w:spacing w:line="600" w:lineRule="exact"/>
        <w:jc w:val="center"/>
        <w:rPr>
          <w:rFonts w:ascii="Times New Roman" w:eastAsia="方正小标宋简体" w:hAnsi="Times New Roman" w:cs="方正小标宋简体"/>
          <w:sz w:val="44"/>
          <w:szCs w:val="44"/>
        </w:rPr>
      </w:pPr>
    </w:p>
    <w:p w:rsidR="009827BA" w:rsidRDefault="009827BA" w:rsidP="007A492F">
      <w:pPr>
        <w:widowControl/>
        <w:spacing w:line="600" w:lineRule="exact"/>
        <w:jc w:val="center"/>
        <w:rPr>
          <w:rFonts w:ascii="Times New Roman" w:eastAsia="方正小标宋简体" w:hAnsi="Times New Roman" w:cs="方正小标宋简体"/>
          <w:sz w:val="44"/>
          <w:szCs w:val="44"/>
        </w:rPr>
      </w:pPr>
    </w:p>
    <w:p w:rsidR="009827BA" w:rsidRDefault="009827BA" w:rsidP="007A492F">
      <w:pPr>
        <w:widowControl/>
        <w:spacing w:line="600" w:lineRule="exact"/>
        <w:jc w:val="center"/>
        <w:rPr>
          <w:rFonts w:ascii="Times New Roman" w:eastAsia="方正小标宋简体" w:hAnsi="Times New Roman" w:cs="方正小标宋简体"/>
          <w:sz w:val="44"/>
          <w:szCs w:val="44"/>
        </w:rPr>
      </w:pPr>
    </w:p>
    <w:p w:rsidR="00BE4242" w:rsidRDefault="00BE4242" w:rsidP="007A492F">
      <w:pPr>
        <w:widowControl/>
        <w:spacing w:line="600" w:lineRule="exact"/>
        <w:jc w:val="center"/>
        <w:rPr>
          <w:rFonts w:ascii="Times New Roman" w:eastAsia="方正小标宋简体" w:hAnsi="Times New Roman" w:cs="方正小标宋简体"/>
          <w:sz w:val="44"/>
          <w:szCs w:val="44"/>
        </w:rPr>
      </w:pPr>
    </w:p>
    <w:p w:rsidR="00657F3D" w:rsidRDefault="00657F3D" w:rsidP="007A492F">
      <w:pPr>
        <w:widowControl/>
        <w:spacing w:line="600" w:lineRule="exact"/>
        <w:jc w:val="center"/>
        <w:rPr>
          <w:rFonts w:ascii="Times New Roman" w:eastAsia="方正小标宋简体" w:hAnsi="Times New Roman" w:cs="方正小标宋简体"/>
          <w:sz w:val="44"/>
          <w:szCs w:val="44"/>
        </w:rPr>
      </w:pPr>
    </w:p>
    <w:p w:rsidR="00657F3D" w:rsidRDefault="00657F3D" w:rsidP="007A492F">
      <w:pPr>
        <w:widowControl/>
        <w:spacing w:line="600" w:lineRule="exact"/>
        <w:jc w:val="center"/>
        <w:rPr>
          <w:rFonts w:ascii="Times New Roman" w:eastAsia="方正小标宋简体" w:hAnsi="Times New Roman" w:cs="方正小标宋简体"/>
          <w:sz w:val="44"/>
          <w:szCs w:val="44"/>
        </w:rPr>
      </w:pPr>
    </w:p>
    <w:p w:rsidR="00657F3D" w:rsidRDefault="00657F3D" w:rsidP="007A492F">
      <w:pPr>
        <w:widowControl/>
        <w:spacing w:line="600" w:lineRule="exact"/>
        <w:jc w:val="center"/>
        <w:rPr>
          <w:rFonts w:ascii="Times New Roman" w:eastAsia="方正小标宋简体" w:hAnsi="Times New Roman" w:cs="方正小标宋简体"/>
          <w:sz w:val="44"/>
          <w:szCs w:val="44"/>
        </w:rPr>
      </w:pPr>
    </w:p>
    <w:p w:rsidR="009827BA" w:rsidRPr="007A492F" w:rsidRDefault="009827BA" w:rsidP="007A492F">
      <w:pPr>
        <w:widowControl/>
        <w:spacing w:line="600" w:lineRule="exact"/>
        <w:jc w:val="center"/>
        <w:rPr>
          <w:rFonts w:ascii="Times New Roman" w:eastAsia="方正小标宋简体" w:hAnsi="Times New Roman" w:cs="方正小标宋简体"/>
          <w:sz w:val="44"/>
          <w:szCs w:val="44"/>
        </w:rPr>
      </w:pPr>
    </w:p>
    <w:p w:rsidR="007A492F" w:rsidRPr="000355A2" w:rsidRDefault="007A492F" w:rsidP="007A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黑体" w:eastAsia="黑体" w:hAnsi="黑体" w:cs="Times New Roman"/>
          <w:color w:val="000000"/>
          <w:sz w:val="32"/>
          <w:szCs w:val="32"/>
        </w:rPr>
      </w:pPr>
      <w:r w:rsidRPr="000355A2">
        <w:rPr>
          <w:rFonts w:ascii="黑体" w:eastAsia="黑体" w:hAnsi="黑体" w:cs="Times New Roman"/>
          <w:color w:val="000000"/>
          <w:sz w:val="32"/>
          <w:szCs w:val="32"/>
        </w:rPr>
        <w:t>附件</w:t>
      </w:r>
      <w:r w:rsidR="000355A2" w:rsidRPr="000355A2">
        <w:rPr>
          <w:rFonts w:ascii="黑体" w:eastAsia="黑体" w:hAnsi="黑体" w:cs="Times New Roman" w:hint="eastAsia"/>
          <w:color w:val="000000"/>
          <w:sz w:val="32"/>
          <w:szCs w:val="32"/>
        </w:rPr>
        <w:t>5</w:t>
      </w:r>
    </w:p>
    <w:p w:rsidR="007A492F" w:rsidRPr="000355A2" w:rsidRDefault="007A492F" w:rsidP="007A492F">
      <w:pPr>
        <w:tabs>
          <w:tab w:val="left" w:pos="2835"/>
        </w:tabs>
        <w:spacing w:after="120" w:line="600" w:lineRule="exact"/>
        <w:jc w:val="center"/>
        <w:rPr>
          <w:rFonts w:ascii="方正小标宋简体" w:eastAsia="方正小标宋简体" w:hAnsi="Times New Roman" w:cs="方正小标宋简体"/>
          <w:kern w:val="0"/>
          <w:sz w:val="44"/>
          <w:szCs w:val="44"/>
        </w:rPr>
      </w:pPr>
      <w:r w:rsidRPr="000355A2">
        <w:rPr>
          <w:rFonts w:ascii="方正小标宋简体" w:eastAsia="方正小标宋简体" w:hAnsi="Times New Roman" w:cs="方正小标宋简体" w:hint="eastAsia"/>
          <w:kern w:val="0"/>
          <w:sz w:val="44"/>
          <w:szCs w:val="44"/>
        </w:rPr>
        <w:t>朝阳区生态保护2022年行动计划</w:t>
      </w:r>
    </w:p>
    <w:tbl>
      <w:tblPr>
        <w:tblW w:w="13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345"/>
        <w:gridCol w:w="5538"/>
        <w:gridCol w:w="1134"/>
        <w:gridCol w:w="2127"/>
        <w:gridCol w:w="2326"/>
      </w:tblGrid>
      <w:tr w:rsidR="007A492F" w:rsidRPr="00032569" w:rsidTr="00657F3D">
        <w:trPr>
          <w:cantSplit/>
          <w:trHeight w:val="63"/>
          <w:tblHeader/>
          <w:jc w:val="center"/>
        </w:trPr>
        <w:tc>
          <w:tcPr>
            <w:tcW w:w="691"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序号</w:t>
            </w:r>
          </w:p>
        </w:tc>
        <w:tc>
          <w:tcPr>
            <w:tcW w:w="1345"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重点任务</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工作措施</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完成</w:t>
            </w:r>
          </w:p>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时限</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牵头部门</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协办单位</w:t>
            </w:r>
          </w:p>
        </w:tc>
      </w:tr>
      <w:tr w:rsidR="007A492F" w:rsidRPr="00032569" w:rsidTr="009827BA">
        <w:trPr>
          <w:cantSplit/>
          <w:trHeight w:val="211"/>
          <w:jc w:val="center"/>
        </w:trPr>
        <w:tc>
          <w:tcPr>
            <w:tcW w:w="13161" w:type="dxa"/>
            <w:gridSpan w:val="6"/>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一、生态环境质量状况目标</w:t>
            </w:r>
          </w:p>
        </w:tc>
      </w:tr>
      <w:tr w:rsidR="007A492F" w:rsidRPr="00032569" w:rsidTr="00657F3D">
        <w:trPr>
          <w:cantSplit/>
          <w:trHeight w:val="686"/>
          <w:jc w:val="center"/>
        </w:trPr>
        <w:tc>
          <w:tcPr>
            <w:tcW w:w="691" w:type="dxa"/>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w:t>
            </w:r>
          </w:p>
        </w:tc>
        <w:tc>
          <w:tcPr>
            <w:tcW w:w="1345"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目标任务</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宋体" w:cs="Times New Roman"/>
                <w:color w:val="000000"/>
                <w:kern w:val="0"/>
                <w:sz w:val="28"/>
                <w:szCs w:val="28"/>
              </w:rPr>
            </w:pPr>
            <w:r w:rsidRPr="00032569">
              <w:rPr>
                <w:rFonts w:ascii="仿宋_GB2312" w:eastAsia="仿宋_GB2312" w:hAnsi="Times New Roman" w:cs="Times New Roman" w:hint="eastAsia"/>
                <w:color w:val="000000"/>
                <w:kern w:val="0"/>
                <w:sz w:val="28"/>
                <w:szCs w:val="28"/>
              </w:rPr>
              <w:t>生态环境质量状况指数（EI）力争同比提高。</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ind w:leftChars="-50" w:left="-105" w:rightChars="-50" w:right="-105"/>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市规划自然资源委朝阳分局</w:t>
            </w:r>
            <w:r w:rsidRPr="00032569">
              <w:rPr>
                <w:rFonts w:ascii="仿宋_GB2312" w:eastAsia="仿宋_GB2312" w:hAnsi="Times New Roman" w:cs="仿宋_GB2312" w:hint="eastAsia"/>
                <w:kern w:val="0"/>
                <w:sz w:val="28"/>
                <w:szCs w:val="28"/>
              </w:rPr>
              <w:br/>
              <w:t>区园林绿化局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tc>
      </w:tr>
      <w:tr w:rsidR="007A492F" w:rsidRPr="00032569" w:rsidTr="009827BA">
        <w:trPr>
          <w:cantSplit/>
          <w:trHeight w:val="243"/>
          <w:jc w:val="center"/>
        </w:trPr>
        <w:tc>
          <w:tcPr>
            <w:tcW w:w="13161" w:type="dxa"/>
            <w:gridSpan w:val="6"/>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黑体" w:eastAsia="黑体" w:hAnsi="黑体" w:cs="Times New Roman"/>
                <w:sz w:val="28"/>
                <w:szCs w:val="28"/>
              </w:rPr>
            </w:pPr>
            <w:r w:rsidRPr="00032569">
              <w:rPr>
                <w:rFonts w:ascii="黑体" w:eastAsia="黑体" w:hAnsi="黑体" w:cs="Times New Roman" w:hint="eastAsia"/>
                <w:sz w:val="28"/>
                <w:szCs w:val="28"/>
              </w:rPr>
              <w:t>二、强化生物多样性保护</w:t>
            </w:r>
          </w:p>
        </w:tc>
      </w:tr>
      <w:tr w:rsidR="007A492F" w:rsidRPr="00032569" w:rsidTr="00657F3D">
        <w:trPr>
          <w:cantSplit/>
          <w:trHeight w:val="874"/>
          <w:jc w:val="center"/>
        </w:trPr>
        <w:tc>
          <w:tcPr>
            <w:tcW w:w="691" w:type="dxa"/>
            <w:tcBorders>
              <w:top w:val="single" w:sz="4" w:space="0" w:color="auto"/>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2</w:t>
            </w:r>
          </w:p>
        </w:tc>
        <w:tc>
          <w:tcPr>
            <w:tcW w:w="1345" w:type="dxa"/>
            <w:tcBorders>
              <w:top w:val="single" w:sz="4" w:space="0" w:color="auto"/>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统筹制定保护规划</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执行北京市生物多样性保护规划，落实重点任务，提升全区生物多样性保护水平。</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BE4242">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p w:rsidR="007A492F" w:rsidRPr="00BE4242" w:rsidRDefault="007A492F" w:rsidP="007A492F">
            <w:pPr>
              <w:spacing w:line="360" w:lineRule="exact"/>
              <w:jc w:val="center"/>
              <w:rPr>
                <w:rFonts w:ascii="仿宋_GB2312" w:eastAsia="仿宋_GB2312" w:hAnsi="Times New Roman" w:cs="仿宋_GB2312"/>
                <w:spacing w:val="-20"/>
                <w:kern w:val="0"/>
                <w:sz w:val="28"/>
                <w:szCs w:val="28"/>
              </w:rPr>
            </w:pPr>
            <w:r w:rsidRPr="00BE4242">
              <w:rPr>
                <w:rFonts w:ascii="仿宋_GB2312" w:eastAsia="仿宋_GB2312" w:hAnsi="Times New Roman" w:cs="仿宋_GB2312" w:hint="eastAsia"/>
                <w:spacing w:val="-20"/>
                <w:kern w:val="0"/>
                <w:sz w:val="28"/>
                <w:szCs w:val="28"/>
              </w:rPr>
              <w:t>区科</w:t>
            </w:r>
            <w:r w:rsidR="00657F3D" w:rsidRPr="00BE4242">
              <w:rPr>
                <w:rFonts w:ascii="仿宋_GB2312" w:eastAsia="仿宋_GB2312" w:hAnsi="Times New Roman" w:cs="仿宋_GB2312" w:hint="eastAsia"/>
                <w:spacing w:val="-20"/>
                <w:kern w:val="0"/>
                <w:sz w:val="28"/>
                <w:szCs w:val="28"/>
              </w:rPr>
              <w:t>技</w:t>
            </w:r>
            <w:r w:rsidRPr="00BE4242">
              <w:rPr>
                <w:rFonts w:ascii="仿宋_GB2312" w:eastAsia="仿宋_GB2312" w:hAnsi="Times New Roman" w:cs="仿宋_GB2312" w:hint="eastAsia"/>
                <w:spacing w:val="-20"/>
                <w:kern w:val="0"/>
                <w:sz w:val="28"/>
                <w:szCs w:val="28"/>
              </w:rPr>
              <w:t>和信息化局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区教委</w:t>
            </w:r>
          </w:p>
        </w:tc>
      </w:tr>
      <w:tr w:rsidR="007A492F" w:rsidRPr="00032569" w:rsidTr="00657F3D">
        <w:trPr>
          <w:cantSplit/>
          <w:trHeight w:val="774"/>
          <w:jc w:val="center"/>
        </w:trPr>
        <w:tc>
          <w:tcPr>
            <w:tcW w:w="691" w:type="dxa"/>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3</w:t>
            </w:r>
          </w:p>
        </w:tc>
        <w:tc>
          <w:tcPr>
            <w:tcW w:w="1345" w:type="dxa"/>
            <w:tcBorders>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有序开展本底调查</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配合北京市开展我区生物多样性本底调查工作。按照要求落实2022年鸟类、鱼类、大型真菌等生物多样性调查，探索开展指示物种观测工作。</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7A492F" w:rsidRPr="00032569" w:rsidTr="00657F3D">
        <w:trPr>
          <w:cantSplit/>
          <w:trHeight w:val="803"/>
          <w:jc w:val="center"/>
        </w:trPr>
        <w:tc>
          <w:tcPr>
            <w:tcW w:w="691" w:type="dxa"/>
            <w:vMerge w:val="restart"/>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4</w:t>
            </w:r>
          </w:p>
        </w:tc>
        <w:tc>
          <w:tcPr>
            <w:tcW w:w="1345" w:type="dxa"/>
            <w:vMerge w:val="restart"/>
            <w:tcBorders>
              <w:left w:val="single" w:sz="4" w:space="0" w:color="auto"/>
              <w:right w:val="single" w:sz="4" w:space="0" w:color="auto"/>
            </w:tcBorders>
            <w:vAlign w:val="center"/>
          </w:tcPr>
          <w:p w:rsidR="007A492F" w:rsidRPr="00032569" w:rsidRDefault="007A492F" w:rsidP="007A492F">
            <w:pPr>
              <w:spacing w:line="320" w:lineRule="exact"/>
              <w:jc w:val="center"/>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全面加强物种保护</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配合北京市开展外来入侵物种普查，严格外来物种引入管理，强化农业等重点领域和森林、草地、湿地、河湖水系等重点区域外来入侵物种治理。</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657F3D">
        <w:trPr>
          <w:cantSplit/>
          <w:trHeight w:val="790"/>
          <w:jc w:val="center"/>
        </w:trPr>
        <w:tc>
          <w:tcPr>
            <w:tcW w:w="691"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345" w:type="dxa"/>
            <w:vMerge/>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落实北京市要求，加强水生野生动物保护，重点拯救细鳞</w:t>
            </w:r>
            <w:proofErr w:type="gramStart"/>
            <w:r w:rsidRPr="00032569">
              <w:rPr>
                <w:rFonts w:ascii="仿宋_GB2312" w:eastAsia="仿宋_GB2312" w:hAnsi="Times New Roman" w:cs="Times New Roman" w:hint="eastAsia"/>
                <w:color w:val="000000"/>
                <w:kern w:val="0"/>
                <w:sz w:val="28"/>
                <w:szCs w:val="28"/>
              </w:rPr>
              <w:t>鲑</w:t>
            </w:r>
            <w:proofErr w:type="gramEnd"/>
            <w:r w:rsidRPr="00032569">
              <w:rPr>
                <w:rFonts w:ascii="仿宋_GB2312" w:eastAsia="仿宋_GB2312" w:hAnsi="Times New Roman" w:cs="Times New Roman" w:hint="eastAsia"/>
                <w:color w:val="000000"/>
                <w:kern w:val="0"/>
                <w:sz w:val="28"/>
                <w:szCs w:val="28"/>
              </w:rPr>
              <w:t>、</w:t>
            </w:r>
            <w:proofErr w:type="gramStart"/>
            <w:r w:rsidRPr="00032569">
              <w:rPr>
                <w:rFonts w:ascii="仿宋_GB2312" w:eastAsia="仿宋_GB2312" w:hAnsi="Times New Roman" w:cs="Times New Roman" w:hint="eastAsia"/>
                <w:color w:val="000000"/>
                <w:kern w:val="0"/>
                <w:sz w:val="28"/>
                <w:szCs w:val="28"/>
              </w:rPr>
              <w:t>多鳞白甲鱼</w:t>
            </w:r>
            <w:proofErr w:type="gramEnd"/>
            <w:r w:rsidRPr="00032569">
              <w:rPr>
                <w:rFonts w:ascii="仿宋_GB2312" w:eastAsia="仿宋_GB2312" w:hAnsi="Times New Roman" w:cs="Times New Roman" w:hint="eastAsia"/>
                <w:color w:val="000000"/>
                <w:kern w:val="0"/>
                <w:sz w:val="28"/>
                <w:szCs w:val="28"/>
              </w:rPr>
              <w:t>、</w:t>
            </w:r>
            <w:proofErr w:type="gramStart"/>
            <w:r w:rsidRPr="00032569">
              <w:rPr>
                <w:rFonts w:ascii="仿宋_GB2312" w:eastAsia="仿宋_GB2312" w:hAnsi="Times New Roman" w:cs="Times New Roman" w:hint="eastAsia"/>
                <w:color w:val="000000"/>
                <w:kern w:val="0"/>
                <w:sz w:val="28"/>
                <w:szCs w:val="28"/>
              </w:rPr>
              <w:t>瓦氏雅罗</w:t>
            </w:r>
            <w:proofErr w:type="gramEnd"/>
            <w:r w:rsidRPr="00032569">
              <w:rPr>
                <w:rFonts w:ascii="仿宋_GB2312" w:eastAsia="仿宋_GB2312" w:hAnsi="Times New Roman" w:cs="Times New Roman" w:hint="eastAsia"/>
                <w:color w:val="000000"/>
                <w:kern w:val="0"/>
                <w:sz w:val="28"/>
                <w:szCs w:val="28"/>
              </w:rPr>
              <w:t>鱼、中华多刺鱼等珍稀濒危野生动物。严格种质资源管理。</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区农业农村局</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区园林绿化局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657F3D">
        <w:trPr>
          <w:cantSplit/>
          <w:trHeight w:val="913"/>
          <w:jc w:val="center"/>
        </w:trPr>
        <w:tc>
          <w:tcPr>
            <w:tcW w:w="691"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1345" w:type="dxa"/>
            <w:vMerge/>
            <w:tcBorders>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落实北京市要求，加强陆生野生动植物资源和湿地的监督管理，加强濒危、珍稀、特有物种人工繁育和救护，建设国家植物园体系。加强候鸟栖息地保护。</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w:t>
            </w:r>
            <w:proofErr w:type="gramStart"/>
            <w:r w:rsidRPr="00032569">
              <w:rPr>
                <w:rFonts w:ascii="仿宋_GB2312" w:eastAsia="仿宋_GB2312" w:hAnsi="Times New Roman" w:cs="仿宋_GB2312" w:hint="eastAsia"/>
                <w:kern w:val="0"/>
                <w:sz w:val="28"/>
                <w:szCs w:val="28"/>
              </w:rPr>
              <w:t>绿化局</w:t>
            </w:r>
            <w:proofErr w:type="gramEnd"/>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区水务局</w:t>
            </w:r>
          </w:p>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9827BA">
        <w:trPr>
          <w:cantSplit/>
          <w:trHeight w:val="258"/>
          <w:jc w:val="center"/>
        </w:trPr>
        <w:tc>
          <w:tcPr>
            <w:tcW w:w="13161" w:type="dxa"/>
            <w:gridSpan w:val="6"/>
            <w:tcBorders>
              <w:left w:val="single" w:sz="4" w:space="0" w:color="auto"/>
              <w:right w:val="single" w:sz="4" w:space="0" w:color="auto"/>
            </w:tcBorders>
            <w:vAlign w:val="center"/>
          </w:tcPr>
          <w:p w:rsidR="007A492F" w:rsidRPr="00032569" w:rsidRDefault="007A492F" w:rsidP="007A492F">
            <w:pPr>
              <w:spacing w:line="360" w:lineRule="exact"/>
              <w:ind w:leftChars="-50" w:left="-105" w:rightChars="-50" w:right="-105"/>
              <w:jc w:val="center"/>
              <w:rPr>
                <w:rFonts w:ascii="黑体" w:eastAsia="黑体" w:hAnsi="黑体" w:cs="Times New Roman"/>
                <w:sz w:val="28"/>
                <w:szCs w:val="28"/>
              </w:rPr>
            </w:pPr>
            <w:r w:rsidRPr="00032569">
              <w:rPr>
                <w:rFonts w:ascii="黑体" w:eastAsia="黑体" w:hAnsi="黑体" w:cs="Times New Roman" w:hint="eastAsia"/>
                <w:sz w:val="28"/>
                <w:szCs w:val="28"/>
              </w:rPr>
              <w:t>三、深化生态环境质量评价</w:t>
            </w:r>
          </w:p>
        </w:tc>
      </w:tr>
      <w:tr w:rsidR="007A492F" w:rsidRPr="00032569" w:rsidTr="00657F3D">
        <w:trPr>
          <w:cantSplit/>
          <w:trHeight w:val="609"/>
          <w:jc w:val="center"/>
        </w:trPr>
        <w:tc>
          <w:tcPr>
            <w:tcW w:w="691" w:type="dxa"/>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5</w:t>
            </w:r>
          </w:p>
        </w:tc>
        <w:tc>
          <w:tcPr>
            <w:tcW w:w="1345" w:type="dxa"/>
            <w:tcBorders>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统筹开展综合评价</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配合北京市开展对我区生态环境质量评价，客观反映生态环境质量状况及变化趋势。</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pacing w:val="-6"/>
                <w:kern w:val="0"/>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ind w:leftChars="-50" w:left="-105" w:rightChars="-50" w:right="-105"/>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7A492F" w:rsidRPr="00032569" w:rsidTr="00657F3D">
        <w:trPr>
          <w:cantSplit/>
          <w:trHeight w:val="724"/>
          <w:jc w:val="center"/>
        </w:trPr>
        <w:tc>
          <w:tcPr>
            <w:tcW w:w="691" w:type="dxa"/>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6</w:t>
            </w:r>
          </w:p>
        </w:tc>
        <w:tc>
          <w:tcPr>
            <w:tcW w:w="1345" w:type="dxa"/>
            <w:tcBorders>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探索开展建成区评价</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配合北京市落实关于“针对城市生态系统特征，探索开展建成区生态环境质量评价”工作，指导城市生态品质提升。</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ind w:leftChars="-50" w:left="-105" w:rightChars="-50" w:right="-105"/>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各街乡</w:t>
            </w:r>
          </w:p>
        </w:tc>
      </w:tr>
      <w:tr w:rsidR="007A492F" w:rsidRPr="00032569" w:rsidTr="00657F3D">
        <w:trPr>
          <w:cantSplit/>
          <w:trHeight w:val="882"/>
          <w:jc w:val="center"/>
        </w:trPr>
        <w:tc>
          <w:tcPr>
            <w:tcW w:w="691" w:type="dxa"/>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7</w:t>
            </w:r>
          </w:p>
        </w:tc>
        <w:tc>
          <w:tcPr>
            <w:tcW w:w="1345" w:type="dxa"/>
            <w:tcBorders>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探索开展生态保护红</w:t>
            </w:r>
            <w:proofErr w:type="gramStart"/>
            <w:r w:rsidRPr="00032569">
              <w:rPr>
                <w:rFonts w:ascii="仿宋_GB2312" w:eastAsia="仿宋_GB2312" w:hAnsi="Times New Roman" w:cs="Times New Roman" w:hint="eastAsia"/>
                <w:color w:val="000000"/>
                <w:kern w:val="0"/>
                <w:sz w:val="28"/>
                <w:szCs w:val="28"/>
              </w:rPr>
              <w:t>线评价</w:t>
            </w:r>
            <w:proofErr w:type="gramEnd"/>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配合北京市落实关于</w:t>
            </w:r>
            <w:proofErr w:type="gramStart"/>
            <w:r w:rsidRPr="00032569">
              <w:rPr>
                <w:rFonts w:ascii="仿宋_GB2312" w:eastAsia="仿宋_GB2312" w:hAnsi="Times New Roman" w:cs="Times New Roman" w:hint="eastAsia"/>
                <w:color w:val="000000"/>
                <w:kern w:val="0"/>
                <w:sz w:val="28"/>
                <w:szCs w:val="28"/>
              </w:rPr>
              <w:t>“</w:t>
            </w:r>
            <w:proofErr w:type="gramEnd"/>
            <w:r w:rsidRPr="00032569">
              <w:rPr>
                <w:rFonts w:ascii="仿宋_GB2312" w:eastAsia="仿宋_GB2312" w:hAnsi="Times New Roman" w:cs="Times New Roman" w:hint="eastAsia"/>
                <w:color w:val="000000"/>
                <w:kern w:val="0"/>
                <w:sz w:val="28"/>
                <w:szCs w:val="28"/>
              </w:rPr>
              <w:t>探索开展生态保护红线生态环境质量评价“工作，客观反映生态保护效果、存在问题，助力提升自然生态系统健康性和稳定性。</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pacing w:val="-6"/>
                <w:kern w:val="0"/>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657F3D">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tc>
      </w:tr>
      <w:tr w:rsidR="007A492F" w:rsidRPr="00032569" w:rsidTr="00657F3D">
        <w:trPr>
          <w:cantSplit/>
          <w:trHeight w:val="727"/>
          <w:jc w:val="center"/>
        </w:trPr>
        <w:tc>
          <w:tcPr>
            <w:tcW w:w="691" w:type="dxa"/>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8</w:t>
            </w:r>
          </w:p>
        </w:tc>
        <w:tc>
          <w:tcPr>
            <w:tcW w:w="1345" w:type="dxa"/>
            <w:tcBorders>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sz w:val="28"/>
                <w:szCs w:val="28"/>
              </w:rPr>
            </w:pPr>
            <w:r w:rsidRPr="00032569">
              <w:rPr>
                <w:rFonts w:ascii="仿宋_GB2312" w:eastAsia="仿宋_GB2312" w:hAnsi="Times New Roman" w:cs="Times New Roman" w:hint="eastAsia"/>
                <w:color w:val="000000"/>
                <w:kern w:val="0"/>
                <w:sz w:val="28"/>
                <w:szCs w:val="28"/>
              </w:rPr>
              <w:t>探索开展生态修复评价</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配合北京市落实关于“探索开展平原造林、河流等重点生态修复工程的生态环境质量评价”工作，引导高质量的生态修复。</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657F3D">
              <w:rPr>
                <w:rFonts w:ascii="仿宋_GB2312" w:eastAsia="仿宋_GB2312" w:hAnsi="Times New Roman" w:cs="仿宋_GB2312" w:hint="eastAsia"/>
                <w:spacing w:val="-20"/>
                <w:kern w:val="0"/>
                <w:sz w:val="28"/>
                <w:szCs w:val="28"/>
              </w:rPr>
              <w:t>市规划自然资源委</w:t>
            </w:r>
            <w:r w:rsidRPr="00032569">
              <w:rPr>
                <w:rFonts w:ascii="仿宋_GB2312" w:eastAsia="仿宋_GB2312" w:hAnsi="Times New Roman" w:cs="仿宋_GB2312" w:hint="eastAsia"/>
                <w:kern w:val="0"/>
                <w:sz w:val="28"/>
                <w:szCs w:val="28"/>
              </w:rPr>
              <w:t>朝阳分局</w:t>
            </w:r>
          </w:p>
        </w:tc>
      </w:tr>
      <w:tr w:rsidR="007A492F" w:rsidRPr="00032569" w:rsidTr="009827BA">
        <w:trPr>
          <w:cantSplit/>
          <w:trHeight w:val="266"/>
          <w:jc w:val="center"/>
        </w:trPr>
        <w:tc>
          <w:tcPr>
            <w:tcW w:w="13161" w:type="dxa"/>
            <w:gridSpan w:val="6"/>
            <w:tcBorders>
              <w:left w:val="single" w:sz="4" w:space="0" w:color="auto"/>
              <w:right w:val="single" w:sz="4" w:space="0" w:color="auto"/>
            </w:tcBorders>
            <w:vAlign w:val="center"/>
          </w:tcPr>
          <w:p w:rsidR="007A492F" w:rsidRPr="00032569" w:rsidRDefault="007A492F" w:rsidP="007A492F">
            <w:pPr>
              <w:spacing w:line="360" w:lineRule="exact"/>
              <w:ind w:leftChars="-50" w:left="-105" w:rightChars="-50" w:right="-105"/>
              <w:jc w:val="center"/>
              <w:rPr>
                <w:rFonts w:ascii="黑体" w:eastAsia="黑体" w:hAnsi="黑体" w:cs="Times New Roman"/>
                <w:sz w:val="28"/>
                <w:szCs w:val="28"/>
              </w:rPr>
            </w:pPr>
            <w:r w:rsidRPr="00032569">
              <w:rPr>
                <w:rFonts w:ascii="黑体" w:eastAsia="黑体" w:hAnsi="黑体" w:cs="Times New Roman" w:hint="eastAsia"/>
                <w:sz w:val="28"/>
                <w:szCs w:val="28"/>
              </w:rPr>
              <w:t>四、加强生态建设与示范创建</w:t>
            </w:r>
          </w:p>
        </w:tc>
      </w:tr>
      <w:tr w:rsidR="007A492F" w:rsidRPr="00032569" w:rsidTr="00657F3D">
        <w:trPr>
          <w:cantSplit/>
          <w:trHeight w:val="866"/>
          <w:jc w:val="center"/>
        </w:trPr>
        <w:tc>
          <w:tcPr>
            <w:tcW w:w="691" w:type="dxa"/>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9</w:t>
            </w:r>
          </w:p>
        </w:tc>
        <w:tc>
          <w:tcPr>
            <w:tcW w:w="1345" w:type="dxa"/>
            <w:tcBorders>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加强生态建设</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严格落实林长制，坚决维护“绿线”严肃性，加强森林资源保护。完成新一轮百万亩造林绿化任务，采取生态友好型营造方式，全年新增造林0.8万亩。</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w:t>
            </w:r>
            <w:proofErr w:type="gramStart"/>
            <w:r w:rsidRPr="00032569">
              <w:rPr>
                <w:rFonts w:ascii="仿宋_GB2312" w:eastAsia="仿宋_GB2312" w:hAnsi="Times New Roman" w:cs="仿宋_GB2312" w:hint="eastAsia"/>
                <w:kern w:val="0"/>
                <w:sz w:val="28"/>
                <w:szCs w:val="28"/>
              </w:rPr>
              <w:t>绿化局</w:t>
            </w:r>
            <w:proofErr w:type="gramEnd"/>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r w:rsidR="007A492F" w:rsidRPr="00032569" w:rsidTr="00657F3D">
        <w:trPr>
          <w:cantSplit/>
          <w:trHeight w:val="772"/>
          <w:jc w:val="center"/>
        </w:trPr>
        <w:tc>
          <w:tcPr>
            <w:tcW w:w="691" w:type="dxa"/>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10</w:t>
            </w:r>
          </w:p>
        </w:tc>
        <w:tc>
          <w:tcPr>
            <w:tcW w:w="1345" w:type="dxa"/>
            <w:tcBorders>
              <w:left w:val="single" w:sz="4" w:space="0" w:color="auto"/>
              <w:right w:val="single" w:sz="4" w:space="0" w:color="auto"/>
            </w:tcBorders>
            <w:vAlign w:val="center"/>
          </w:tcPr>
          <w:p w:rsidR="007A492F" w:rsidRPr="00032569" w:rsidRDefault="007A492F" w:rsidP="007A492F">
            <w:pPr>
              <w:spacing w:line="320" w:lineRule="exact"/>
              <w:jc w:val="center"/>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开展生态文明示范创建</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按照北京市要求，适时开展国家生态文明建设示范区和“绿水青山就是金山银山”实践创新基地创建工作。</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pacing w:val="-6"/>
                <w:kern w:val="0"/>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区生态环境局</w:t>
            </w:r>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相关街乡</w:t>
            </w:r>
          </w:p>
        </w:tc>
      </w:tr>
      <w:tr w:rsidR="007A492F" w:rsidRPr="00032569" w:rsidTr="00657F3D">
        <w:trPr>
          <w:cantSplit/>
          <w:trHeight w:val="665"/>
          <w:jc w:val="center"/>
        </w:trPr>
        <w:tc>
          <w:tcPr>
            <w:tcW w:w="691" w:type="dxa"/>
            <w:tcBorders>
              <w:left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z w:val="28"/>
                <w:szCs w:val="28"/>
              </w:rPr>
              <w:t>11</w:t>
            </w:r>
          </w:p>
        </w:tc>
        <w:tc>
          <w:tcPr>
            <w:tcW w:w="1345" w:type="dxa"/>
            <w:tcBorders>
              <w:left w:val="single" w:sz="4" w:space="0" w:color="auto"/>
              <w:right w:val="single" w:sz="4" w:space="0" w:color="auto"/>
            </w:tcBorders>
            <w:vAlign w:val="center"/>
          </w:tcPr>
          <w:p w:rsidR="007A492F" w:rsidRPr="00032569" w:rsidRDefault="007A492F" w:rsidP="001C754C">
            <w:pPr>
              <w:spacing w:line="320" w:lineRule="exact"/>
              <w:rPr>
                <w:rFonts w:ascii="仿宋_GB2312" w:eastAsia="仿宋_GB2312" w:hAnsi="Times New Roman" w:cs="Times New Roman"/>
                <w:sz w:val="28"/>
                <w:szCs w:val="28"/>
              </w:rPr>
            </w:pPr>
            <w:r w:rsidRPr="00032569">
              <w:rPr>
                <w:rFonts w:ascii="仿宋_GB2312" w:eastAsia="仿宋_GB2312" w:hAnsi="Times New Roman" w:cs="Times New Roman" w:hint="eastAsia"/>
                <w:color w:val="000000"/>
                <w:kern w:val="0"/>
                <w:sz w:val="28"/>
                <w:szCs w:val="28"/>
              </w:rPr>
              <w:t>开展森林城市创建</w:t>
            </w:r>
          </w:p>
        </w:tc>
        <w:tc>
          <w:tcPr>
            <w:tcW w:w="5538"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AF20A6">
            <w:pPr>
              <w:adjustRightInd w:val="0"/>
              <w:snapToGrid w:val="0"/>
              <w:rPr>
                <w:rFonts w:ascii="仿宋_GB2312" w:eastAsia="仿宋_GB2312" w:hAnsi="Times New Roman" w:cs="Times New Roman"/>
                <w:color w:val="000000"/>
                <w:kern w:val="0"/>
                <w:sz w:val="28"/>
                <w:szCs w:val="28"/>
              </w:rPr>
            </w:pPr>
            <w:r w:rsidRPr="00032569">
              <w:rPr>
                <w:rFonts w:ascii="仿宋_GB2312" w:eastAsia="仿宋_GB2312" w:hAnsi="Times New Roman" w:cs="Times New Roman" w:hint="eastAsia"/>
                <w:color w:val="000000"/>
                <w:kern w:val="0"/>
                <w:sz w:val="28"/>
                <w:szCs w:val="28"/>
              </w:rPr>
              <w:t>落实《北京森林城市发展规划（2018年</w:t>
            </w:r>
            <w:r w:rsidR="00AF20A6">
              <w:rPr>
                <w:rFonts w:ascii="仿宋_GB2312" w:eastAsia="仿宋_GB2312" w:hAnsi="Times New Roman" w:cs="Times New Roman" w:hint="eastAsia"/>
                <w:color w:val="000000"/>
                <w:kern w:val="0"/>
                <w:sz w:val="28"/>
                <w:szCs w:val="28"/>
              </w:rPr>
              <w:t>-</w:t>
            </w:r>
            <w:r w:rsidRPr="00032569">
              <w:rPr>
                <w:rFonts w:ascii="仿宋_GB2312" w:eastAsia="仿宋_GB2312" w:hAnsi="Times New Roman" w:cs="Times New Roman" w:hint="eastAsia"/>
                <w:color w:val="000000"/>
                <w:kern w:val="0"/>
                <w:sz w:val="28"/>
                <w:szCs w:val="28"/>
              </w:rPr>
              <w:t>2035年）》，完成我区创建“国家森林城市”相关工作。</w:t>
            </w:r>
          </w:p>
        </w:tc>
        <w:tc>
          <w:tcPr>
            <w:tcW w:w="1134"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napToGrid w:val="0"/>
              <w:jc w:val="center"/>
              <w:rPr>
                <w:rFonts w:ascii="仿宋_GB2312" w:eastAsia="仿宋_GB2312" w:hAnsi="Times New Roman" w:cs="Times New Roman"/>
                <w:sz w:val="28"/>
                <w:szCs w:val="28"/>
              </w:rPr>
            </w:pPr>
            <w:r w:rsidRPr="00032569">
              <w:rPr>
                <w:rFonts w:ascii="仿宋_GB2312" w:eastAsia="仿宋_GB2312" w:hAnsi="Times New Roman" w:cs="Times New Roman" w:hint="eastAsia"/>
                <w:spacing w:val="-6"/>
                <w:kern w:val="0"/>
                <w:sz w:val="28"/>
                <w:szCs w:val="28"/>
              </w:rPr>
              <w:t>年底前</w:t>
            </w:r>
          </w:p>
        </w:tc>
        <w:tc>
          <w:tcPr>
            <w:tcW w:w="2127"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区园林</w:t>
            </w:r>
            <w:proofErr w:type="gramStart"/>
            <w:r w:rsidRPr="00032569">
              <w:rPr>
                <w:rFonts w:ascii="仿宋_GB2312" w:eastAsia="仿宋_GB2312" w:hAnsi="Times New Roman" w:cs="仿宋_GB2312" w:hint="eastAsia"/>
                <w:kern w:val="0"/>
                <w:sz w:val="28"/>
                <w:szCs w:val="28"/>
              </w:rPr>
              <w:t>绿化局</w:t>
            </w:r>
            <w:proofErr w:type="gramEnd"/>
          </w:p>
        </w:tc>
        <w:tc>
          <w:tcPr>
            <w:tcW w:w="2326" w:type="dxa"/>
            <w:tcBorders>
              <w:top w:val="single" w:sz="4" w:space="0" w:color="auto"/>
              <w:left w:val="single" w:sz="4" w:space="0" w:color="auto"/>
              <w:bottom w:val="single" w:sz="4" w:space="0" w:color="auto"/>
              <w:right w:val="single" w:sz="4" w:space="0" w:color="auto"/>
            </w:tcBorders>
            <w:vAlign w:val="center"/>
          </w:tcPr>
          <w:p w:rsidR="007A492F" w:rsidRPr="00032569" w:rsidRDefault="007A492F" w:rsidP="007A492F">
            <w:pPr>
              <w:adjustRightInd w:val="0"/>
              <w:spacing w:line="360" w:lineRule="exact"/>
              <w:jc w:val="center"/>
              <w:rPr>
                <w:rFonts w:ascii="仿宋_GB2312" w:eastAsia="仿宋_GB2312" w:hAnsi="Times New Roman" w:cs="仿宋_GB2312"/>
                <w:kern w:val="0"/>
                <w:sz w:val="28"/>
                <w:szCs w:val="28"/>
              </w:rPr>
            </w:pPr>
            <w:r w:rsidRPr="00032569">
              <w:rPr>
                <w:rFonts w:ascii="仿宋_GB2312" w:eastAsia="仿宋_GB2312" w:hAnsi="Times New Roman" w:cs="仿宋_GB2312" w:hint="eastAsia"/>
                <w:kern w:val="0"/>
                <w:sz w:val="28"/>
                <w:szCs w:val="28"/>
              </w:rPr>
              <w:t>——</w:t>
            </w:r>
          </w:p>
        </w:tc>
      </w:tr>
    </w:tbl>
    <w:p w:rsidR="008C7CE8" w:rsidRPr="008C7CE8" w:rsidRDefault="008C7CE8" w:rsidP="008C7CE8">
      <w:pPr>
        <w:adjustRightInd w:val="0"/>
        <w:snapToGrid w:val="0"/>
        <w:spacing w:line="480" w:lineRule="exact"/>
        <w:rPr>
          <w:rFonts w:ascii="Times New Roman" w:eastAsia="宋体" w:hAnsi="Times New Roman" w:cs="Times New Roman"/>
          <w:sz w:val="36"/>
          <w:szCs w:val="36"/>
        </w:rPr>
        <w:sectPr w:rsidR="008C7CE8" w:rsidRPr="008C7CE8">
          <w:headerReference w:type="even" r:id="rId12"/>
          <w:headerReference w:type="default" r:id="rId13"/>
          <w:footerReference w:type="even" r:id="rId14"/>
          <w:footerReference w:type="default" r:id="rId15"/>
          <w:pgSz w:w="16838" w:h="11906" w:orient="landscape"/>
          <w:pgMar w:top="1474" w:right="1985" w:bottom="1588" w:left="2098" w:header="851" w:footer="1588" w:gutter="0"/>
          <w:cols w:space="720"/>
          <w:docGrid w:type="linesAndChars" w:linePitch="589"/>
        </w:sectPr>
      </w:pPr>
    </w:p>
    <w:p w:rsidR="00CB3573" w:rsidRPr="00A77DEF" w:rsidRDefault="00CB3573" w:rsidP="00935540">
      <w:pPr>
        <w:tabs>
          <w:tab w:val="left" w:pos="630"/>
        </w:tabs>
        <w:spacing w:line="20" w:lineRule="exact"/>
      </w:pPr>
      <w:bookmarkStart w:id="0" w:name="wenhao"/>
      <w:bookmarkEnd w:id="0"/>
    </w:p>
    <w:sectPr w:rsidR="00CB3573" w:rsidRPr="00A77DEF" w:rsidSect="00BC202C">
      <w:headerReference w:type="even" r:id="rId16"/>
      <w:footerReference w:type="default" r:id="rId17"/>
      <w:pgSz w:w="11906" w:h="16838"/>
      <w:pgMar w:top="1985" w:right="1588" w:bottom="2098" w:left="1474" w:header="851" w:footer="1588" w:gutter="0"/>
      <w:cols w:space="720"/>
      <w:docGrid w:type="linesAndChars" w:linePitch="58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E91D20" w15:done="0"/>
  <w15:commentEx w15:paraId="53DA1465" w15:done="0"/>
  <w15:commentEx w15:paraId="3FE4446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DF1" w:rsidRDefault="00044DF1" w:rsidP="00BC202C">
      <w:r>
        <w:separator/>
      </w:r>
    </w:p>
  </w:endnote>
  <w:endnote w:type="continuationSeparator" w:id="0">
    <w:p w:rsidR="00044DF1" w:rsidRDefault="00044DF1" w:rsidP="00BC20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F1" w:rsidRDefault="00044DF1">
    <w:pPr>
      <w:spacing w:line="500" w:lineRule="exact"/>
      <w:ind w:firstLineChars="50" w:firstLine="140"/>
      <w:rPr>
        <w:rStyle w:val="a9"/>
        <w:sz w:val="28"/>
      </w:rPr>
    </w:pPr>
    <w:r>
      <w:rPr>
        <w:rStyle w:val="a9"/>
        <w:rFonts w:hint="eastAsia"/>
        <w:sz w:val="28"/>
      </w:rPr>
      <w:t>—</w:t>
    </w:r>
    <w:r>
      <w:rPr>
        <w:rStyle w:val="a9"/>
        <w:rFonts w:hint="eastAsia"/>
        <w:sz w:val="28"/>
      </w:rPr>
      <w:t xml:space="preserve"> </w:t>
    </w:r>
    <w:r w:rsidR="00415E79">
      <w:rPr>
        <w:rStyle w:val="a9"/>
        <w:rFonts w:ascii="宋体" w:hAnsi="宋体" w:hint="eastAsia"/>
        <w:sz w:val="28"/>
      </w:rPr>
      <w:fldChar w:fldCharType="begin"/>
    </w:r>
    <w:r>
      <w:rPr>
        <w:rStyle w:val="a9"/>
        <w:rFonts w:ascii="宋体" w:hAnsi="宋体" w:hint="eastAsia"/>
        <w:sz w:val="28"/>
      </w:rPr>
      <w:instrText xml:space="preserve">PAGE  </w:instrText>
    </w:r>
    <w:r w:rsidR="00415E79">
      <w:rPr>
        <w:rStyle w:val="a9"/>
        <w:rFonts w:ascii="宋体" w:hAnsi="宋体" w:hint="eastAsia"/>
        <w:sz w:val="28"/>
      </w:rPr>
      <w:fldChar w:fldCharType="separate"/>
    </w:r>
    <w:r w:rsidR="00935540">
      <w:rPr>
        <w:rStyle w:val="a9"/>
        <w:rFonts w:ascii="宋体" w:hAnsi="宋体"/>
        <w:noProof/>
        <w:sz w:val="28"/>
      </w:rPr>
      <w:t>2</w:t>
    </w:r>
    <w:r w:rsidR="00415E79">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F1" w:rsidRDefault="00044DF1">
    <w:pPr>
      <w:spacing w:line="500" w:lineRule="exact"/>
      <w:ind w:firstLineChars="2700" w:firstLine="7560"/>
      <w:rPr>
        <w:rStyle w:val="a9"/>
        <w:sz w:val="28"/>
      </w:rPr>
    </w:pPr>
    <w:r>
      <w:rPr>
        <w:rStyle w:val="a9"/>
        <w:rFonts w:hint="eastAsia"/>
        <w:sz w:val="28"/>
      </w:rPr>
      <w:t>—</w:t>
    </w:r>
    <w:r>
      <w:rPr>
        <w:rStyle w:val="a9"/>
        <w:rFonts w:hint="eastAsia"/>
        <w:sz w:val="28"/>
      </w:rPr>
      <w:t xml:space="preserve"> </w:t>
    </w:r>
    <w:r w:rsidR="00415E79">
      <w:rPr>
        <w:rStyle w:val="a9"/>
        <w:rFonts w:ascii="宋体" w:hAnsi="宋体" w:hint="eastAsia"/>
        <w:sz w:val="28"/>
      </w:rPr>
      <w:fldChar w:fldCharType="begin"/>
    </w:r>
    <w:r>
      <w:rPr>
        <w:rStyle w:val="a9"/>
        <w:rFonts w:ascii="宋体" w:hAnsi="宋体" w:hint="eastAsia"/>
        <w:sz w:val="28"/>
      </w:rPr>
      <w:instrText xml:space="preserve">PAGE  </w:instrText>
    </w:r>
    <w:r w:rsidR="00415E79">
      <w:rPr>
        <w:rStyle w:val="a9"/>
        <w:rFonts w:ascii="宋体" w:hAnsi="宋体" w:hint="eastAsia"/>
        <w:sz w:val="28"/>
      </w:rPr>
      <w:fldChar w:fldCharType="separate"/>
    </w:r>
    <w:r w:rsidR="00935540">
      <w:rPr>
        <w:rStyle w:val="a9"/>
        <w:rFonts w:ascii="宋体" w:hAnsi="宋体"/>
        <w:noProof/>
        <w:sz w:val="28"/>
      </w:rPr>
      <w:t>1</w:t>
    </w:r>
    <w:r w:rsidR="00415E79">
      <w:rPr>
        <w:rStyle w:val="a9"/>
        <w:rFonts w:ascii="宋体" w:hAnsi="宋体" w:hint="eastAsia"/>
        <w:sz w:val="28"/>
      </w:rPr>
      <w:fldChar w:fldCharType="end"/>
    </w:r>
    <w:r>
      <w:rPr>
        <w:rStyle w:val="a9"/>
        <w:rFonts w:hint="eastAsia"/>
        <w:sz w:val="28"/>
      </w:rPr>
      <w:t xml:space="preserve"> </w:t>
    </w:r>
    <w:r>
      <w:rPr>
        <w:rStyle w:val="a9"/>
        <w:rFonts w:hint="eastAsia"/>
        <w:sz w:val="28"/>
      </w:rPr>
      <w:t>—</w:t>
    </w:r>
    <w:r>
      <w:rPr>
        <w:rStyle w:val="a9"/>
        <w:rFonts w:hint="eastAsia"/>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F1" w:rsidRDefault="00044DF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F1" w:rsidRDefault="00415E79">
    <w:pPr>
      <w:pStyle w:val="a7"/>
    </w:pPr>
    <w:r>
      <w:pict>
        <v:shapetype id="_x0000_t202" coordsize="21600,21600" o:spt="202" path="m,l,21600r21600,l21600,xe">
          <v:stroke joinstyle="miter"/>
          <v:path gradientshapeok="t" o:connecttype="rect"/>
        </v:shapetype>
        <v:shape id="文本框 20" o:spid="_x0000_s1037" type="#_x0000_t202" style="position:absolute;margin-left:-55.4pt;margin-top:-64.65pt;width:44.25pt;height:96.75pt;z-index:251661312" o:gfxdata="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QdHP&#10;3AAAAAwBAAAPAAAAAAAAAAEAIAAAACIAAABkcnMvZG93bnJldi54bWxQSwECFAAUAAAACACHTuJA&#10;el6idasBAAAoAwAADgAAAAAAAAABACAAAAArAQAAZHJzL2Uyb0RvYy54bWxQSwUGAAAAAAYABgBZ&#10;AQAASAUAAAAA&#10;" filled="f" stroked="f">
          <v:textbox style="layout-flow:vertical-ideographic;mso-next-textbox:#文本框 20">
            <w:txbxContent>
              <w:p w:rsidR="00044DF1" w:rsidRDefault="00044DF1">
                <w:pPr>
                  <w:pStyle w:val="a7"/>
                  <w:ind w:rightChars="150" w:right="315" w:firstLineChars="100" w:firstLine="280"/>
                  <w:rPr>
                    <w:rStyle w:val="a9"/>
                    <w:sz w:val="28"/>
                  </w:rPr>
                </w:pPr>
                <w:r>
                  <w:rPr>
                    <w:rStyle w:val="a9"/>
                    <w:rFonts w:hint="eastAsia"/>
                    <w:sz w:val="28"/>
                  </w:rPr>
                  <w:t>—</w:t>
                </w:r>
                <w:r>
                  <w:rPr>
                    <w:rStyle w:val="a9"/>
                    <w:rFonts w:hint="eastAsia"/>
                    <w:sz w:val="28"/>
                  </w:rPr>
                  <w:t xml:space="preserve"> </w:t>
                </w:r>
                <w:r w:rsidR="00415E79"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415E79" w:rsidRPr="00B353B6">
                  <w:rPr>
                    <w:rStyle w:val="a9"/>
                    <w:rFonts w:ascii="宋体" w:hAnsi="宋体" w:hint="eastAsia"/>
                    <w:sz w:val="28"/>
                  </w:rPr>
                  <w:fldChar w:fldCharType="separate"/>
                </w:r>
                <w:r w:rsidR="00935540">
                  <w:rPr>
                    <w:rStyle w:val="a9"/>
                    <w:rFonts w:ascii="宋体" w:hAnsi="宋体"/>
                    <w:noProof/>
                    <w:sz w:val="28"/>
                  </w:rPr>
                  <w:t>41</w:t>
                </w:r>
                <w:r w:rsidR="00415E79"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044DF1" w:rsidRDefault="00044DF1"/>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F1" w:rsidRDefault="00044D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DF1" w:rsidRDefault="00044DF1" w:rsidP="00BC202C">
      <w:r>
        <w:separator/>
      </w:r>
    </w:p>
  </w:footnote>
  <w:footnote w:type="continuationSeparator" w:id="0">
    <w:p w:rsidR="00044DF1" w:rsidRDefault="00044DF1" w:rsidP="00BC20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F1" w:rsidRDefault="00044DF1">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F1" w:rsidRDefault="00044DF1">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F1" w:rsidRDefault="00415E79">
    <w:r>
      <w:pict>
        <v:shapetype id="_x0000_t202" coordsize="21600,21600" o:spt="202" path="m,l,21600r21600,l21600,xe">
          <v:stroke joinstyle="miter"/>
          <v:path gradientshapeok="t" o:connecttype="rect"/>
        </v:shapetype>
        <v:shape id="文本框 17" o:spid="_x0000_s1036" type="#_x0000_t202" style="position:absolute;left:0;text-align:left;margin-left:-55.1pt;margin-top:18.95pt;width:48.75pt;height:109.5pt;z-index:251660288" o:gfxdata="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hB3M3QAAAAsBAAAPAAAAAAAAAAEAIAAAACIAAABkcnMvZG93bnJldi54bWxQSwECFAAUAAAACACH&#10;TuJAGkbiXq0BAAAoAwAADgAAAAAAAAABACAAAAAsAQAAZHJzL2Uyb0RvYy54bWxQSwUGAAAAAAYA&#10;BgBZAQAASwUAAAAA&#10;" filled="f" stroked="f">
          <v:textbox style="layout-flow:vertical-ideographic;mso-next-textbox:#文本框 17">
            <w:txbxContent>
              <w:p w:rsidR="00044DF1" w:rsidRDefault="00044DF1">
                <w:pPr>
                  <w:pStyle w:val="a7"/>
                  <w:spacing w:line="600" w:lineRule="exact"/>
                  <w:ind w:rightChars="150" w:right="315" w:firstLineChars="100" w:firstLine="280"/>
                  <w:rPr>
                    <w:rStyle w:val="a9"/>
                    <w:sz w:val="28"/>
                  </w:rPr>
                </w:pPr>
                <w:r>
                  <w:rPr>
                    <w:rStyle w:val="a9"/>
                    <w:rFonts w:hint="eastAsia"/>
                    <w:sz w:val="28"/>
                  </w:rPr>
                  <w:t>—</w:t>
                </w:r>
                <w:r>
                  <w:rPr>
                    <w:rStyle w:val="a9"/>
                    <w:rFonts w:hint="eastAsia"/>
                    <w:sz w:val="28"/>
                  </w:rPr>
                  <w:t xml:space="preserve"> </w:t>
                </w:r>
                <w:r w:rsidR="00415E79" w:rsidRPr="00B353B6">
                  <w:rPr>
                    <w:rStyle w:val="a9"/>
                    <w:rFonts w:ascii="宋体" w:hAnsi="宋体" w:hint="eastAsia"/>
                    <w:sz w:val="28"/>
                  </w:rPr>
                  <w:fldChar w:fldCharType="begin"/>
                </w:r>
                <w:r w:rsidRPr="00B353B6">
                  <w:rPr>
                    <w:rStyle w:val="a9"/>
                    <w:rFonts w:ascii="宋体" w:hAnsi="宋体" w:hint="eastAsia"/>
                    <w:sz w:val="28"/>
                  </w:rPr>
                  <w:instrText xml:space="preserve">PAGE  </w:instrText>
                </w:r>
                <w:r w:rsidR="00415E79" w:rsidRPr="00B353B6">
                  <w:rPr>
                    <w:rStyle w:val="a9"/>
                    <w:rFonts w:ascii="宋体" w:hAnsi="宋体" w:hint="eastAsia"/>
                    <w:sz w:val="28"/>
                  </w:rPr>
                  <w:fldChar w:fldCharType="separate"/>
                </w:r>
                <w:r w:rsidR="00935540">
                  <w:rPr>
                    <w:rStyle w:val="a9"/>
                    <w:rFonts w:ascii="宋体" w:hAnsi="宋体"/>
                    <w:noProof/>
                    <w:sz w:val="28"/>
                  </w:rPr>
                  <w:t>42</w:t>
                </w:r>
                <w:r w:rsidR="00415E79" w:rsidRPr="00B353B6">
                  <w:rPr>
                    <w:rStyle w:val="a9"/>
                    <w:rFonts w:ascii="宋体" w:hAnsi="宋体" w:hint="eastAsia"/>
                    <w:sz w:val="28"/>
                  </w:rPr>
                  <w:fldChar w:fldCharType="end"/>
                </w:r>
                <w:r>
                  <w:rPr>
                    <w:rStyle w:val="a9"/>
                    <w:rFonts w:hint="eastAsia"/>
                    <w:sz w:val="28"/>
                  </w:rPr>
                  <w:t xml:space="preserve"> </w:t>
                </w:r>
                <w:r>
                  <w:rPr>
                    <w:rStyle w:val="a9"/>
                    <w:rFonts w:hint="eastAsia"/>
                    <w:sz w:val="28"/>
                  </w:rPr>
                  <w:t>—</w:t>
                </w:r>
              </w:p>
              <w:p w:rsidR="00044DF1" w:rsidRDefault="00044DF1"/>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F1" w:rsidRDefault="00044DF1"/>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DF1" w:rsidRDefault="00044DF1"/>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evenAndOddHeaders/>
  <w:drawingGridHorizontalSpacing w:val="105"/>
  <w:drawingGridVerticalSpacing w:val="435"/>
  <w:displayHorizontalDrawingGridEvery w:val="0"/>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11369"/>
    <w:rsid w:val="00016466"/>
    <w:rsid w:val="000272D8"/>
    <w:rsid w:val="00027B53"/>
    <w:rsid w:val="00032569"/>
    <w:rsid w:val="000355A2"/>
    <w:rsid w:val="00037FE4"/>
    <w:rsid w:val="00041C74"/>
    <w:rsid w:val="0004338B"/>
    <w:rsid w:val="00044DF1"/>
    <w:rsid w:val="00053542"/>
    <w:rsid w:val="000561DE"/>
    <w:rsid w:val="000570E2"/>
    <w:rsid w:val="000604D2"/>
    <w:rsid w:val="00070D97"/>
    <w:rsid w:val="00074465"/>
    <w:rsid w:val="00075EC7"/>
    <w:rsid w:val="00076325"/>
    <w:rsid w:val="00076804"/>
    <w:rsid w:val="00081D18"/>
    <w:rsid w:val="0008447A"/>
    <w:rsid w:val="00090304"/>
    <w:rsid w:val="0009266B"/>
    <w:rsid w:val="00094F51"/>
    <w:rsid w:val="000B610F"/>
    <w:rsid w:val="000B7118"/>
    <w:rsid w:val="000C2127"/>
    <w:rsid w:val="000C38C5"/>
    <w:rsid w:val="000C40A2"/>
    <w:rsid w:val="000C60C8"/>
    <w:rsid w:val="000C69C1"/>
    <w:rsid w:val="000D27F6"/>
    <w:rsid w:val="000D6639"/>
    <w:rsid w:val="000D7AF9"/>
    <w:rsid w:val="000E004F"/>
    <w:rsid w:val="000E4AB5"/>
    <w:rsid w:val="001076F1"/>
    <w:rsid w:val="00122533"/>
    <w:rsid w:val="00123385"/>
    <w:rsid w:val="00125E74"/>
    <w:rsid w:val="00127E29"/>
    <w:rsid w:val="00133702"/>
    <w:rsid w:val="001362B5"/>
    <w:rsid w:val="00156286"/>
    <w:rsid w:val="00163150"/>
    <w:rsid w:val="0017373A"/>
    <w:rsid w:val="00181142"/>
    <w:rsid w:val="00182F24"/>
    <w:rsid w:val="00186EFA"/>
    <w:rsid w:val="00187498"/>
    <w:rsid w:val="00191051"/>
    <w:rsid w:val="0019517D"/>
    <w:rsid w:val="00196B78"/>
    <w:rsid w:val="001A5D9F"/>
    <w:rsid w:val="001B1A28"/>
    <w:rsid w:val="001B1A6A"/>
    <w:rsid w:val="001B63A1"/>
    <w:rsid w:val="001C2B88"/>
    <w:rsid w:val="001C754C"/>
    <w:rsid w:val="001E1B9E"/>
    <w:rsid w:val="001E52A5"/>
    <w:rsid w:val="001E74BF"/>
    <w:rsid w:val="001F1504"/>
    <w:rsid w:val="001F2015"/>
    <w:rsid w:val="001F6E80"/>
    <w:rsid w:val="001F6FD7"/>
    <w:rsid w:val="00200639"/>
    <w:rsid w:val="002020F2"/>
    <w:rsid w:val="0021353A"/>
    <w:rsid w:val="00213674"/>
    <w:rsid w:val="00216237"/>
    <w:rsid w:val="0022697C"/>
    <w:rsid w:val="00237073"/>
    <w:rsid w:val="00241330"/>
    <w:rsid w:val="002536E0"/>
    <w:rsid w:val="00261CA8"/>
    <w:rsid w:val="00286436"/>
    <w:rsid w:val="00287667"/>
    <w:rsid w:val="002929B6"/>
    <w:rsid w:val="00293DE5"/>
    <w:rsid w:val="002A03B7"/>
    <w:rsid w:val="002A315B"/>
    <w:rsid w:val="002A5BF2"/>
    <w:rsid w:val="002B01CE"/>
    <w:rsid w:val="002B2224"/>
    <w:rsid w:val="002B318F"/>
    <w:rsid w:val="002C226A"/>
    <w:rsid w:val="002C22C5"/>
    <w:rsid w:val="002C27B3"/>
    <w:rsid w:val="002C3E1A"/>
    <w:rsid w:val="002C4072"/>
    <w:rsid w:val="002D4475"/>
    <w:rsid w:val="002E2604"/>
    <w:rsid w:val="002E662B"/>
    <w:rsid w:val="002E7088"/>
    <w:rsid w:val="002E715A"/>
    <w:rsid w:val="002F3ED0"/>
    <w:rsid w:val="00302F2D"/>
    <w:rsid w:val="00311B9B"/>
    <w:rsid w:val="00312A7E"/>
    <w:rsid w:val="00321683"/>
    <w:rsid w:val="003229CF"/>
    <w:rsid w:val="00322F6B"/>
    <w:rsid w:val="00336599"/>
    <w:rsid w:val="00344C28"/>
    <w:rsid w:val="00355A13"/>
    <w:rsid w:val="00364998"/>
    <w:rsid w:val="00376B2F"/>
    <w:rsid w:val="003800CF"/>
    <w:rsid w:val="003864C1"/>
    <w:rsid w:val="00391F14"/>
    <w:rsid w:val="003956EB"/>
    <w:rsid w:val="003A2145"/>
    <w:rsid w:val="003B12B2"/>
    <w:rsid w:val="003B3F44"/>
    <w:rsid w:val="003B5151"/>
    <w:rsid w:val="003C22E0"/>
    <w:rsid w:val="003C3A95"/>
    <w:rsid w:val="003C5EF6"/>
    <w:rsid w:val="003C6803"/>
    <w:rsid w:val="003E5CB5"/>
    <w:rsid w:val="003E74F2"/>
    <w:rsid w:val="003F352F"/>
    <w:rsid w:val="003F498F"/>
    <w:rsid w:val="00407279"/>
    <w:rsid w:val="004122D4"/>
    <w:rsid w:val="00413D66"/>
    <w:rsid w:val="00414072"/>
    <w:rsid w:val="00415E79"/>
    <w:rsid w:val="00422160"/>
    <w:rsid w:val="00452E60"/>
    <w:rsid w:val="00453F9B"/>
    <w:rsid w:val="00454A9B"/>
    <w:rsid w:val="00463EB4"/>
    <w:rsid w:val="00485F7D"/>
    <w:rsid w:val="00491EAA"/>
    <w:rsid w:val="0049367B"/>
    <w:rsid w:val="00494E83"/>
    <w:rsid w:val="004A419A"/>
    <w:rsid w:val="004A6C2C"/>
    <w:rsid w:val="004B0A9F"/>
    <w:rsid w:val="004B3980"/>
    <w:rsid w:val="004D3E44"/>
    <w:rsid w:val="004D58FC"/>
    <w:rsid w:val="004E03C5"/>
    <w:rsid w:val="004E3049"/>
    <w:rsid w:val="004F0CC1"/>
    <w:rsid w:val="004F4E7B"/>
    <w:rsid w:val="00500818"/>
    <w:rsid w:val="0050620B"/>
    <w:rsid w:val="00507CBC"/>
    <w:rsid w:val="00514F00"/>
    <w:rsid w:val="00520EF5"/>
    <w:rsid w:val="0053543F"/>
    <w:rsid w:val="00537450"/>
    <w:rsid w:val="0056205C"/>
    <w:rsid w:val="005657F6"/>
    <w:rsid w:val="00571386"/>
    <w:rsid w:val="00573799"/>
    <w:rsid w:val="005815A3"/>
    <w:rsid w:val="005A0602"/>
    <w:rsid w:val="005A3909"/>
    <w:rsid w:val="005A68FB"/>
    <w:rsid w:val="005B5F95"/>
    <w:rsid w:val="005C4DA0"/>
    <w:rsid w:val="005D442D"/>
    <w:rsid w:val="005F11DE"/>
    <w:rsid w:val="005F1F46"/>
    <w:rsid w:val="005F6D46"/>
    <w:rsid w:val="006006B9"/>
    <w:rsid w:val="00604554"/>
    <w:rsid w:val="006066CB"/>
    <w:rsid w:val="00610D19"/>
    <w:rsid w:val="00613FD1"/>
    <w:rsid w:val="00624FDD"/>
    <w:rsid w:val="00626060"/>
    <w:rsid w:val="00631357"/>
    <w:rsid w:val="00634886"/>
    <w:rsid w:val="0063631A"/>
    <w:rsid w:val="00637EF5"/>
    <w:rsid w:val="00644C1A"/>
    <w:rsid w:val="00653B0C"/>
    <w:rsid w:val="0065512A"/>
    <w:rsid w:val="00657F3D"/>
    <w:rsid w:val="00672A5A"/>
    <w:rsid w:val="00677415"/>
    <w:rsid w:val="0069315B"/>
    <w:rsid w:val="006A3AC9"/>
    <w:rsid w:val="006A6C20"/>
    <w:rsid w:val="006B5AE3"/>
    <w:rsid w:val="006C64A0"/>
    <w:rsid w:val="006D0DF3"/>
    <w:rsid w:val="006D26EA"/>
    <w:rsid w:val="006D566F"/>
    <w:rsid w:val="006D7FD2"/>
    <w:rsid w:val="006E296D"/>
    <w:rsid w:val="006E5F61"/>
    <w:rsid w:val="006E6388"/>
    <w:rsid w:val="006F0831"/>
    <w:rsid w:val="006F6379"/>
    <w:rsid w:val="00704572"/>
    <w:rsid w:val="0070588F"/>
    <w:rsid w:val="00707AA6"/>
    <w:rsid w:val="00712D98"/>
    <w:rsid w:val="0072018F"/>
    <w:rsid w:val="00721A74"/>
    <w:rsid w:val="00721D91"/>
    <w:rsid w:val="0072275D"/>
    <w:rsid w:val="0072283F"/>
    <w:rsid w:val="0072520A"/>
    <w:rsid w:val="00727744"/>
    <w:rsid w:val="00755681"/>
    <w:rsid w:val="007570D8"/>
    <w:rsid w:val="00764F04"/>
    <w:rsid w:val="007744E3"/>
    <w:rsid w:val="00776107"/>
    <w:rsid w:val="0078331B"/>
    <w:rsid w:val="00784D66"/>
    <w:rsid w:val="00790E55"/>
    <w:rsid w:val="00791AAE"/>
    <w:rsid w:val="00797FE6"/>
    <w:rsid w:val="007A492F"/>
    <w:rsid w:val="007A4C7E"/>
    <w:rsid w:val="007B1121"/>
    <w:rsid w:val="007B2E6E"/>
    <w:rsid w:val="007B7FF5"/>
    <w:rsid w:val="007C4CF4"/>
    <w:rsid w:val="007C6793"/>
    <w:rsid w:val="007C6848"/>
    <w:rsid w:val="007D2E83"/>
    <w:rsid w:val="007D43C2"/>
    <w:rsid w:val="007E3DC4"/>
    <w:rsid w:val="007E7F00"/>
    <w:rsid w:val="007F215A"/>
    <w:rsid w:val="007F6BB1"/>
    <w:rsid w:val="007F7CDF"/>
    <w:rsid w:val="008063C5"/>
    <w:rsid w:val="00807F59"/>
    <w:rsid w:val="0085248F"/>
    <w:rsid w:val="00857926"/>
    <w:rsid w:val="00863F02"/>
    <w:rsid w:val="0086546C"/>
    <w:rsid w:val="00866993"/>
    <w:rsid w:val="00886F32"/>
    <w:rsid w:val="0089187F"/>
    <w:rsid w:val="00893F9F"/>
    <w:rsid w:val="008950B9"/>
    <w:rsid w:val="0089740F"/>
    <w:rsid w:val="008A06F2"/>
    <w:rsid w:val="008A08C2"/>
    <w:rsid w:val="008B1953"/>
    <w:rsid w:val="008C7CE8"/>
    <w:rsid w:val="008D237F"/>
    <w:rsid w:val="008D3387"/>
    <w:rsid w:val="008D4668"/>
    <w:rsid w:val="008E007D"/>
    <w:rsid w:val="008E478A"/>
    <w:rsid w:val="008F288D"/>
    <w:rsid w:val="008F5C33"/>
    <w:rsid w:val="008F6456"/>
    <w:rsid w:val="008F657C"/>
    <w:rsid w:val="008F6DA4"/>
    <w:rsid w:val="00910933"/>
    <w:rsid w:val="00912D2A"/>
    <w:rsid w:val="00933F37"/>
    <w:rsid w:val="00935540"/>
    <w:rsid w:val="00937ECC"/>
    <w:rsid w:val="009411CF"/>
    <w:rsid w:val="009478F8"/>
    <w:rsid w:val="00947E17"/>
    <w:rsid w:val="00956135"/>
    <w:rsid w:val="00956C09"/>
    <w:rsid w:val="00957A3E"/>
    <w:rsid w:val="00960D5B"/>
    <w:rsid w:val="00974B95"/>
    <w:rsid w:val="009750DD"/>
    <w:rsid w:val="00982579"/>
    <w:rsid w:val="009827BA"/>
    <w:rsid w:val="00987222"/>
    <w:rsid w:val="0098746C"/>
    <w:rsid w:val="009935EB"/>
    <w:rsid w:val="00996E78"/>
    <w:rsid w:val="009A3610"/>
    <w:rsid w:val="009A484E"/>
    <w:rsid w:val="009B6E70"/>
    <w:rsid w:val="009B70CC"/>
    <w:rsid w:val="009B73DB"/>
    <w:rsid w:val="009B7E88"/>
    <w:rsid w:val="009C1118"/>
    <w:rsid w:val="009C4444"/>
    <w:rsid w:val="009C70DE"/>
    <w:rsid w:val="009D52F9"/>
    <w:rsid w:val="009E602B"/>
    <w:rsid w:val="009E7C32"/>
    <w:rsid w:val="009F0A3B"/>
    <w:rsid w:val="00A02444"/>
    <w:rsid w:val="00A03CEA"/>
    <w:rsid w:val="00A05B1F"/>
    <w:rsid w:val="00A10658"/>
    <w:rsid w:val="00A17927"/>
    <w:rsid w:val="00A20E89"/>
    <w:rsid w:val="00A21AF2"/>
    <w:rsid w:val="00A24746"/>
    <w:rsid w:val="00A35EEA"/>
    <w:rsid w:val="00A35FD8"/>
    <w:rsid w:val="00A42175"/>
    <w:rsid w:val="00A50011"/>
    <w:rsid w:val="00A5406F"/>
    <w:rsid w:val="00A61309"/>
    <w:rsid w:val="00A61522"/>
    <w:rsid w:val="00A77DEF"/>
    <w:rsid w:val="00A808A9"/>
    <w:rsid w:val="00A85926"/>
    <w:rsid w:val="00AA0822"/>
    <w:rsid w:val="00AA10D0"/>
    <w:rsid w:val="00AA5B61"/>
    <w:rsid w:val="00AB0EF4"/>
    <w:rsid w:val="00AC08BA"/>
    <w:rsid w:val="00AC1027"/>
    <w:rsid w:val="00AC2B49"/>
    <w:rsid w:val="00AC449E"/>
    <w:rsid w:val="00AC7682"/>
    <w:rsid w:val="00AD5A5B"/>
    <w:rsid w:val="00AD7445"/>
    <w:rsid w:val="00AE421E"/>
    <w:rsid w:val="00AE4F80"/>
    <w:rsid w:val="00AF1D60"/>
    <w:rsid w:val="00AF20A6"/>
    <w:rsid w:val="00AF3893"/>
    <w:rsid w:val="00AF64DE"/>
    <w:rsid w:val="00B056E2"/>
    <w:rsid w:val="00B068C5"/>
    <w:rsid w:val="00B12095"/>
    <w:rsid w:val="00B14ABA"/>
    <w:rsid w:val="00B1508E"/>
    <w:rsid w:val="00B17B6C"/>
    <w:rsid w:val="00B22FBE"/>
    <w:rsid w:val="00B269EE"/>
    <w:rsid w:val="00B273BA"/>
    <w:rsid w:val="00B41848"/>
    <w:rsid w:val="00B42572"/>
    <w:rsid w:val="00B44021"/>
    <w:rsid w:val="00B477A6"/>
    <w:rsid w:val="00B52180"/>
    <w:rsid w:val="00B52F1D"/>
    <w:rsid w:val="00B61D33"/>
    <w:rsid w:val="00B67A7E"/>
    <w:rsid w:val="00B70712"/>
    <w:rsid w:val="00B710AE"/>
    <w:rsid w:val="00B73895"/>
    <w:rsid w:val="00B7636B"/>
    <w:rsid w:val="00B8161B"/>
    <w:rsid w:val="00BA4091"/>
    <w:rsid w:val="00BA4632"/>
    <w:rsid w:val="00BB0328"/>
    <w:rsid w:val="00BB1850"/>
    <w:rsid w:val="00BB36EC"/>
    <w:rsid w:val="00BC202C"/>
    <w:rsid w:val="00BC6FCE"/>
    <w:rsid w:val="00BD3C00"/>
    <w:rsid w:val="00BE4242"/>
    <w:rsid w:val="00BE473F"/>
    <w:rsid w:val="00BE700F"/>
    <w:rsid w:val="00BF74FF"/>
    <w:rsid w:val="00BF7840"/>
    <w:rsid w:val="00C0017D"/>
    <w:rsid w:val="00C01FCF"/>
    <w:rsid w:val="00C075E9"/>
    <w:rsid w:val="00C166A3"/>
    <w:rsid w:val="00C22F12"/>
    <w:rsid w:val="00C35C14"/>
    <w:rsid w:val="00C430A1"/>
    <w:rsid w:val="00C505CB"/>
    <w:rsid w:val="00C537D8"/>
    <w:rsid w:val="00C54E27"/>
    <w:rsid w:val="00C553A4"/>
    <w:rsid w:val="00C560D4"/>
    <w:rsid w:val="00C72153"/>
    <w:rsid w:val="00C73428"/>
    <w:rsid w:val="00C8351B"/>
    <w:rsid w:val="00CA2C1D"/>
    <w:rsid w:val="00CB0C82"/>
    <w:rsid w:val="00CB3573"/>
    <w:rsid w:val="00CB4389"/>
    <w:rsid w:val="00CB6943"/>
    <w:rsid w:val="00CC0FF5"/>
    <w:rsid w:val="00CD152F"/>
    <w:rsid w:val="00CD4127"/>
    <w:rsid w:val="00CE2E3B"/>
    <w:rsid w:val="00CE59DF"/>
    <w:rsid w:val="00CF63E5"/>
    <w:rsid w:val="00CF7482"/>
    <w:rsid w:val="00D112EC"/>
    <w:rsid w:val="00D142C6"/>
    <w:rsid w:val="00D20514"/>
    <w:rsid w:val="00D2515E"/>
    <w:rsid w:val="00D270B1"/>
    <w:rsid w:val="00D30831"/>
    <w:rsid w:val="00D3341C"/>
    <w:rsid w:val="00D36FD1"/>
    <w:rsid w:val="00D42081"/>
    <w:rsid w:val="00D44AD5"/>
    <w:rsid w:val="00D47DA5"/>
    <w:rsid w:val="00D62028"/>
    <w:rsid w:val="00D7046C"/>
    <w:rsid w:val="00D72DB5"/>
    <w:rsid w:val="00D804C8"/>
    <w:rsid w:val="00D94009"/>
    <w:rsid w:val="00D9428E"/>
    <w:rsid w:val="00D97137"/>
    <w:rsid w:val="00DA2CAA"/>
    <w:rsid w:val="00DA54E7"/>
    <w:rsid w:val="00DA620C"/>
    <w:rsid w:val="00DB44E8"/>
    <w:rsid w:val="00DC07E0"/>
    <w:rsid w:val="00DC271A"/>
    <w:rsid w:val="00DD073F"/>
    <w:rsid w:val="00DD5ED9"/>
    <w:rsid w:val="00DE2027"/>
    <w:rsid w:val="00DE25E5"/>
    <w:rsid w:val="00DE2BE4"/>
    <w:rsid w:val="00DF2A7F"/>
    <w:rsid w:val="00DF77E9"/>
    <w:rsid w:val="00E020B7"/>
    <w:rsid w:val="00E03910"/>
    <w:rsid w:val="00E11EE6"/>
    <w:rsid w:val="00E149A6"/>
    <w:rsid w:val="00E23058"/>
    <w:rsid w:val="00E2761E"/>
    <w:rsid w:val="00E329DA"/>
    <w:rsid w:val="00E50403"/>
    <w:rsid w:val="00E55DE7"/>
    <w:rsid w:val="00E62A32"/>
    <w:rsid w:val="00E718EC"/>
    <w:rsid w:val="00E80327"/>
    <w:rsid w:val="00E87C1E"/>
    <w:rsid w:val="00E92007"/>
    <w:rsid w:val="00E92981"/>
    <w:rsid w:val="00E9397B"/>
    <w:rsid w:val="00EA3991"/>
    <w:rsid w:val="00EB4244"/>
    <w:rsid w:val="00EC35D3"/>
    <w:rsid w:val="00ED4E96"/>
    <w:rsid w:val="00ED5F2C"/>
    <w:rsid w:val="00EE7C0C"/>
    <w:rsid w:val="00EF39AD"/>
    <w:rsid w:val="00F057BF"/>
    <w:rsid w:val="00F110B8"/>
    <w:rsid w:val="00F14966"/>
    <w:rsid w:val="00F20283"/>
    <w:rsid w:val="00F22219"/>
    <w:rsid w:val="00F2789C"/>
    <w:rsid w:val="00F331A6"/>
    <w:rsid w:val="00F3352E"/>
    <w:rsid w:val="00F33A17"/>
    <w:rsid w:val="00F45360"/>
    <w:rsid w:val="00F4677A"/>
    <w:rsid w:val="00F60873"/>
    <w:rsid w:val="00F62F50"/>
    <w:rsid w:val="00F65492"/>
    <w:rsid w:val="00F66AF4"/>
    <w:rsid w:val="00F70B69"/>
    <w:rsid w:val="00F84228"/>
    <w:rsid w:val="00F90AEF"/>
    <w:rsid w:val="00F94C21"/>
    <w:rsid w:val="00FA047F"/>
    <w:rsid w:val="00FA17E4"/>
    <w:rsid w:val="00FA3FBF"/>
    <w:rsid w:val="00FA54B7"/>
    <w:rsid w:val="00FB060B"/>
    <w:rsid w:val="00FB46F7"/>
    <w:rsid w:val="00FB7B23"/>
    <w:rsid w:val="00FC2B35"/>
    <w:rsid w:val="00FC6466"/>
    <w:rsid w:val="00FD17DD"/>
    <w:rsid w:val="00FE05DE"/>
    <w:rsid w:val="00FE0E38"/>
    <w:rsid w:val="00FF2955"/>
    <w:rsid w:val="2BF12256"/>
    <w:rsid w:val="5CB8402F"/>
    <w:rsid w:val="7BE440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uiPriority="0"/>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Plain Text" w:semiHidden="0" w:unhideWhenUsed="0" w:qFormat="1"/>
    <w:lsdException w:name="Normal (Web)" w:qFormat="1"/>
    <w:lsdException w:name="HTML Preformatted" w:uiPriority="0"/>
    <w:lsdException w:name="Normal Table" w:qFormat="1"/>
    <w:lsdException w:name="Balloon Text" w:uiPriority="0" w:qFormat="1"/>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02C"/>
    <w:pPr>
      <w:widowControl w:val="0"/>
      <w:jc w:val="both"/>
    </w:pPr>
    <w:rPr>
      <w:kern w:val="2"/>
      <w:sz w:val="21"/>
      <w:szCs w:val="22"/>
    </w:rPr>
  </w:style>
  <w:style w:type="paragraph" w:styleId="1">
    <w:name w:val="heading 1"/>
    <w:basedOn w:val="a"/>
    <w:next w:val="a"/>
    <w:link w:val="1Char"/>
    <w:qFormat/>
    <w:rsid w:val="00391F14"/>
    <w:pPr>
      <w:keepNext/>
      <w:keepLines/>
      <w:spacing w:before="340" w:after="330" w:line="576" w:lineRule="auto"/>
      <w:ind w:firstLineChars="200" w:firstLine="200"/>
      <w:outlineLvl w:val="0"/>
    </w:pPr>
    <w:rPr>
      <w:rFonts w:ascii="Calibri" w:eastAsia="黑体" w:hAnsi="Calibri" w:cs="Times New Roman"/>
      <w:b/>
      <w:bCs/>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BC202C"/>
    <w:pPr>
      <w:jc w:val="left"/>
    </w:pPr>
  </w:style>
  <w:style w:type="paragraph" w:styleId="a4">
    <w:name w:val="Body Text"/>
    <w:basedOn w:val="a"/>
    <w:link w:val="Char0"/>
    <w:qFormat/>
    <w:rsid w:val="00BC202C"/>
    <w:pPr>
      <w:spacing w:line="620" w:lineRule="exact"/>
    </w:pPr>
    <w:rPr>
      <w:rFonts w:ascii="仿宋_GB2312" w:eastAsia="仿宋_GB2312" w:hAnsi="Times New Roman" w:cs="Times New Roman"/>
      <w:sz w:val="32"/>
      <w:szCs w:val="24"/>
    </w:rPr>
  </w:style>
  <w:style w:type="paragraph" w:styleId="a5">
    <w:name w:val="Plain Text"/>
    <w:basedOn w:val="a"/>
    <w:link w:val="Char1"/>
    <w:uiPriority w:val="99"/>
    <w:qFormat/>
    <w:rsid w:val="00BC202C"/>
    <w:rPr>
      <w:rFonts w:ascii="宋体" w:eastAsia="宋体" w:hAnsi="Courier New" w:cs="Times New Roman"/>
      <w:szCs w:val="20"/>
    </w:rPr>
  </w:style>
  <w:style w:type="paragraph" w:styleId="a6">
    <w:name w:val="Balloon Text"/>
    <w:basedOn w:val="a"/>
    <w:link w:val="Char2"/>
    <w:semiHidden/>
    <w:unhideWhenUsed/>
    <w:qFormat/>
    <w:rsid w:val="00BC202C"/>
    <w:rPr>
      <w:sz w:val="18"/>
      <w:szCs w:val="18"/>
    </w:rPr>
  </w:style>
  <w:style w:type="paragraph" w:styleId="a7">
    <w:name w:val="footer"/>
    <w:basedOn w:val="a"/>
    <w:link w:val="Char3"/>
    <w:uiPriority w:val="99"/>
    <w:unhideWhenUsed/>
    <w:qFormat/>
    <w:rsid w:val="00BC202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BC202C"/>
    <w:pPr>
      <w:pBdr>
        <w:bottom w:val="single" w:sz="6" w:space="1" w:color="auto"/>
      </w:pBdr>
      <w:tabs>
        <w:tab w:val="center" w:pos="4153"/>
        <w:tab w:val="right" w:pos="8306"/>
      </w:tabs>
      <w:snapToGrid w:val="0"/>
      <w:jc w:val="center"/>
    </w:pPr>
    <w:rPr>
      <w:sz w:val="18"/>
      <w:szCs w:val="18"/>
    </w:rPr>
  </w:style>
  <w:style w:type="character" w:styleId="a9">
    <w:name w:val="page number"/>
    <w:basedOn w:val="a0"/>
    <w:uiPriority w:val="99"/>
    <w:qFormat/>
    <w:rsid w:val="00BC202C"/>
  </w:style>
  <w:style w:type="character" w:customStyle="1" w:styleId="Char4">
    <w:name w:val="页眉 Char"/>
    <w:basedOn w:val="a0"/>
    <w:link w:val="a8"/>
    <w:uiPriority w:val="99"/>
    <w:qFormat/>
    <w:rsid w:val="00BC202C"/>
    <w:rPr>
      <w:sz w:val="18"/>
      <w:szCs w:val="18"/>
    </w:rPr>
  </w:style>
  <w:style w:type="character" w:customStyle="1" w:styleId="Char3">
    <w:name w:val="页脚 Char"/>
    <w:basedOn w:val="a0"/>
    <w:link w:val="a7"/>
    <w:uiPriority w:val="99"/>
    <w:qFormat/>
    <w:rsid w:val="00BC202C"/>
    <w:rPr>
      <w:sz w:val="18"/>
      <w:szCs w:val="18"/>
    </w:rPr>
  </w:style>
  <w:style w:type="character" w:customStyle="1" w:styleId="Char0">
    <w:name w:val="正文文本 Char"/>
    <w:basedOn w:val="a0"/>
    <w:link w:val="a4"/>
    <w:rsid w:val="00BC202C"/>
    <w:rPr>
      <w:rFonts w:ascii="仿宋_GB2312" w:eastAsia="仿宋_GB2312" w:hAnsi="Times New Roman" w:cs="Times New Roman"/>
      <w:sz w:val="32"/>
      <w:szCs w:val="24"/>
    </w:rPr>
  </w:style>
  <w:style w:type="character" w:customStyle="1" w:styleId="Char1">
    <w:name w:val="纯文本 Char"/>
    <w:basedOn w:val="a0"/>
    <w:link w:val="a5"/>
    <w:uiPriority w:val="99"/>
    <w:qFormat/>
    <w:rsid w:val="00BC202C"/>
    <w:rPr>
      <w:rFonts w:ascii="宋体" w:eastAsia="宋体" w:hAnsi="Courier New" w:cs="Times New Roman"/>
      <w:szCs w:val="20"/>
    </w:rPr>
  </w:style>
  <w:style w:type="paragraph" w:styleId="aa">
    <w:name w:val="List Paragraph"/>
    <w:basedOn w:val="a"/>
    <w:uiPriority w:val="34"/>
    <w:qFormat/>
    <w:rsid w:val="00BC202C"/>
    <w:pPr>
      <w:ind w:firstLineChars="200" w:firstLine="420"/>
    </w:pPr>
  </w:style>
  <w:style w:type="character" w:customStyle="1" w:styleId="Char2">
    <w:name w:val="批注框文本 Char"/>
    <w:basedOn w:val="a0"/>
    <w:link w:val="a6"/>
    <w:semiHidden/>
    <w:qFormat/>
    <w:rsid w:val="00BC202C"/>
    <w:rPr>
      <w:sz w:val="18"/>
      <w:szCs w:val="18"/>
    </w:rPr>
  </w:style>
  <w:style w:type="character" w:styleId="ab">
    <w:name w:val="annotation reference"/>
    <w:basedOn w:val="a0"/>
    <w:uiPriority w:val="99"/>
    <w:unhideWhenUsed/>
    <w:rsid w:val="00BC202C"/>
    <w:rPr>
      <w:sz w:val="21"/>
      <w:szCs w:val="21"/>
    </w:rPr>
  </w:style>
  <w:style w:type="paragraph" w:styleId="ac">
    <w:name w:val="Revision"/>
    <w:hidden/>
    <w:uiPriority w:val="99"/>
    <w:unhideWhenUsed/>
    <w:rsid w:val="00CF63E5"/>
    <w:rPr>
      <w:kern w:val="2"/>
      <w:sz w:val="21"/>
      <w:szCs w:val="22"/>
    </w:rPr>
  </w:style>
  <w:style w:type="character" w:customStyle="1" w:styleId="1Char">
    <w:name w:val="标题 1 Char"/>
    <w:basedOn w:val="a0"/>
    <w:link w:val="1"/>
    <w:rsid w:val="00391F14"/>
    <w:rPr>
      <w:rFonts w:ascii="Calibri" w:eastAsia="黑体" w:hAnsi="Calibri" w:cs="Times New Roman"/>
      <w:b/>
      <w:bCs/>
      <w:kern w:val="44"/>
      <w:sz w:val="32"/>
      <w:szCs w:val="32"/>
    </w:rPr>
  </w:style>
  <w:style w:type="numbering" w:customStyle="1" w:styleId="10">
    <w:name w:val="无列表1"/>
    <w:next w:val="a2"/>
    <w:uiPriority w:val="99"/>
    <w:semiHidden/>
    <w:unhideWhenUsed/>
    <w:rsid w:val="00391F14"/>
  </w:style>
  <w:style w:type="character" w:customStyle="1" w:styleId="font41">
    <w:name w:val="font41"/>
    <w:rsid w:val="00391F14"/>
    <w:rPr>
      <w:rFonts w:ascii="宋体" w:eastAsia="宋体" w:hAnsi="宋体" w:cs="宋体" w:hint="eastAsia"/>
      <w:b/>
      <w:i w:val="0"/>
      <w:color w:val="000000"/>
      <w:sz w:val="24"/>
      <w:szCs w:val="24"/>
      <w:u w:val="none"/>
    </w:rPr>
  </w:style>
  <w:style w:type="character" w:styleId="ad">
    <w:name w:val="Strong"/>
    <w:qFormat/>
    <w:rsid w:val="00391F14"/>
    <w:rPr>
      <w:rFonts w:ascii="Tahoma" w:eastAsia="宋体" w:hAnsi="Tahoma"/>
      <w:b/>
      <w:bCs/>
      <w:sz w:val="24"/>
      <w:szCs w:val="24"/>
    </w:rPr>
  </w:style>
  <w:style w:type="character" w:customStyle="1" w:styleId="HTMLChar1">
    <w:name w:val="HTML 预设格式 Char1"/>
    <w:uiPriority w:val="99"/>
    <w:semiHidden/>
    <w:rsid w:val="00391F14"/>
    <w:rPr>
      <w:rFonts w:ascii="Courier New" w:eastAsia="仿宋_GB2312" w:hAnsi="Courier New" w:cs="Courier New"/>
      <w:kern w:val="2"/>
    </w:rPr>
  </w:style>
  <w:style w:type="character" w:styleId="ae">
    <w:name w:val="Hyperlink"/>
    <w:uiPriority w:val="99"/>
    <w:unhideWhenUsed/>
    <w:rsid w:val="00391F14"/>
    <w:rPr>
      <w:color w:val="0000FF"/>
      <w:u w:val="single"/>
    </w:rPr>
  </w:style>
  <w:style w:type="character" w:customStyle="1" w:styleId="11">
    <w:name w:val="正文文本 字符1"/>
    <w:uiPriority w:val="99"/>
    <w:semiHidden/>
    <w:qFormat/>
    <w:rsid w:val="00391F14"/>
    <w:rPr>
      <w:rFonts w:ascii="仿宋_GB2312" w:eastAsia="仿宋_GB2312" w:hAnsi="Times New Roman" w:cs="Times New Roman"/>
      <w:sz w:val="32"/>
      <w:szCs w:val="20"/>
    </w:rPr>
  </w:style>
  <w:style w:type="character" w:customStyle="1" w:styleId="Char10">
    <w:name w:val="日期 Char1"/>
    <w:uiPriority w:val="99"/>
    <w:semiHidden/>
    <w:rsid w:val="00391F14"/>
    <w:rPr>
      <w:rFonts w:ascii="仿宋_GB2312" w:eastAsia="仿宋_GB2312" w:hAnsi="Times New Roman"/>
      <w:kern w:val="2"/>
      <w:sz w:val="32"/>
    </w:rPr>
  </w:style>
  <w:style w:type="character" w:customStyle="1" w:styleId="Char5">
    <w:name w:val="正文文本缩进 Char"/>
    <w:link w:val="af"/>
    <w:qFormat/>
    <w:rsid w:val="00391F14"/>
    <w:rPr>
      <w:rFonts w:ascii="仿宋_GB2312" w:eastAsia="仿宋_GB2312" w:hAnsi="Times New Roman" w:cs="Times New Roman"/>
      <w:sz w:val="32"/>
    </w:rPr>
  </w:style>
  <w:style w:type="character" w:customStyle="1" w:styleId="HTMLChar">
    <w:name w:val="HTML 预设格式 Char"/>
    <w:link w:val="HTML"/>
    <w:rsid w:val="00391F14"/>
    <w:rPr>
      <w:rFonts w:ascii="Courier New" w:eastAsia="仿宋_GB2312" w:hAnsi="Courier New" w:cs="Courier New"/>
      <w:kern w:val="2"/>
      <w:sz w:val="24"/>
      <w:szCs w:val="24"/>
    </w:rPr>
  </w:style>
  <w:style w:type="character" w:customStyle="1" w:styleId="12">
    <w:name w:val="纯文本 字符1"/>
    <w:uiPriority w:val="99"/>
    <w:semiHidden/>
    <w:qFormat/>
    <w:rsid w:val="00391F14"/>
    <w:rPr>
      <w:rFonts w:ascii="宋体" w:hAnsi="Courier New" w:cs="Courier New"/>
      <w:sz w:val="32"/>
      <w:szCs w:val="20"/>
    </w:rPr>
  </w:style>
  <w:style w:type="character" w:customStyle="1" w:styleId="Char6">
    <w:name w:val="日期 Char"/>
    <w:link w:val="af0"/>
    <w:rsid w:val="00391F14"/>
    <w:rPr>
      <w:rFonts w:ascii="仿宋_GB2312" w:eastAsia="仿宋_GB2312"/>
      <w:kern w:val="2"/>
      <w:sz w:val="32"/>
    </w:rPr>
  </w:style>
  <w:style w:type="character" w:customStyle="1" w:styleId="Char7">
    <w:name w:val="文档结构图 Char"/>
    <w:link w:val="af1"/>
    <w:uiPriority w:val="99"/>
    <w:rsid w:val="00391F14"/>
    <w:rPr>
      <w:rFonts w:ascii="宋体" w:hAnsi="Calibri" w:cs="Times New Roman"/>
      <w:kern w:val="2"/>
      <w:sz w:val="18"/>
      <w:szCs w:val="18"/>
    </w:rPr>
  </w:style>
  <w:style w:type="character" w:customStyle="1" w:styleId="font31">
    <w:name w:val="font31"/>
    <w:rsid w:val="00391F14"/>
    <w:rPr>
      <w:rFonts w:ascii="Times New Roman" w:eastAsia="宋体" w:hAnsi="Times New Roman" w:cs="Times New Roman" w:hint="default"/>
      <w:b/>
      <w:i w:val="0"/>
      <w:color w:val="000000"/>
      <w:sz w:val="24"/>
      <w:szCs w:val="24"/>
      <w:u w:val="none"/>
    </w:rPr>
  </w:style>
  <w:style w:type="paragraph" w:customStyle="1" w:styleId="252">
    <w:name w:val="样式 样式 四号 行距: 固定值 25 磅 + 首行缩进:  2 字符"/>
    <w:basedOn w:val="a"/>
    <w:uiPriority w:val="99"/>
    <w:qFormat/>
    <w:rsid w:val="00391F14"/>
    <w:pPr>
      <w:spacing w:line="500" w:lineRule="atLeast"/>
      <w:ind w:firstLineChars="200" w:firstLine="560"/>
    </w:pPr>
    <w:rPr>
      <w:rFonts w:ascii="Times New Roman" w:eastAsia="宋体" w:hAnsi="Times New Roman" w:cs="Times New Roman"/>
      <w:sz w:val="28"/>
      <w:szCs w:val="28"/>
    </w:rPr>
  </w:style>
  <w:style w:type="paragraph" w:styleId="af0">
    <w:name w:val="Date"/>
    <w:basedOn w:val="a"/>
    <w:next w:val="a"/>
    <w:link w:val="Char6"/>
    <w:rsid w:val="00391F14"/>
    <w:pPr>
      <w:ind w:leftChars="2500" w:left="100"/>
    </w:pPr>
    <w:rPr>
      <w:rFonts w:ascii="仿宋_GB2312" w:eastAsia="仿宋_GB2312"/>
      <w:sz w:val="32"/>
      <w:szCs w:val="20"/>
    </w:rPr>
  </w:style>
  <w:style w:type="character" w:customStyle="1" w:styleId="Char20">
    <w:name w:val="日期 Char2"/>
    <w:basedOn w:val="a0"/>
    <w:link w:val="af0"/>
    <w:uiPriority w:val="99"/>
    <w:rsid w:val="00391F14"/>
    <w:rPr>
      <w:kern w:val="2"/>
      <w:sz w:val="21"/>
      <w:szCs w:val="22"/>
    </w:rPr>
  </w:style>
  <w:style w:type="paragraph" w:styleId="af2">
    <w:name w:val="No Spacing"/>
    <w:qFormat/>
    <w:rsid w:val="00391F14"/>
    <w:pPr>
      <w:widowControl w:val="0"/>
      <w:jc w:val="both"/>
    </w:pPr>
    <w:rPr>
      <w:rFonts w:ascii="Calibri" w:eastAsia="宋体" w:hAnsi="Calibri" w:cs="Times New Roman"/>
      <w:kern w:val="2"/>
      <w:sz w:val="21"/>
      <w:szCs w:val="21"/>
    </w:rPr>
  </w:style>
  <w:style w:type="paragraph" w:styleId="af">
    <w:name w:val="Body Text Indent"/>
    <w:basedOn w:val="a"/>
    <w:link w:val="Char5"/>
    <w:unhideWhenUsed/>
    <w:rsid w:val="00391F14"/>
    <w:pPr>
      <w:spacing w:after="120"/>
      <w:ind w:leftChars="200" w:left="420"/>
    </w:pPr>
    <w:rPr>
      <w:rFonts w:ascii="仿宋_GB2312" w:eastAsia="仿宋_GB2312" w:hAnsi="Times New Roman" w:cs="Times New Roman"/>
      <w:kern w:val="0"/>
      <w:sz w:val="32"/>
      <w:szCs w:val="20"/>
    </w:rPr>
  </w:style>
  <w:style w:type="character" w:customStyle="1" w:styleId="Char11">
    <w:name w:val="正文文本缩进 Char1"/>
    <w:basedOn w:val="a0"/>
    <w:link w:val="af"/>
    <w:uiPriority w:val="99"/>
    <w:rsid w:val="00391F14"/>
    <w:rPr>
      <w:kern w:val="2"/>
      <w:sz w:val="21"/>
      <w:szCs w:val="22"/>
    </w:rPr>
  </w:style>
  <w:style w:type="paragraph" w:styleId="af3">
    <w:name w:val="Normal (Web)"/>
    <w:basedOn w:val="a"/>
    <w:uiPriority w:val="99"/>
    <w:qFormat/>
    <w:rsid w:val="00391F14"/>
    <w:pPr>
      <w:spacing w:before="100" w:beforeAutospacing="1" w:after="100" w:afterAutospacing="1"/>
      <w:jc w:val="left"/>
    </w:pPr>
    <w:rPr>
      <w:rFonts w:ascii="Calibri" w:eastAsia="宋体" w:hAnsi="Calibri" w:cs="Times New Roman"/>
      <w:kern w:val="0"/>
      <w:sz w:val="24"/>
      <w:szCs w:val="24"/>
    </w:rPr>
  </w:style>
  <w:style w:type="paragraph" w:styleId="HTML">
    <w:name w:val="HTML Preformatted"/>
    <w:basedOn w:val="a"/>
    <w:link w:val="HTMLChar"/>
    <w:rsid w:val="00391F14"/>
    <w:rPr>
      <w:rFonts w:ascii="Courier New" w:eastAsia="仿宋_GB2312" w:hAnsi="Courier New" w:cs="Courier New"/>
      <w:sz w:val="24"/>
      <w:szCs w:val="24"/>
    </w:rPr>
  </w:style>
  <w:style w:type="character" w:customStyle="1" w:styleId="HTMLChar2">
    <w:name w:val="HTML 预设格式 Char2"/>
    <w:basedOn w:val="a0"/>
    <w:link w:val="HTML"/>
    <w:uiPriority w:val="99"/>
    <w:rsid w:val="00391F14"/>
    <w:rPr>
      <w:rFonts w:ascii="Courier New" w:hAnsi="Courier New" w:cs="Courier New"/>
      <w:kern w:val="2"/>
    </w:rPr>
  </w:style>
  <w:style w:type="paragraph" w:styleId="af1">
    <w:name w:val="Document Map"/>
    <w:basedOn w:val="a"/>
    <w:link w:val="Char7"/>
    <w:uiPriority w:val="99"/>
    <w:unhideWhenUsed/>
    <w:rsid w:val="00391F14"/>
    <w:rPr>
      <w:rFonts w:ascii="宋体" w:hAnsi="Calibri" w:cs="Times New Roman"/>
      <w:sz w:val="18"/>
      <w:szCs w:val="18"/>
    </w:rPr>
  </w:style>
  <w:style w:type="character" w:customStyle="1" w:styleId="Char12">
    <w:name w:val="文档结构图 Char1"/>
    <w:basedOn w:val="a0"/>
    <w:link w:val="af1"/>
    <w:uiPriority w:val="99"/>
    <w:rsid w:val="00391F14"/>
    <w:rPr>
      <w:rFonts w:ascii="宋体" w:eastAsia="宋体"/>
      <w:kern w:val="2"/>
      <w:sz w:val="18"/>
      <w:szCs w:val="18"/>
    </w:rPr>
  </w:style>
  <w:style w:type="paragraph" w:customStyle="1" w:styleId="7-1-">
    <w:name w:val="★表头 表7-1-居中"/>
    <w:basedOn w:val="a"/>
    <w:qFormat/>
    <w:rsid w:val="00391F14"/>
    <w:pPr>
      <w:widowControl/>
      <w:spacing w:beforeLines="50" w:afterLines="50" w:line="360" w:lineRule="auto"/>
      <w:ind w:firstLineChars="200" w:firstLine="200"/>
      <w:jc w:val="center"/>
    </w:pPr>
    <w:rPr>
      <w:rFonts w:ascii="Times New Roman" w:eastAsia="仿宋_GB2312" w:hAnsi="Times New Roman" w:cs="宋体"/>
      <w:b/>
      <w:color w:val="000000"/>
      <w:sz w:val="24"/>
      <w:szCs w:val="20"/>
    </w:rPr>
  </w:style>
  <w:style w:type="paragraph" w:customStyle="1" w:styleId="13">
    <w:name w:val="列出段落1"/>
    <w:basedOn w:val="a"/>
    <w:qFormat/>
    <w:rsid w:val="00391F14"/>
    <w:pPr>
      <w:ind w:firstLineChars="200" w:firstLine="420"/>
    </w:pPr>
    <w:rPr>
      <w:rFonts w:ascii="Times New Roman" w:eastAsia="宋体" w:hAnsi="Times New Roman" w:cs="Times New Roman"/>
      <w:kern w:val="0"/>
      <w:sz w:val="24"/>
    </w:rPr>
  </w:style>
  <w:style w:type="paragraph" w:customStyle="1" w:styleId="CharCharCharChar">
    <w:name w:val="Char Char Char Char"/>
    <w:basedOn w:val="af1"/>
    <w:rsid w:val="00391F14"/>
  </w:style>
  <w:style w:type="table" w:styleId="af4">
    <w:name w:val="Table Grid"/>
    <w:basedOn w:val="a1"/>
    <w:uiPriority w:val="59"/>
    <w:rsid w:val="00391F14"/>
    <w:rPr>
      <w:rFonts w:ascii="Calibri" w:eastAsia="宋体" w:hAnsi="Calibri"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basedOn w:val="a1"/>
    <w:uiPriority w:val="39"/>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rsid w:val="00391F1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无列表2"/>
    <w:next w:val="a2"/>
    <w:semiHidden/>
    <w:rsid w:val="008C7CE8"/>
  </w:style>
  <w:style w:type="paragraph" w:customStyle="1" w:styleId="Char8">
    <w:name w:val="Char"/>
    <w:basedOn w:val="a"/>
    <w:autoRedefine/>
    <w:rsid w:val="008C7CE8"/>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CharChar">
    <w:name w:val="Char Char Char Char Char Char Char Char Char Char Char Char"/>
    <w:basedOn w:val="a"/>
    <w:rsid w:val="008C7CE8"/>
    <w:rPr>
      <w:rFonts w:ascii="宋体" w:eastAsia="宋体" w:hAnsi="宋体" w:cs="Courier New"/>
      <w:sz w:val="32"/>
      <w:szCs w:val="32"/>
    </w:rPr>
  </w:style>
  <w:style w:type="paragraph" w:customStyle="1" w:styleId="Char9">
    <w:name w:val="Char"/>
    <w:basedOn w:val="a"/>
    <w:rsid w:val="008C7CE8"/>
    <w:rPr>
      <w:rFonts w:ascii="宋体" w:eastAsia="宋体" w:hAnsi="宋体" w:cs="Courier New"/>
      <w:sz w:val="32"/>
      <w:szCs w:val="32"/>
    </w:rPr>
  </w:style>
  <w:style w:type="numbering" w:customStyle="1" w:styleId="110">
    <w:name w:val="无列表11"/>
    <w:next w:val="a2"/>
    <w:uiPriority w:val="99"/>
    <w:semiHidden/>
    <w:unhideWhenUsed/>
    <w:rsid w:val="008C7CE8"/>
  </w:style>
  <w:style w:type="character" w:customStyle="1" w:styleId="Char">
    <w:name w:val="批注文字 Char"/>
    <w:basedOn w:val="a0"/>
    <w:link w:val="a3"/>
    <w:uiPriority w:val="99"/>
    <w:rsid w:val="008C7CE8"/>
    <w:rPr>
      <w:kern w:val="2"/>
      <w:sz w:val="21"/>
      <w:szCs w:val="22"/>
    </w:rPr>
  </w:style>
  <w:style w:type="numbering" w:customStyle="1" w:styleId="111">
    <w:name w:val="无列表111"/>
    <w:next w:val="a2"/>
    <w:uiPriority w:val="99"/>
    <w:semiHidden/>
    <w:unhideWhenUsed/>
    <w:rsid w:val="008C7C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DA4D1-622F-4523-953C-78658DF0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43</Pages>
  <Words>2718</Words>
  <Characters>15496</Characters>
  <Application>Microsoft Office Word</Application>
  <DocSecurity>0</DocSecurity>
  <Lines>129</Lines>
  <Paragraphs>36</Paragraphs>
  <ScaleCrop>false</ScaleCrop>
  <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周昭睿</cp:lastModifiedBy>
  <cp:revision>63</cp:revision>
  <cp:lastPrinted>2022-07-19T12:23:00Z</cp:lastPrinted>
  <dcterms:created xsi:type="dcterms:W3CDTF">2021-04-19T04:06:00Z</dcterms:created>
  <dcterms:modified xsi:type="dcterms:W3CDTF">2022-07-21T03:48:00Z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