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0A5" w:rsidRDefault="00C650A5">
      <w:pPr>
        <w:spacing w:line="560" w:lineRule="exact"/>
        <w:rPr>
          <w:rFonts w:eastAsia="仿宋_GB2312"/>
          <w:b w:val="0"/>
          <w:sz w:val="32"/>
          <w:szCs w:val="32"/>
        </w:rPr>
      </w:pP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252"/>
        <w:gridCol w:w="862"/>
        <w:gridCol w:w="1150"/>
        <w:gridCol w:w="805"/>
        <w:gridCol w:w="277"/>
        <w:gridCol w:w="280"/>
        <w:gridCol w:w="416"/>
        <w:gridCol w:w="141"/>
        <w:gridCol w:w="695"/>
        <w:gridCol w:w="699"/>
      </w:tblGrid>
      <w:tr w:rsidR="00C650A5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50A5" w:rsidRDefault="00E2064D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C650A5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650A5" w:rsidRDefault="00E2064D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C650A5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楼宇疫情防控信息采集系统</w:t>
            </w:r>
          </w:p>
        </w:tc>
      </w:tr>
      <w:tr w:rsidR="00C650A5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区发改委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区发改委</w:t>
            </w:r>
          </w:p>
        </w:tc>
      </w:tr>
      <w:tr w:rsidR="00C650A5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王瑞彬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65090601</w:t>
            </w:r>
          </w:p>
        </w:tc>
      </w:tr>
      <w:tr w:rsidR="00C650A5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C650A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167.821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167.821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167.821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C650A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650A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650A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650A5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C650A5">
        <w:trPr>
          <w:trHeight w:hRule="exact" w:val="781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AnsiTheme="minorEastAsia"/>
                <w:b w:val="0"/>
                <w:kern w:val="0"/>
                <w:sz w:val="20"/>
                <w:szCs w:val="20"/>
              </w:rPr>
              <w:t>通过建设商务楼宇疫情防控数据采集系统，做好朝阳区各商务楼宇疫情防控工作，应对大人流返京和商务楼宇复工人员密集办公的情况</w:t>
            </w:r>
            <w:r>
              <w:rPr>
                <w:rFonts w:eastAsiaTheme="minorEastAsia" w:hAnsiTheme="minorEastAsia"/>
                <w:b w:val="0"/>
                <w:kern w:val="0"/>
                <w:sz w:val="24"/>
                <w:szCs w:val="24"/>
              </w:rPr>
              <w:t>。</w:t>
            </w:r>
          </w:p>
        </w:tc>
        <w:tc>
          <w:tcPr>
            <w:tcW w:w="33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完成预计目标</w:t>
            </w:r>
          </w:p>
        </w:tc>
      </w:tr>
      <w:tr w:rsidR="00C650A5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650A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建设系统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C650A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采购设备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C650A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运行稳定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C650A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650A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C650A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650A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167.821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C650A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650A5">
        <w:trPr>
          <w:trHeight w:hRule="exact" w:val="82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AnsiTheme="minorEastAsia" w:hint="eastAsia"/>
                <w:b w:val="0"/>
                <w:kern w:val="0"/>
                <w:sz w:val="18"/>
                <w:szCs w:val="18"/>
              </w:rPr>
              <w:t>通过系统</w:t>
            </w:r>
            <w:r>
              <w:rPr>
                <w:rFonts w:eastAsiaTheme="minorEastAsia" w:hAnsiTheme="minorEastAsia"/>
                <w:b w:val="0"/>
                <w:kern w:val="0"/>
                <w:sz w:val="18"/>
                <w:szCs w:val="18"/>
              </w:rPr>
              <w:t>应对大人流返京和商务楼宇复工人员密集办公的情况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C650A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650A5">
        <w:trPr>
          <w:trHeight w:hRule="exact" w:val="56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在防控疫情的基础上，营造良好的营商环境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C650A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650A5">
        <w:trPr>
          <w:trHeight w:hRule="exact" w:val="55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对接市区平台，实现数据共享和对接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C650A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650A5">
        <w:trPr>
          <w:trHeight w:hRule="exact" w:val="150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6"/>
                <w:szCs w:val="16"/>
              </w:rPr>
              <w:t>系统保证了朝阳区疫情期间“四方责任”的有效落实，积极参与其他疫情防范主体的数据对接，对北京市整体疫情防控工作作出了一定贡献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C650A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650A5">
        <w:trPr>
          <w:trHeight w:hRule="exact" w:val="82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在严格防控的基础上，减轻楼宇、物业以及复工人员的负担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C650A5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E2064D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4F16A6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0A5" w:rsidRDefault="00C650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C650A5" w:rsidRDefault="00E2064D">
      <w:pPr>
        <w:widowControl/>
        <w:spacing w:line="360" w:lineRule="auto"/>
        <w:ind w:firstLineChars="100" w:firstLine="241"/>
        <w:jc w:val="left"/>
      </w:pPr>
      <w:r>
        <w:rPr>
          <w:rFonts w:ascii="宋体" w:hAnsi="宋体"/>
          <w:sz w:val="24"/>
          <w:szCs w:val="32"/>
        </w:rPr>
        <w:t>填表人：</w:t>
      </w:r>
      <w:r>
        <w:rPr>
          <w:rFonts w:ascii="宋体" w:hAnsi="宋体" w:hint="eastAsia"/>
          <w:sz w:val="24"/>
          <w:szCs w:val="32"/>
        </w:rPr>
        <w:t>康楠</w:t>
      </w:r>
      <w:r>
        <w:rPr>
          <w:rFonts w:ascii="宋体" w:hAnsi="宋体"/>
          <w:sz w:val="24"/>
          <w:szCs w:val="32"/>
        </w:rPr>
        <w:t xml:space="preserve">        </w:t>
      </w:r>
      <w:r w:rsidR="00BE29D4"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 w:hint="eastAsia"/>
          <w:sz w:val="24"/>
          <w:szCs w:val="32"/>
        </w:rPr>
        <w:t>65090606</w:t>
      </w:r>
      <w:r w:rsidR="00FA2BAB">
        <w:rPr>
          <w:rFonts w:ascii="宋体" w:hAnsi="宋体" w:hint="eastAsia"/>
          <w:sz w:val="24"/>
          <w:szCs w:val="32"/>
        </w:rPr>
        <w:t xml:space="preserve">    </w:t>
      </w:r>
      <w:r w:rsidR="00BE29D4"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2021.2.25</w:t>
      </w:r>
    </w:p>
    <w:sectPr w:rsidR="00C650A5" w:rsidSect="00C650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58D8" w:rsidRDefault="003458D8" w:rsidP="004F16A6">
      <w:r>
        <w:separator/>
      </w:r>
    </w:p>
  </w:endnote>
  <w:endnote w:type="continuationSeparator" w:id="1">
    <w:p w:rsidR="003458D8" w:rsidRDefault="003458D8" w:rsidP="004F16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58D8" w:rsidRDefault="003458D8" w:rsidP="004F16A6">
      <w:r>
        <w:separator/>
      </w:r>
    </w:p>
  </w:footnote>
  <w:footnote w:type="continuationSeparator" w:id="1">
    <w:p w:rsidR="003458D8" w:rsidRDefault="003458D8" w:rsidP="004F16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1037097"/>
    <w:rsid w:val="003458D8"/>
    <w:rsid w:val="004F16A6"/>
    <w:rsid w:val="00BE29D4"/>
    <w:rsid w:val="00C650A5"/>
    <w:rsid w:val="00E2064D"/>
    <w:rsid w:val="00F9302A"/>
    <w:rsid w:val="00FA2BAB"/>
    <w:rsid w:val="510370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50A5"/>
    <w:pPr>
      <w:widowControl w:val="0"/>
      <w:jc w:val="both"/>
    </w:pPr>
    <w:rPr>
      <w:b/>
      <w:bCs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F16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F16A6"/>
    <w:rPr>
      <w:b/>
      <w:bCs/>
      <w:kern w:val="2"/>
      <w:sz w:val="18"/>
      <w:szCs w:val="18"/>
    </w:rPr>
  </w:style>
  <w:style w:type="paragraph" w:styleId="a4">
    <w:name w:val="footer"/>
    <w:basedOn w:val="a"/>
    <w:link w:val="Char0"/>
    <w:rsid w:val="004F16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F16A6"/>
    <w:rPr>
      <w:b/>
      <w:bCs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149</Words>
  <Characters>851</Characters>
  <Application>Microsoft Office Word</Application>
  <DocSecurity>0</DocSecurity>
  <Lines>7</Lines>
  <Paragraphs>1</Paragraphs>
  <ScaleCrop>false</ScaleCrop>
  <Company>FGW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王艺潞</cp:lastModifiedBy>
  <cp:revision>5</cp:revision>
  <cp:lastPrinted>2021-08-24T09:21:00Z</cp:lastPrinted>
  <dcterms:created xsi:type="dcterms:W3CDTF">2021-02-25T01:39:00Z</dcterms:created>
  <dcterms:modified xsi:type="dcterms:W3CDTF">2021-08-24T09:21:00Z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