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8CA" w:rsidRDefault="006708CA" w:rsidP="006708CA">
      <w:pPr>
        <w:spacing w:line="360" w:lineRule="auto"/>
        <w:rPr>
          <w:rFonts w:ascii="宋体" w:hAnsi="宋体"/>
          <w:color w:val="000000"/>
          <w:sz w:val="28"/>
          <w:szCs w:val="28"/>
        </w:rPr>
      </w:pPr>
    </w:p>
    <w:p w:rsidR="006708CA" w:rsidRDefault="006708CA" w:rsidP="006708CA">
      <w:pPr>
        <w:jc w:val="center"/>
        <w:rPr>
          <w:rFonts w:ascii="黑体" w:eastAsia="黑体"/>
          <w:b/>
          <w:sz w:val="44"/>
          <w:szCs w:val="44"/>
        </w:rPr>
      </w:pPr>
      <w:r>
        <w:rPr>
          <w:rFonts w:ascii="黑体" w:eastAsia="黑体" w:hint="eastAsia"/>
          <w:b/>
          <w:sz w:val="44"/>
          <w:szCs w:val="44"/>
        </w:rPr>
        <w:t>个人申请</w:t>
      </w:r>
    </w:p>
    <w:p w:rsidR="006708CA" w:rsidRPr="006F642F" w:rsidRDefault="007F47E1" w:rsidP="006708CA">
      <w:pPr>
        <w:jc w:val="center"/>
        <w:rPr>
          <w:rFonts w:asciiTheme="majorEastAsia" w:eastAsiaTheme="majorEastAsia" w:hAnsiTheme="majorEastAsia"/>
          <w:sz w:val="30"/>
          <w:szCs w:val="30"/>
        </w:rPr>
      </w:pPr>
      <w:r>
        <w:rPr>
          <w:rFonts w:asciiTheme="majorEastAsia" w:eastAsiaTheme="majorEastAsia" w:hAnsiTheme="majorEastAsia" w:hint="eastAsia"/>
          <w:sz w:val="30"/>
          <w:szCs w:val="30"/>
        </w:rPr>
        <w:t>（清算城乡居民养老保险</w:t>
      </w:r>
      <w:r w:rsidR="00882091">
        <w:rPr>
          <w:rFonts w:asciiTheme="majorEastAsia" w:eastAsiaTheme="majorEastAsia" w:hAnsiTheme="majorEastAsia" w:hint="eastAsia"/>
          <w:sz w:val="30"/>
          <w:szCs w:val="30"/>
        </w:rPr>
        <w:t>缴费</w:t>
      </w:r>
      <w:r w:rsidR="006708CA" w:rsidRPr="006F642F">
        <w:rPr>
          <w:rFonts w:asciiTheme="majorEastAsia" w:eastAsiaTheme="majorEastAsia" w:hAnsiTheme="majorEastAsia" w:hint="eastAsia"/>
          <w:sz w:val="30"/>
          <w:szCs w:val="30"/>
        </w:rPr>
        <w:t>）</w:t>
      </w:r>
    </w:p>
    <w:p w:rsidR="006708CA" w:rsidRPr="00C5231B" w:rsidRDefault="006708CA" w:rsidP="006708CA">
      <w:pPr>
        <w:jc w:val="center"/>
        <w:rPr>
          <w:rFonts w:ascii="黑体" w:eastAsia="黑体"/>
          <w:sz w:val="28"/>
          <w:szCs w:val="28"/>
        </w:rPr>
      </w:pPr>
    </w:p>
    <w:p w:rsidR="006708CA" w:rsidRPr="00F608BF" w:rsidRDefault="006708CA" w:rsidP="006708CA">
      <w:pPr>
        <w:rPr>
          <w:rFonts w:ascii="宋体"/>
          <w:sz w:val="28"/>
          <w:szCs w:val="28"/>
        </w:rPr>
      </w:pPr>
      <w:r w:rsidRPr="00715AD5">
        <w:rPr>
          <w:rFonts w:ascii="宋体" w:hint="eastAsia"/>
          <w:sz w:val="28"/>
          <w:szCs w:val="28"/>
        </w:rPr>
        <w:t>北京市朝阳区社会保险基金管理中心：</w:t>
      </w:r>
    </w:p>
    <w:p w:rsidR="006708CA" w:rsidRDefault="006708CA" w:rsidP="006708CA">
      <w:pPr>
        <w:ind w:firstLineChars="400" w:firstLine="1120"/>
        <w:rPr>
          <w:sz w:val="28"/>
          <w:szCs w:val="28"/>
        </w:rPr>
      </w:pPr>
      <w:r>
        <w:rPr>
          <w:rFonts w:ascii="宋体" w:hint="eastAsia"/>
          <w:sz w:val="28"/>
          <w:szCs w:val="28"/>
        </w:rPr>
        <w:t>本人</w:t>
      </w:r>
      <w:r>
        <w:rPr>
          <w:rFonts w:ascii="宋体" w:hint="eastAsia"/>
          <w:sz w:val="28"/>
          <w:szCs w:val="28"/>
          <w:u w:val="single"/>
        </w:rPr>
        <w:t>_________</w:t>
      </w:r>
      <w:r w:rsidRPr="004D7DDB">
        <w:rPr>
          <w:rFonts w:ascii="宋体" w:hint="eastAsia"/>
          <w:sz w:val="28"/>
          <w:szCs w:val="28"/>
        </w:rPr>
        <w:t>,身份证号码：</w:t>
      </w:r>
      <w:r>
        <w:rPr>
          <w:rFonts w:ascii="宋体" w:hint="eastAsia"/>
          <w:sz w:val="28"/>
          <w:szCs w:val="28"/>
          <w:u w:val="single"/>
        </w:rPr>
        <w:t>____________________</w:t>
      </w:r>
      <w:r>
        <w:rPr>
          <w:rFonts w:hint="eastAsia"/>
          <w:sz w:val="28"/>
          <w:szCs w:val="28"/>
        </w:rPr>
        <w:t>存在城乡居民养老保险缴费记录，</w:t>
      </w:r>
      <w:r>
        <w:rPr>
          <w:rFonts w:ascii="宋体" w:hint="eastAsia"/>
          <w:sz w:val="28"/>
          <w:szCs w:val="28"/>
        </w:rPr>
        <w:t>本人于____年____月到达退休年龄，现申请办理“</w:t>
      </w:r>
      <w:r w:rsidRPr="00303588">
        <w:rPr>
          <w:rFonts w:hint="eastAsia"/>
          <w:sz w:val="28"/>
          <w:szCs w:val="28"/>
        </w:rPr>
        <w:t>清算居民养老保险个人账户资金</w:t>
      </w:r>
      <w:r>
        <w:rPr>
          <w:rFonts w:ascii="宋体" w:hint="eastAsia"/>
          <w:sz w:val="28"/>
          <w:szCs w:val="28"/>
        </w:rPr>
        <w:t>”的</w:t>
      </w:r>
      <w:r>
        <w:rPr>
          <w:rFonts w:hint="eastAsia"/>
          <w:sz w:val="28"/>
          <w:szCs w:val="28"/>
        </w:rPr>
        <w:t>业务。</w:t>
      </w:r>
    </w:p>
    <w:p w:rsidR="006708CA" w:rsidRPr="00111424" w:rsidRDefault="006708CA" w:rsidP="006708CA">
      <w:pPr>
        <w:ind w:firstLineChars="400" w:firstLine="1120"/>
        <w:rPr>
          <w:rFonts w:ascii="宋体"/>
          <w:sz w:val="28"/>
          <w:szCs w:val="28"/>
        </w:rPr>
      </w:pPr>
    </w:p>
    <w:p w:rsidR="006708CA" w:rsidRPr="008B4CAA" w:rsidRDefault="006708CA" w:rsidP="006708CA">
      <w:pPr>
        <w:jc w:val="center"/>
        <w:rPr>
          <w:rFonts w:ascii="黑体" w:eastAsia="黑体"/>
          <w:b/>
          <w:color w:val="000000"/>
          <w:sz w:val="30"/>
          <w:szCs w:val="30"/>
        </w:rPr>
      </w:pPr>
      <w:r w:rsidRPr="008B4CAA">
        <w:rPr>
          <w:rFonts w:ascii="黑体" w:eastAsia="黑体" w:hint="eastAsia"/>
          <w:b/>
          <w:color w:val="000000"/>
          <w:sz w:val="30"/>
          <w:szCs w:val="30"/>
        </w:rPr>
        <w:t>重要提示</w:t>
      </w:r>
    </w:p>
    <w:p w:rsidR="006708CA" w:rsidRPr="00303588" w:rsidRDefault="006708CA" w:rsidP="006708CA">
      <w:pPr>
        <w:ind w:firstLineChars="200" w:firstLine="560"/>
        <w:jc w:val="left"/>
        <w:rPr>
          <w:sz w:val="28"/>
          <w:szCs w:val="28"/>
        </w:rPr>
      </w:pPr>
      <w:r>
        <w:rPr>
          <w:rFonts w:hint="eastAsia"/>
          <w:sz w:val="28"/>
          <w:szCs w:val="28"/>
        </w:rPr>
        <w:t xml:space="preserve">1. </w:t>
      </w:r>
      <w:r>
        <w:rPr>
          <w:rFonts w:hint="eastAsia"/>
          <w:sz w:val="28"/>
          <w:szCs w:val="28"/>
        </w:rPr>
        <w:t>按照《关于印发</w:t>
      </w:r>
      <w:r>
        <w:rPr>
          <w:rFonts w:hint="eastAsia"/>
          <w:sz w:val="28"/>
          <w:szCs w:val="28"/>
        </w:rPr>
        <w:t>&lt;</w:t>
      </w:r>
      <w:r>
        <w:rPr>
          <w:rFonts w:hint="eastAsia"/>
          <w:sz w:val="28"/>
          <w:szCs w:val="28"/>
        </w:rPr>
        <w:t>城乡养老保险制度衔接暂行办法</w:t>
      </w:r>
      <w:r>
        <w:rPr>
          <w:rFonts w:hint="eastAsia"/>
          <w:sz w:val="28"/>
          <w:szCs w:val="28"/>
        </w:rPr>
        <w:t>&gt;</w:t>
      </w:r>
      <w:r>
        <w:rPr>
          <w:rFonts w:hint="eastAsia"/>
          <w:sz w:val="28"/>
          <w:szCs w:val="28"/>
        </w:rPr>
        <w:t>的通知》（人社部发</w:t>
      </w:r>
      <w:r w:rsidRPr="00324385">
        <w:rPr>
          <w:rFonts w:hint="eastAsia"/>
          <w:sz w:val="28"/>
          <w:szCs w:val="28"/>
        </w:rPr>
        <w:t>〔</w:t>
      </w:r>
      <w:r>
        <w:rPr>
          <w:rFonts w:hint="eastAsia"/>
          <w:sz w:val="28"/>
          <w:szCs w:val="28"/>
        </w:rPr>
        <w:t>2014</w:t>
      </w:r>
      <w:r w:rsidRPr="00324385">
        <w:rPr>
          <w:rFonts w:hint="eastAsia"/>
          <w:sz w:val="28"/>
          <w:szCs w:val="28"/>
        </w:rPr>
        <w:t>〕</w:t>
      </w:r>
      <w:r>
        <w:rPr>
          <w:rFonts w:hint="eastAsia"/>
          <w:sz w:val="28"/>
          <w:szCs w:val="28"/>
        </w:rPr>
        <w:t>17</w:t>
      </w:r>
      <w:r>
        <w:rPr>
          <w:rFonts w:hint="eastAsia"/>
          <w:sz w:val="28"/>
          <w:szCs w:val="28"/>
        </w:rPr>
        <w:t>号）相关规定，个人可选择将居民养老保险转入职工养老保险或清算居民养老保险个人账户资金；</w:t>
      </w:r>
    </w:p>
    <w:p w:rsidR="006708CA" w:rsidRDefault="006708CA" w:rsidP="006708CA">
      <w:pPr>
        <w:ind w:firstLineChars="200" w:firstLine="560"/>
        <w:jc w:val="left"/>
        <w:rPr>
          <w:sz w:val="28"/>
          <w:szCs w:val="28"/>
        </w:rPr>
      </w:pPr>
      <w:r>
        <w:rPr>
          <w:rFonts w:hint="eastAsia"/>
          <w:sz w:val="28"/>
          <w:szCs w:val="28"/>
        </w:rPr>
        <w:t xml:space="preserve">2. </w:t>
      </w:r>
      <w:r>
        <w:rPr>
          <w:rFonts w:hint="eastAsia"/>
          <w:sz w:val="28"/>
          <w:szCs w:val="28"/>
        </w:rPr>
        <w:t>因选择相应业务办理涉及业务无法回退风险，请谨慎选择；</w:t>
      </w:r>
    </w:p>
    <w:p w:rsidR="006708CA" w:rsidRPr="00111424" w:rsidRDefault="006708CA" w:rsidP="006708CA">
      <w:pPr>
        <w:ind w:firstLineChars="200" w:firstLine="560"/>
        <w:jc w:val="left"/>
        <w:rPr>
          <w:sz w:val="28"/>
          <w:szCs w:val="28"/>
        </w:rPr>
      </w:pPr>
      <w:r>
        <w:rPr>
          <w:rFonts w:hint="eastAsia"/>
          <w:sz w:val="28"/>
          <w:szCs w:val="28"/>
        </w:rPr>
        <w:t>3.</w:t>
      </w:r>
      <w:r>
        <w:rPr>
          <w:rFonts w:hint="eastAsia"/>
          <w:sz w:val="28"/>
          <w:szCs w:val="28"/>
        </w:rPr>
        <w:t>如选择清算</w:t>
      </w:r>
      <w:r w:rsidRPr="00111424">
        <w:rPr>
          <w:rFonts w:hint="eastAsia"/>
          <w:sz w:val="28"/>
          <w:szCs w:val="28"/>
        </w:rPr>
        <w:t>居民养老保险个人账户资金，</w:t>
      </w:r>
      <w:r>
        <w:rPr>
          <w:rFonts w:hint="eastAsia"/>
          <w:sz w:val="28"/>
          <w:szCs w:val="28"/>
        </w:rPr>
        <w:t>建议本人到参加居民保险的社保所进</w:t>
      </w:r>
      <w:r w:rsidRPr="006708CA">
        <w:rPr>
          <w:rFonts w:hint="eastAsia"/>
          <w:sz w:val="28"/>
          <w:szCs w:val="28"/>
        </w:rPr>
        <w:t>行</w:t>
      </w:r>
      <w:r w:rsidRPr="006708CA">
        <w:rPr>
          <w:rFonts w:hint="eastAsia"/>
          <w:sz w:val="28"/>
          <w:szCs w:val="28"/>
          <w:u w:val="single"/>
        </w:rPr>
        <w:t>居民个人账户</w:t>
      </w:r>
      <w:r w:rsidRPr="006708CA">
        <w:rPr>
          <w:rFonts w:hint="eastAsia"/>
          <w:sz w:val="28"/>
          <w:szCs w:val="28"/>
        </w:rPr>
        <w:t>银行账号</w:t>
      </w:r>
      <w:r>
        <w:rPr>
          <w:rFonts w:hint="eastAsia"/>
          <w:sz w:val="28"/>
          <w:szCs w:val="28"/>
        </w:rPr>
        <w:t>采集，以避免后期往返。</w:t>
      </w:r>
    </w:p>
    <w:p w:rsidR="006708CA" w:rsidRDefault="006708CA" w:rsidP="006708CA">
      <w:pPr>
        <w:rPr>
          <w:rFonts w:ascii="宋体"/>
          <w:b/>
          <w:color w:val="000000"/>
          <w:sz w:val="28"/>
          <w:szCs w:val="28"/>
        </w:rPr>
      </w:pPr>
    </w:p>
    <w:p w:rsidR="006708CA" w:rsidRDefault="006708CA" w:rsidP="006708CA">
      <w:pPr>
        <w:rPr>
          <w:rFonts w:ascii="宋体"/>
          <w:b/>
          <w:color w:val="000000"/>
          <w:sz w:val="28"/>
          <w:szCs w:val="28"/>
        </w:rPr>
      </w:pPr>
    </w:p>
    <w:p w:rsidR="006708CA" w:rsidRPr="008B4CAA" w:rsidRDefault="006708CA" w:rsidP="006708CA">
      <w:pPr>
        <w:ind w:leftChars="1214" w:left="2549" w:firstLineChars="49" w:firstLine="137"/>
        <w:rPr>
          <w:sz w:val="32"/>
          <w:szCs w:val="32"/>
        </w:rPr>
      </w:pPr>
      <w:r w:rsidRPr="008B4CAA">
        <w:rPr>
          <w:rFonts w:ascii="宋体" w:hint="eastAsia"/>
          <w:color w:val="000000"/>
          <w:sz w:val="28"/>
          <w:szCs w:val="28"/>
        </w:rPr>
        <w:t>申请人签字：           （加盖指模</w:t>
      </w:r>
      <w:r w:rsidRPr="008B4CAA">
        <w:rPr>
          <w:rFonts w:hint="eastAsia"/>
          <w:sz w:val="32"/>
          <w:szCs w:val="32"/>
        </w:rPr>
        <w:t>）</w:t>
      </w:r>
    </w:p>
    <w:p w:rsidR="006708CA" w:rsidRPr="008B4CAA" w:rsidRDefault="006708CA" w:rsidP="006708CA">
      <w:pPr>
        <w:ind w:firstLineChars="990" w:firstLine="2772"/>
        <w:rPr>
          <w:rFonts w:ascii="宋体"/>
          <w:color w:val="000000"/>
          <w:sz w:val="28"/>
          <w:szCs w:val="28"/>
        </w:rPr>
      </w:pPr>
      <w:r w:rsidRPr="008B4CAA">
        <w:rPr>
          <w:rFonts w:ascii="宋体" w:hint="eastAsia"/>
          <w:color w:val="000000"/>
          <w:sz w:val="28"/>
          <w:szCs w:val="28"/>
        </w:rPr>
        <w:t>联系电话：</w:t>
      </w:r>
    </w:p>
    <w:p w:rsidR="006708CA" w:rsidRPr="008B4CAA" w:rsidRDefault="006708CA" w:rsidP="006708CA">
      <w:pPr>
        <w:spacing w:line="360" w:lineRule="auto"/>
        <w:ind w:firstLineChars="1700" w:firstLine="5100"/>
        <w:rPr>
          <w:rFonts w:ascii="宋体"/>
          <w:color w:val="000000"/>
          <w:sz w:val="28"/>
          <w:szCs w:val="28"/>
        </w:rPr>
      </w:pPr>
      <w:r w:rsidRPr="008B4CAA">
        <w:rPr>
          <w:rFonts w:ascii="宋体" w:hint="eastAsia"/>
          <w:color w:val="000000"/>
          <w:sz w:val="30"/>
          <w:szCs w:val="30"/>
        </w:rPr>
        <w:t xml:space="preserve"> </w:t>
      </w:r>
      <w:r w:rsidRPr="008B4CAA">
        <w:rPr>
          <w:rFonts w:ascii="宋体" w:hint="eastAsia"/>
          <w:color w:val="000000"/>
          <w:sz w:val="28"/>
          <w:szCs w:val="28"/>
        </w:rPr>
        <w:t xml:space="preserve">年    月   </w:t>
      </w:r>
    </w:p>
    <w:p w:rsidR="00A14C4F" w:rsidRDefault="00A14C4F"/>
    <w:sectPr w:rsidR="00A14C4F" w:rsidSect="00A14C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D26" w:rsidRDefault="00D66D26" w:rsidP="006F642F">
      <w:r>
        <w:separator/>
      </w:r>
    </w:p>
  </w:endnote>
  <w:endnote w:type="continuationSeparator" w:id="1">
    <w:p w:rsidR="00D66D26" w:rsidRDefault="00D66D26" w:rsidP="006F64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D26" w:rsidRDefault="00D66D26" w:rsidP="006F642F">
      <w:r>
        <w:separator/>
      </w:r>
    </w:p>
  </w:footnote>
  <w:footnote w:type="continuationSeparator" w:id="1">
    <w:p w:rsidR="00D66D26" w:rsidRDefault="00D66D26" w:rsidP="006F64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08CA"/>
    <w:rsid w:val="003825C2"/>
    <w:rsid w:val="00506D3E"/>
    <w:rsid w:val="005F5E1D"/>
    <w:rsid w:val="006708CA"/>
    <w:rsid w:val="006F642F"/>
    <w:rsid w:val="007F47E1"/>
    <w:rsid w:val="00882091"/>
    <w:rsid w:val="00906334"/>
    <w:rsid w:val="009F44E3"/>
    <w:rsid w:val="00A14C4F"/>
    <w:rsid w:val="00D66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8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64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642F"/>
    <w:rPr>
      <w:rFonts w:ascii="Times New Roman" w:eastAsia="宋体" w:hAnsi="Times New Roman" w:cs="Times New Roman"/>
      <w:sz w:val="18"/>
      <w:szCs w:val="18"/>
    </w:rPr>
  </w:style>
  <w:style w:type="paragraph" w:styleId="a4">
    <w:name w:val="footer"/>
    <w:basedOn w:val="a"/>
    <w:link w:val="Char0"/>
    <w:uiPriority w:val="99"/>
    <w:semiHidden/>
    <w:unhideWhenUsed/>
    <w:rsid w:val="006F64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642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Words>
  <Characters>311</Characters>
  <Application>Microsoft Office Word</Application>
  <DocSecurity>0</DocSecurity>
  <Lines>2</Lines>
  <Paragraphs>1</Paragraphs>
  <ScaleCrop>false</ScaleCrop>
  <Company>CYSB</Company>
  <LinksUpToDate>false</LinksUpToDate>
  <CharactersWithSpaces>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2021-02-08T08:30:00Z</dcterms:created>
  <dcterms:modified xsi:type="dcterms:W3CDTF">2021-02-10T01:47:00Z</dcterms:modified>
</cp:coreProperties>
</file>