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朝阳区卫健委政府购买服务项目明细</w:t>
      </w:r>
    </w:p>
    <w:p>
      <w:pPr>
        <w:spacing w:after="156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及金额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52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04040"/>
                <w:sz w:val="28"/>
                <w:szCs w:val="28"/>
                <w:shd w:val="clear" w:color="auto" w:fill="FFFFFF"/>
                <w:lang w:val="en-US" w:eastAsia="zh-CN"/>
              </w:rPr>
              <w:t>朝阳区43个街乡病媒生物防制效果测评服务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D519B"/>
    <w:rsid w:val="635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2025-03-06T05:29:00Z</dcterms:created>
  <dc:creator>Administrator</dc:creator>
  <cp:lastModifiedBy>Administrator</cp:lastModifiedBy>
  <dcterms:modified xsi:type="dcterms:W3CDTF">2025-03-06T05:30:06Z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781BD4DC9D814BFEA863A6F5B97BC61D</vt:lpwstr>
  </property>
</Properties>
</file>