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b/>
          <w:bCs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pacing w:val="-6"/>
          <w:sz w:val="44"/>
          <w:szCs w:val="44"/>
        </w:rPr>
        <w:t>朝阳区卫健委国家传染病智能监测预警前置软件云资源租用</w:t>
      </w:r>
      <w:r>
        <w:rPr>
          <w:rFonts w:hint="eastAsia" w:ascii="Times New Roman" w:hAnsi="Times New Roman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及</w:t>
      </w:r>
      <w:r>
        <w:rPr>
          <w:rFonts w:hint="eastAsia" w:ascii="Times New Roman" w:hAnsi="Times New Roman" w:eastAsia="方正小标宋简体" w:cs="方正小标宋简体"/>
          <w:b/>
          <w:bCs/>
          <w:spacing w:val="-6"/>
          <w:sz w:val="44"/>
          <w:szCs w:val="44"/>
        </w:rPr>
        <w:t>服务项目承办申请书</w:t>
      </w:r>
    </w:p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2"/>
        <w:tblW w:w="828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11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项目名称</w:t>
            </w:r>
          </w:p>
        </w:tc>
        <w:tc>
          <w:tcPr>
            <w:tcW w:w="6599" w:type="dxa"/>
            <w:gridSpan w:val="7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项目申报单位</w:t>
            </w:r>
          </w:p>
        </w:tc>
        <w:tc>
          <w:tcPr>
            <w:tcW w:w="659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邮政编码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传真电话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法人代码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办公电话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报价（单位：万元）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计划完成时间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二、申报单位简介</w:t>
      </w:r>
      <w:r>
        <w:rPr>
          <w:rFonts w:hint="eastAsia" w:eastAsia="黑体"/>
          <w:sz w:val="32"/>
          <w:szCs w:val="32"/>
        </w:rPr>
        <w:t>（</w:t>
      </w:r>
      <w:r>
        <w:rPr>
          <w:rStyle w:val="4"/>
          <w:rFonts w:hint="eastAsia" w:ascii="黑体" w:eastAsia="黑体"/>
          <w:sz w:val="32"/>
          <w:szCs w:val="32"/>
        </w:rPr>
        <w:t>附营业执照及行业许可证等资质</w:t>
      </w:r>
      <w:r>
        <w:rPr>
          <w:rStyle w:val="4"/>
          <w:rFonts w:hint="eastAsia" w:ascii="黑体" w:eastAsia="黑体"/>
          <w:sz w:val="32"/>
          <w:szCs w:val="32"/>
          <w:lang w:eastAsia="zh-CN"/>
        </w:rPr>
        <w:t>证明</w:t>
      </w:r>
      <w:r>
        <w:rPr>
          <w:rFonts w:hint="eastAsia" w:eastAsia="黑体"/>
          <w:sz w:val="32"/>
          <w:szCs w:val="32"/>
        </w:rPr>
        <w:t>）</w:t>
      </w:r>
    </w:p>
    <w:tbl>
      <w:tblPr>
        <w:tblStyle w:val="2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9" w:hRule="atLeast"/>
        </w:trPr>
        <w:tc>
          <w:tcPr>
            <w:tcW w:w="8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72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（资质、信誉、业绩等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，需包含商务偏离表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  <w:p>
            <w:pPr>
              <w:spacing w:line="72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72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项目服务</w:t>
      </w:r>
      <w:r>
        <w:rPr>
          <w:rFonts w:hint="eastAsia" w:ascii="Times New Roman" w:hAnsi="Times New Roman" w:eastAsia="黑体"/>
          <w:sz w:val="32"/>
          <w:szCs w:val="32"/>
        </w:rPr>
        <w:t>方案</w:t>
      </w:r>
    </w:p>
    <w:tbl>
      <w:tblPr>
        <w:tblStyle w:val="2"/>
        <w:tblW w:w="805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0" w:hRule="atLeast"/>
        </w:trPr>
        <w:tc>
          <w:tcPr>
            <w:tcW w:w="8059" w:type="dxa"/>
          </w:tcPr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  <w:r>
              <w:rPr>
                <w:rFonts w:hint="eastAsia" w:ascii="Times New Roman" w:hAnsi="Times New Roman"/>
                <w:color w:val="2B2B2B"/>
                <w:sz w:val="24"/>
                <w:szCs w:val="21"/>
                <w:lang w:eastAsia="zh-CN"/>
              </w:rPr>
              <w:t>（技术方案、项目团队及人员能力、质量管理及售后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，需包含技术偏离表</w:t>
            </w:r>
            <w:r>
              <w:rPr>
                <w:rFonts w:hint="eastAsia" w:ascii="Times New Roman" w:hAnsi="Times New Roman"/>
                <w:color w:val="2B2B2B"/>
                <w:sz w:val="24"/>
                <w:szCs w:val="21"/>
                <w:lang w:eastAsia="zh-CN"/>
              </w:rPr>
              <w:t>）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四、申报单位承诺</w:t>
      </w:r>
    </w:p>
    <w:tbl>
      <w:tblPr>
        <w:tblStyle w:val="2"/>
        <w:tblW w:w="804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</w:trPr>
        <w:tc>
          <w:tcPr>
            <w:tcW w:w="8041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ind w:firstLine="60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 xml:space="preserve">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D53F3"/>
    <w:rsid w:val="5CCD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Office_11.8.0.17015_F1E327BC-269C-435d-A152-05C5408002CA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2026-04-22T10:23:00Z</dcterms:created>
  <dc:creator>Administrator</dc:creator>
  <cp:lastModifiedBy>Administrator</cp:lastModifiedBy>
  <dcterms:modified xsi:type="dcterms:W3CDTF">2026-04-22T10:23:45Z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2052-11.8.0.17015</vt:lpwstr>
  </property>
  <property fmtid="{D5CDD505-2E9C-101B-9397-08002B2CF9AE}" pid="3" name="ICV">
    <vt:lpwstr>871E130E93084567B2D13F934E0ECAD8</vt:lpwstr>
  </property>
</Properties>
</file>