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914" w:rsidRPr="00CF0BC4" w:rsidRDefault="0075707C">
      <w:pPr>
        <w:rPr>
          <w:sz w:val="28"/>
          <w:szCs w:val="28"/>
        </w:rPr>
      </w:pPr>
      <w:r w:rsidRPr="00CF0BC4">
        <w:rPr>
          <w:rFonts w:hint="eastAsia"/>
          <w:sz w:val="28"/>
          <w:szCs w:val="28"/>
        </w:rPr>
        <w:t>附件：医疗器械经营许可证注销企业名单</w:t>
      </w:r>
    </w:p>
    <w:tbl>
      <w:tblPr>
        <w:tblStyle w:val="a5"/>
        <w:tblW w:w="9039" w:type="dxa"/>
        <w:tblLook w:val="04A0"/>
      </w:tblPr>
      <w:tblGrid>
        <w:gridCol w:w="817"/>
        <w:gridCol w:w="2268"/>
        <w:gridCol w:w="3544"/>
        <w:gridCol w:w="2410"/>
      </w:tblGrid>
      <w:tr w:rsidR="00CF0BC4" w:rsidTr="00E83D42">
        <w:trPr>
          <w:trHeight w:val="496"/>
        </w:trPr>
        <w:tc>
          <w:tcPr>
            <w:tcW w:w="817" w:type="dxa"/>
            <w:vAlign w:val="center"/>
          </w:tcPr>
          <w:p w:rsidR="00CF0BC4" w:rsidRPr="00CF0BC4" w:rsidRDefault="00CF0BC4" w:rsidP="00CF0BC4">
            <w:pPr>
              <w:jc w:val="center"/>
              <w:rPr>
                <w:sz w:val="24"/>
                <w:szCs w:val="24"/>
              </w:rPr>
            </w:pPr>
            <w:r w:rsidRPr="00CF0BC4"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2268" w:type="dxa"/>
            <w:vAlign w:val="center"/>
          </w:tcPr>
          <w:p w:rsidR="00CF0BC4" w:rsidRPr="00CF0BC4" w:rsidRDefault="00CF0BC4" w:rsidP="00CF0BC4">
            <w:pPr>
              <w:jc w:val="center"/>
              <w:rPr>
                <w:sz w:val="24"/>
                <w:szCs w:val="24"/>
              </w:rPr>
            </w:pPr>
            <w:r w:rsidRPr="00CF0BC4">
              <w:rPr>
                <w:rFonts w:hint="eastAsia"/>
                <w:sz w:val="24"/>
                <w:szCs w:val="24"/>
              </w:rPr>
              <w:t>许可证编号</w:t>
            </w:r>
          </w:p>
        </w:tc>
        <w:tc>
          <w:tcPr>
            <w:tcW w:w="3544" w:type="dxa"/>
            <w:vAlign w:val="center"/>
          </w:tcPr>
          <w:p w:rsidR="00CF0BC4" w:rsidRPr="00CF0BC4" w:rsidRDefault="00CF0BC4" w:rsidP="00CF0BC4">
            <w:pPr>
              <w:jc w:val="center"/>
              <w:rPr>
                <w:sz w:val="24"/>
                <w:szCs w:val="24"/>
              </w:rPr>
            </w:pPr>
            <w:r w:rsidRPr="00CF0BC4">
              <w:rPr>
                <w:rFonts w:hint="eastAsia"/>
                <w:sz w:val="24"/>
                <w:szCs w:val="24"/>
              </w:rPr>
              <w:t>企业名称</w:t>
            </w:r>
          </w:p>
        </w:tc>
        <w:tc>
          <w:tcPr>
            <w:tcW w:w="2410" w:type="dxa"/>
            <w:vAlign w:val="center"/>
          </w:tcPr>
          <w:p w:rsidR="00CF0BC4" w:rsidRPr="00CF0BC4" w:rsidRDefault="00CF0BC4" w:rsidP="00CF0BC4">
            <w:pPr>
              <w:jc w:val="center"/>
              <w:rPr>
                <w:sz w:val="24"/>
                <w:szCs w:val="24"/>
              </w:rPr>
            </w:pPr>
            <w:r w:rsidRPr="00CF0BC4">
              <w:rPr>
                <w:rFonts w:hint="eastAsia"/>
                <w:sz w:val="24"/>
                <w:szCs w:val="24"/>
              </w:rPr>
              <w:t>注销原因</w:t>
            </w:r>
          </w:p>
        </w:tc>
      </w:tr>
      <w:tr w:rsidR="00CF0BC4" w:rsidTr="00E83D42">
        <w:tc>
          <w:tcPr>
            <w:tcW w:w="817" w:type="dxa"/>
            <w:vAlign w:val="center"/>
          </w:tcPr>
          <w:p w:rsidR="00CF0BC4" w:rsidRDefault="00CF0BC4" w:rsidP="00CF0BC4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F0BC4" w:rsidRDefault="00CF0BC4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20210104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CF0BC4" w:rsidRDefault="00CF0BC4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北京云立方科技有限公司第一分公司</w:t>
            </w:r>
          </w:p>
        </w:tc>
        <w:tc>
          <w:tcPr>
            <w:tcW w:w="2410" w:type="dxa"/>
          </w:tcPr>
          <w:p w:rsidR="00CF0BC4" w:rsidRDefault="00CF0BC4">
            <w:r>
              <w:rPr>
                <w:rFonts w:hint="eastAsia"/>
              </w:rPr>
              <w:t>市场主体资格</w:t>
            </w:r>
            <w:r w:rsidR="00E83D42">
              <w:rPr>
                <w:rFonts w:hint="eastAsia"/>
              </w:rPr>
              <w:t>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20190130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北京雅泰诚义商贸有限公司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20190261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佳润安商贸（北京）有限公司朝阳分公司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20190259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北京中金怡和商贸有限公司朝阳第一分公司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20190253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北京洁冉光学科技有限公司第十八分公司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20190302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北京仟盈隆商贸有限公司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20200008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北京真视界商贸有限公司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20190332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北京欧瞳商贸有限公司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20200009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尊贵视力瑷维（北京）科技有限公司东三环中路店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20200023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北京熙目眼镜有限公司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20200242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北京明晋笙华科技发展有限公司北京朝阳区第二分公司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20200298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北京丹斯特眼镜有限公司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20190090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北京高远百康泽润堂大药房有限公司豆各庄分店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20210085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尊贵视力瑷维（北京）科技有限公司朝阳北路店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20210137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大爱盛世贸易（北京）有限公司第四分公司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20210211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北京小镜贸易有限公司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京朝药监械经营许</w:t>
            </w:r>
            <w:r>
              <w:rPr>
                <w:rFonts w:hint="eastAsia"/>
                <w:color w:val="000000"/>
                <w:sz w:val="22"/>
              </w:rPr>
              <w:t>20220229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北京惠优视眼镜有限公司朝阳第一分公司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20150386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北京普安法玛西医药有限公司三元桥大药房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20190166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汉峰医疗器械（北京）有限公司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20190107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银鸟（北京）科技有限公司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lastRenderedPageBreak/>
              <w:t>21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20210052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北京鸿润伟业医疗科技有限公司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20190262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北京鸿庆仁堂大药房有限公司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20160179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法迈德（北京）医学科技有限公司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20190124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北京普安法玛西医药有限公司西大望路药房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20190228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北京诚和通商贸有限公司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20190136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北京三十六号医药有限公司九店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20190238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北京三十六号医药有限公司十店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20190251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北京齐辉科技开发有限公司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20190265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吉思医疗科技（北京）有限公司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20190260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北京汇佳华方科技有限公司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20190122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北京安德康健商贸有限公司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20200202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北京济升堂医药有限公司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20200115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北京华通仁合医疗器械有限公司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20160535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北京源通百姓平安康泰大药房有限公司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20200045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景仁康诺（北京）科技发展有限公司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36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20200324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北京鑫源恒铭生物科技有限公司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20210006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北京首品康达科技有限公司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20200379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北京汇优医疗科技有限公司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20190215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北京高远百康恒升医药销售中心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20210116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北京普安康健医药有限公司青年路药房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41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20210011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北京宝芝霖医药有限公司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42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20190104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北京雅泰科技有限公司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lastRenderedPageBreak/>
              <w:t>43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京朝药监械经营许</w:t>
            </w:r>
            <w:r>
              <w:rPr>
                <w:rFonts w:hint="eastAsia"/>
                <w:color w:val="000000"/>
                <w:sz w:val="22"/>
              </w:rPr>
              <w:t>20230017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北京海康泰药房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44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20220048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北京本目科技有限公司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20210251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北京太佰大药房医药有限公司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46</w:t>
            </w:r>
          </w:p>
        </w:tc>
        <w:tc>
          <w:tcPr>
            <w:tcW w:w="2268" w:type="dxa"/>
            <w:vAlign w:val="center"/>
          </w:tcPr>
          <w:p w:rsidR="00E83D42" w:rsidRPr="00B871DD" w:rsidRDefault="00E83D42">
            <w:pPr>
              <w:rPr>
                <w:color w:val="000000"/>
                <w:sz w:val="22"/>
              </w:rPr>
            </w:pPr>
            <w:r w:rsidRPr="00B871DD">
              <w:rPr>
                <w:rFonts w:hint="eastAsia"/>
                <w:color w:val="000000"/>
                <w:sz w:val="22"/>
              </w:rPr>
              <w:t>京朝食药监械经营许</w:t>
            </w:r>
            <w:r w:rsidRPr="00B871DD">
              <w:rPr>
                <w:rFonts w:hint="eastAsia"/>
                <w:color w:val="000000"/>
                <w:sz w:val="22"/>
              </w:rPr>
              <w:t>20210255</w:t>
            </w:r>
            <w:r w:rsidRPr="00B871DD"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北京健惠康医药有限公司朝阳第二分公司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47</w:t>
            </w:r>
          </w:p>
        </w:tc>
        <w:tc>
          <w:tcPr>
            <w:tcW w:w="2268" w:type="dxa"/>
            <w:vAlign w:val="center"/>
          </w:tcPr>
          <w:p w:rsidR="00E83D42" w:rsidRPr="00B871DD" w:rsidRDefault="00E83D42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京朝药监械经营许</w:t>
            </w:r>
            <w:r>
              <w:rPr>
                <w:rFonts w:hint="eastAsia"/>
                <w:color w:val="000000"/>
                <w:sz w:val="22"/>
              </w:rPr>
              <w:t>20220169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北京华百福观湖医药有限公司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48</w:t>
            </w:r>
          </w:p>
        </w:tc>
        <w:tc>
          <w:tcPr>
            <w:tcW w:w="2268" w:type="dxa"/>
            <w:vAlign w:val="center"/>
          </w:tcPr>
          <w:p w:rsidR="00E83D42" w:rsidRPr="00B871DD" w:rsidRDefault="00E83D42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京朝药监械经营许</w:t>
            </w:r>
            <w:r>
              <w:rPr>
                <w:rFonts w:hint="eastAsia"/>
                <w:color w:val="000000"/>
                <w:sz w:val="22"/>
              </w:rPr>
              <w:t>20200299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北京百泰万通科技有限公司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49</w:t>
            </w:r>
          </w:p>
        </w:tc>
        <w:tc>
          <w:tcPr>
            <w:tcW w:w="2268" w:type="dxa"/>
            <w:vAlign w:val="center"/>
          </w:tcPr>
          <w:p w:rsidR="00E83D42" w:rsidRPr="00B871DD" w:rsidRDefault="00E83D42">
            <w:pPr>
              <w:rPr>
                <w:color w:val="000000"/>
                <w:sz w:val="22"/>
              </w:rPr>
            </w:pPr>
            <w:r w:rsidRPr="00B871DD">
              <w:rPr>
                <w:rFonts w:hint="eastAsia"/>
                <w:color w:val="000000"/>
                <w:sz w:val="22"/>
              </w:rPr>
              <w:t>京朝药监械经营许</w:t>
            </w:r>
            <w:r w:rsidRPr="00B871DD">
              <w:rPr>
                <w:rFonts w:hint="eastAsia"/>
                <w:color w:val="000000"/>
                <w:sz w:val="22"/>
              </w:rPr>
              <w:t>20220203</w:t>
            </w:r>
            <w:r w:rsidRPr="00B871DD"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北京养生堂药店有限公司百子湾药店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50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京朝药监械经营许</w:t>
            </w:r>
            <w:r>
              <w:rPr>
                <w:rFonts w:hint="eastAsia"/>
                <w:color w:val="000000"/>
                <w:sz w:val="22"/>
              </w:rPr>
              <w:t>20230012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北京亿康科达生物科技有限公司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51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京朝药监械经营许</w:t>
            </w:r>
            <w:r>
              <w:rPr>
                <w:rFonts w:hint="eastAsia"/>
                <w:color w:val="000000"/>
                <w:sz w:val="22"/>
              </w:rPr>
              <w:t>20230044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叮当智慧药房（北京）有限公司第四十一店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52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京朝食药监械经营许</w:t>
            </w:r>
            <w:r>
              <w:rPr>
                <w:rFonts w:hint="eastAsia"/>
                <w:color w:val="000000"/>
                <w:sz w:val="22"/>
              </w:rPr>
              <w:t>20200188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北京华辰康泰柳芳医药有限公司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  <w:tr w:rsidR="00E83D42" w:rsidTr="00E83D42">
        <w:tc>
          <w:tcPr>
            <w:tcW w:w="817" w:type="dxa"/>
            <w:vAlign w:val="center"/>
          </w:tcPr>
          <w:p w:rsidR="00E83D42" w:rsidRDefault="00E83D42" w:rsidP="00CF0BC4">
            <w:pPr>
              <w:jc w:val="center"/>
            </w:pPr>
            <w:r>
              <w:rPr>
                <w:rFonts w:hint="eastAsia"/>
              </w:rPr>
              <w:t>53</w:t>
            </w:r>
          </w:p>
        </w:tc>
        <w:tc>
          <w:tcPr>
            <w:tcW w:w="2268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京朝药监械经营许</w:t>
            </w:r>
            <w:r>
              <w:rPr>
                <w:rFonts w:hint="eastAsia"/>
                <w:color w:val="000000"/>
                <w:sz w:val="22"/>
              </w:rPr>
              <w:t>20230111</w:t>
            </w:r>
            <w:r>
              <w:rPr>
                <w:rFonts w:hint="eastAsia"/>
                <w:color w:val="000000"/>
                <w:sz w:val="22"/>
              </w:rPr>
              <w:t>号</w:t>
            </w:r>
          </w:p>
        </w:tc>
        <w:tc>
          <w:tcPr>
            <w:tcW w:w="3544" w:type="dxa"/>
            <w:vAlign w:val="center"/>
          </w:tcPr>
          <w:p w:rsidR="00E83D42" w:rsidRDefault="00E83D42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叮当智慧药房（北京）有限公司第三店</w:t>
            </w:r>
          </w:p>
        </w:tc>
        <w:tc>
          <w:tcPr>
            <w:tcW w:w="2410" w:type="dxa"/>
            <w:vAlign w:val="center"/>
          </w:tcPr>
          <w:p w:rsidR="00E83D42" w:rsidRDefault="00E83D42" w:rsidP="00E83D42">
            <w:pPr>
              <w:jc w:val="center"/>
            </w:pPr>
            <w:r w:rsidRPr="00207A53">
              <w:rPr>
                <w:rFonts w:hint="eastAsia"/>
              </w:rPr>
              <w:t>市场主体资格依法终止</w:t>
            </w:r>
          </w:p>
        </w:tc>
      </w:tr>
    </w:tbl>
    <w:p w:rsidR="0075707C" w:rsidRDefault="0075707C"/>
    <w:sectPr w:rsidR="0075707C" w:rsidSect="009119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B55" w:rsidRDefault="00BB3B55" w:rsidP="004E6B1E">
      <w:r>
        <w:separator/>
      </w:r>
    </w:p>
  </w:endnote>
  <w:endnote w:type="continuationSeparator" w:id="1">
    <w:p w:rsidR="00BB3B55" w:rsidRDefault="00BB3B55" w:rsidP="004E6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B55" w:rsidRDefault="00BB3B55" w:rsidP="004E6B1E">
      <w:r>
        <w:separator/>
      </w:r>
    </w:p>
  </w:footnote>
  <w:footnote w:type="continuationSeparator" w:id="1">
    <w:p w:rsidR="00BB3B55" w:rsidRDefault="00BB3B55" w:rsidP="004E6B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6B1E"/>
    <w:rsid w:val="00306844"/>
    <w:rsid w:val="004E6B1E"/>
    <w:rsid w:val="004F3BC2"/>
    <w:rsid w:val="0075707C"/>
    <w:rsid w:val="00911914"/>
    <w:rsid w:val="009131E9"/>
    <w:rsid w:val="00B871DD"/>
    <w:rsid w:val="00BB3B55"/>
    <w:rsid w:val="00CF0BC4"/>
    <w:rsid w:val="00E83D42"/>
    <w:rsid w:val="00FB7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91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E6B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E6B1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E6B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E6B1E"/>
    <w:rPr>
      <w:sz w:val="18"/>
      <w:szCs w:val="18"/>
    </w:rPr>
  </w:style>
  <w:style w:type="table" w:styleId="a5">
    <w:name w:val="Table Grid"/>
    <w:basedOn w:val="a1"/>
    <w:uiPriority w:val="59"/>
    <w:rsid w:val="0075707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8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394</Words>
  <Characters>2251</Characters>
  <Application>Microsoft Office Word</Application>
  <DocSecurity>0</DocSecurity>
  <Lines>18</Lines>
  <Paragraphs>5</Paragraphs>
  <ScaleCrop>false</ScaleCrop>
  <Company>Microsoft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cp:lastPrinted>2024-05-09T06:56:00Z</cp:lastPrinted>
  <dcterms:created xsi:type="dcterms:W3CDTF">2024-05-09T07:55:00Z</dcterms:created>
  <dcterms:modified xsi:type="dcterms:W3CDTF">2024-05-09T07:55:00Z</dcterms:modified>
</cp:coreProperties>
</file>