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未按规定核对、登记上网消费者的有效身份证件或者记录有关上网信息的行为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是否存在未按规定核对、登记上网消费者的有效身份证件或者记录有关上网信息的行为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营业场所经营单位对上网消费者的身份证等有效证件进行核对、登记，并记录有关上网信息。登记内容和记录备份保存时间不得少于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日，并在文化行政部门、公安机关依法查询时予以提供。登记内容和记录备份在保存期内不得修改或者删除。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互联网上网服务营业场所经营单位违反《互联网上网服务营业场所管理条例》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第二十三条</w:t>
      </w:r>
      <w:r>
        <w:rPr>
          <w:rFonts w:hint="eastAsia" w:ascii="仿宋_GB2312" w:hAnsi="仿宋_GB2312" w:eastAsia="仿宋_GB2312" w:cs="仿宋_GB2312"/>
          <w:sz w:val="32"/>
          <w:szCs w:val="32"/>
        </w:rPr>
        <w:t>的规定，未按规定核对、登记上网消费者的有效身份证件或者记录有关上网信息的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2D31778D"/>
    <w:rsid w:val="35032A90"/>
    <w:rsid w:val="40A85E21"/>
    <w:rsid w:val="51B608BD"/>
    <w:rsid w:val="6D0B0D41"/>
    <w:rsid w:val="6D0B56FE"/>
    <w:rsid w:val="75BC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2021-09-10T07:22:45Z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5B452863AC1A4FD9B2FB2A621A1F8255</vt:lpwstr>
  </property>
</Properties>
</file>