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1E1914" w:rsidRPr="001E1914">
        <w:rPr>
          <w:rFonts w:ascii="仿宋_GB2312" w:eastAsia="仿宋_GB2312" w:hAnsi="仿宋_GB2312" w:cs="仿宋_GB2312" w:hint="eastAsia"/>
          <w:sz w:val="32"/>
          <w:szCs w:val="32"/>
        </w:rPr>
        <w:t>其他单位和个人检查单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E1914" w:rsidRPr="001E1914">
        <w:rPr>
          <w:rFonts w:ascii="仿宋_GB2312" w:eastAsia="仿宋_GB2312" w:hAnsi="仿宋_GB2312" w:cs="仿宋_GB2312" w:hint="eastAsia"/>
          <w:sz w:val="32"/>
          <w:szCs w:val="32"/>
        </w:rPr>
        <w:t>未经许可经营旅行社业务情况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E1914" w:rsidRPr="001E1914">
        <w:rPr>
          <w:rFonts w:ascii="仿宋_GB2312" w:eastAsia="仿宋_GB2312" w:hAnsi="仿宋_GB2312" w:cs="仿宋_GB2312" w:hint="eastAsia"/>
          <w:sz w:val="32"/>
          <w:szCs w:val="32"/>
        </w:rPr>
        <w:t>是否存在未取得相应的旅行社业务经营许可，经营国内旅游业务、入境旅游业务的行为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E1914" w:rsidRPr="001E1914">
        <w:rPr>
          <w:rFonts w:ascii="仿宋_GB2312" w:eastAsia="仿宋_GB2312" w:hAnsi="仿宋_GB2312" w:cs="仿宋_GB2312" w:hint="eastAsia"/>
          <w:sz w:val="32"/>
          <w:szCs w:val="32"/>
        </w:rPr>
        <w:t>是否存在未取得相应的旅行社业务经营许可，经营国内旅游业务、入境旅游业务的行为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bookmarkStart w:id="0" w:name="_GoBack"/>
      <w:bookmarkEnd w:id="0"/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5C0309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5C0309" w:rsidRPr="001E1914">
        <w:rPr>
          <w:rFonts w:ascii="仿宋_GB2312" w:eastAsia="仿宋_GB2312" w:hAnsi="仿宋_GB2312" w:cs="仿宋_GB2312" w:hint="eastAsia"/>
          <w:sz w:val="32"/>
          <w:szCs w:val="32"/>
        </w:rPr>
        <w:t>经营国内旅游业务、入境旅游业务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5C0309" w:rsidRPr="001E1914">
        <w:rPr>
          <w:rFonts w:ascii="仿宋_GB2312" w:eastAsia="仿宋_GB2312" w:hAnsi="仿宋_GB2312" w:cs="仿宋_GB2312" w:hint="eastAsia"/>
          <w:sz w:val="32"/>
          <w:szCs w:val="32"/>
        </w:rPr>
        <w:t>经营国内旅游业务、入境旅游业务</w:t>
      </w:r>
      <w:r w:rsidR="005C0309">
        <w:rPr>
          <w:rFonts w:ascii="仿宋_GB2312" w:eastAsia="仿宋_GB2312" w:hAnsi="仿宋_GB2312" w:cs="仿宋_GB2312" w:hint="eastAsia"/>
          <w:sz w:val="32"/>
          <w:szCs w:val="32"/>
        </w:rPr>
        <w:t>已取得相应的旅行社业务经营许可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1E1914" w:rsidRPr="001E1914">
        <w:rPr>
          <w:rFonts w:ascii="仿宋_GB2312" w:eastAsia="仿宋_GB2312" w:hAnsi="仿宋_GB2312" w:cs="仿宋_GB2312" w:hint="eastAsia"/>
          <w:sz w:val="32"/>
          <w:szCs w:val="32"/>
        </w:rPr>
        <w:t>未取得相应的旅行社业务经营许可，经营国内旅游业务、入境旅游业务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1914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C0309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2021-09-16T09:33:00Z</dcterms:modified>
</cp:coreProperties>
</file>