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CC" w:rsidRDefault="00D20245">
      <w:pPr>
        <w:spacing w:line="500" w:lineRule="exact"/>
        <w:jc w:val="left"/>
        <w:rPr>
          <w:rFonts w:ascii="仿宋" w:eastAsia="仿宋" w:hAnsi="仿宋"/>
          <w:sz w:val="32"/>
          <w:szCs w:val="32"/>
        </w:rPr>
      </w:pPr>
      <w:r>
        <w:rPr>
          <w:rFonts w:ascii="仿宋" w:eastAsia="仿宋" w:hAnsi="仿宋" w:hint="eastAsia"/>
          <w:sz w:val="32"/>
          <w:szCs w:val="32"/>
        </w:rPr>
        <w:t>附件</w:t>
      </w:r>
      <w:r w:rsidR="008B39C1">
        <w:rPr>
          <w:rFonts w:ascii="仿宋" w:eastAsia="仿宋" w:hAnsi="仿宋" w:hint="eastAsia"/>
          <w:sz w:val="32"/>
          <w:szCs w:val="32"/>
        </w:rPr>
        <w:t>1</w:t>
      </w:r>
    </w:p>
    <w:p w:rsidR="00CA67A7" w:rsidRPr="008D51B0" w:rsidRDefault="00CA67A7" w:rsidP="00CA67A7">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朝阳区</w:t>
      </w:r>
      <w:r w:rsidRPr="008D51B0">
        <w:rPr>
          <w:rFonts w:ascii="Times New Roman" w:eastAsia="方正小标宋简体" w:hAnsi="Times New Roman" w:hint="eastAsia"/>
          <w:sz w:val="44"/>
          <w:szCs w:val="44"/>
        </w:rPr>
        <w:t>鼓励孵化机构减免租金政策</w:t>
      </w:r>
    </w:p>
    <w:p w:rsidR="00CA67A7" w:rsidRPr="00F61777" w:rsidRDefault="00CA67A7" w:rsidP="00F61777">
      <w:pPr>
        <w:spacing w:line="600" w:lineRule="exact"/>
        <w:jc w:val="center"/>
        <w:rPr>
          <w:rFonts w:ascii="Times New Roman" w:eastAsia="方正小标宋简体" w:hAnsi="Times New Roman"/>
          <w:sz w:val="44"/>
          <w:szCs w:val="44"/>
        </w:rPr>
      </w:pPr>
      <w:r w:rsidRPr="008D51B0">
        <w:rPr>
          <w:rFonts w:ascii="Times New Roman" w:eastAsia="方正小标宋简体" w:hAnsi="Times New Roman" w:hint="eastAsia"/>
          <w:sz w:val="44"/>
          <w:szCs w:val="44"/>
        </w:rPr>
        <w:t>支持事宜的实施细则</w:t>
      </w:r>
    </w:p>
    <w:p w:rsidR="007272B1" w:rsidRDefault="007272B1" w:rsidP="00CA67A7">
      <w:pPr>
        <w:spacing w:line="600" w:lineRule="exact"/>
        <w:ind w:firstLine="630"/>
        <w:rPr>
          <w:rFonts w:ascii="Times New Roman" w:eastAsia="仿宋_GB2312" w:hAnsi="Times New Roman"/>
          <w:sz w:val="32"/>
          <w:szCs w:val="32"/>
        </w:rPr>
      </w:pPr>
    </w:p>
    <w:p w:rsidR="00CA67A7" w:rsidRPr="00FE0EBA" w:rsidRDefault="00CA67A7" w:rsidP="00CA67A7">
      <w:pPr>
        <w:spacing w:line="600" w:lineRule="exact"/>
        <w:ind w:firstLine="630"/>
        <w:rPr>
          <w:rFonts w:ascii="Times New Roman" w:eastAsia="仿宋_GB2312" w:hAnsi="Times New Roman"/>
          <w:sz w:val="32"/>
          <w:szCs w:val="32"/>
        </w:rPr>
      </w:pPr>
      <w:r w:rsidRPr="00FE0EBA">
        <w:rPr>
          <w:rFonts w:ascii="Times New Roman" w:eastAsia="仿宋_GB2312" w:hAnsi="Times New Roman" w:hint="eastAsia"/>
          <w:sz w:val="32"/>
          <w:szCs w:val="32"/>
        </w:rPr>
        <w:t>为落实</w:t>
      </w:r>
      <w:r>
        <w:rPr>
          <w:rFonts w:ascii="Times New Roman" w:eastAsia="仿宋_GB2312" w:hAnsi="Times New Roman" w:hint="eastAsia"/>
          <w:sz w:val="32"/>
          <w:szCs w:val="32"/>
        </w:rPr>
        <w:t>朝阳区《关于继续加大中小微企业帮扶力度加快困难企业恢复发展的若干措施》要求，做好鼓励朝阳区孵化机构减免租金工作，制定《朝阳区鼓励孵化机构减免租金政策支持事宜的实施细则》。</w:t>
      </w:r>
    </w:p>
    <w:p w:rsidR="00CA67A7" w:rsidRPr="008D51B0" w:rsidRDefault="00CA67A7" w:rsidP="00CA67A7">
      <w:pPr>
        <w:spacing w:line="600" w:lineRule="exact"/>
        <w:ind w:firstLineChars="200" w:firstLine="640"/>
        <w:rPr>
          <w:rFonts w:ascii="Times New Roman" w:eastAsia="黑体" w:hAnsi="Times New Roman"/>
          <w:sz w:val="32"/>
          <w:szCs w:val="32"/>
        </w:rPr>
      </w:pPr>
      <w:r w:rsidRPr="008D51B0">
        <w:rPr>
          <w:rFonts w:ascii="Times New Roman" w:eastAsia="黑体" w:hAnsi="Times New Roman" w:hint="eastAsia"/>
          <w:sz w:val="32"/>
          <w:szCs w:val="32"/>
        </w:rPr>
        <w:t>一、支持对象</w:t>
      </w:r>
    </w:p>
    <w:p w:rsidR="00CA67A7" w:rsidRPr="008D51B0" w:rsidRDefault="00CA67A7" w:rsidP="00CA67A7">
      <w:pPr>
        <w:spacing w:line="600" w:lineRule="exact"/>
        <w:ind w:firstLine="630"/>
        <w:rPr>
          <w:rFonts w:ascii="Times New Roman" w:eastAsia="仿宋_GB2312" w:hAnsi="Times New Roman"/>
          <w:sz w:val="32"/>
          <w:szCs w:val="32"/>
        </w:rPr>
      </w:pPr>
      <w:r w:rsidRPr="008D51B0">
        <w:rPr>
          <w:rFonts w:ascii="Times New Roman" w:eastAsia="仿宋_GB2312" w:hAnsi="Times New Roman" w:hint="eastAsia"/>
          <w:sz w:val="32"/>
          <w:szCs w:val="32"/>
        </w:rPr>
        <w:t>本办法支持对象为同时满足以下条件的科技创新园、</w:t>
      </w:r>
      <w:proofErr w:type="gramStart"/>
      <w:r w:rsidRPr="008D51B0">
        <w:rPr>
          <w:rFonts w:ascii="Times New Roman" w:eastAsia="仿宋_GB2312" w:hAnsi="Times New Roman" w:hint="eastAsia"/>
          <w:sz w:val="32"/>
          <w:szCs w:val="32"/>
        </w:rPr>
        <w:t>众创空间</w:t>
      </w:r>
      <w:proofErr w:type="gramEnd"/>
      <w:r w:rsidRPr="008D51B0">
        <w:rPr>
          <w:rFonts w:ascii="Times New Roman" w:eastAsia="仿宋_GB2312" w:hAnsi="Times New Roman" w:hint="eastAsia"/>
          <w:sz w:val="32"/>
          <w:szCs w:val="32"/>
        </w:rPr>
        <w:t>、创业基地、科技企业孵化器</w:t>
      </w:r>
      <w:r>
        <w:rPr>
          <w:rFonts w:ascii="Times New Roman" w:eastAsia="仿宋_GB2312" w:hAnsi="Times New Roman" w:hint="eastAsia"/>
          <w:sz w:val="32"/>
          <w:szCs w:val="32"/>
        </w:rPr>
        <w:t>等</w:t>
      </w:r>
      <w:r w:rsidRPr="008D51B0">
        <w:rPr>
          <w:rFonts w:ascii="Times New Roman" w:eastAsia="仿宋_GB2312" w:hAnsi="Times New Roman" w:hint="eastAsia"/>
          <w:sz w:val="32"/>
          <w:szCs w:val="32"/>
        </w:rPr>
        <w:t>孵化机构运营单位或产权单位：</w:t>
      </w:r>
    </w:p>
    <w:p w:rsidR="00CA67A7" w:rsidRPr="008D51B0" w:rsidRDefault="00CA67A7" w:rsidP="00CA67A7">
      <w:pPr>
        <w:spacing w:line="600" w:lineRule="exact"/>
        <w:ind w:firstLine="630"/>
        <w:rPr>
          <w:rFonts w:ascii="Times New Roman" w:eastAsia="仿宋_GB2312" w:hAnsi="Times New Roman"/>
          <w:sz w:val="32"/>
          <w:szCs w:val="32"/>
        </w:rPr>
      </w:pPr>
      <w:r w:rsidRPr="008D51B0">
        <w:rPr>
          <w:rFonts w:ascii="Times New Roman" w:eastAsia="仿宋_GB2312" w:hAnsi="Times New Roman" w:hint="eastAsia"/>
          <w:sz w:val="32"/>
          <w:szCs w:val="32"/>
        </w:rPr>
        <w:t>1.</w:t>
      </w:r>
      <w:r w:rsidRPr="008D51B0">
        <w:rPr>
          <w:rFonts w:ascii="Times New Roman" w:eastAsia="仿宋_GB2312" w:hAnsi="Times New Roman" w:hint="eastAsia"/>
          <w:sz w:val="32"/>
          <w:szCs w:val="32"/>
        </w:rPr>
        <w:t>在朝阳区注册、纳税、依法依规经营，且已取得区级及以上相关部门认定的相关资质（如国家级孵化器、</w:t>
      </w:r>
      <w:proofErr w:type="gramStart"/>
      <w:r w:rsidRPr="008D51B0">
        <w:rPr>
          <w:rFonts w:ascii="Times New Roman" w:eastAsia="仿宋_GB2312" w:hAnsi="Times New Roman" w:hint="eastAsia"/>
          <w:sz w:val="32"/>
          <w:szCs w:val="32"/>
        </w:rPr>
        <w:t>众创空间</w:t>
      </w:r>
      <w:proofErr w:type="gramEnd"/>
      <w:r w:rsidRPr="008D51B0">
        <w:rPr>
          <w:rFonts w:ascii="Times New Roman" w:eastAsia="仿宋_GB2312" w:hAnsi="Times New Roman" w:hint="eastAsia"/>
          <w:sz w:val="32"/>
          <w:szCs w:val="32"/>
        </w:rPr>
        <w:t>、北京市孵化器、</w:t>
      </w:r>
      <w:proofErr w:type="gramStart"/>
      <w:r w:rsidRPr="008D51B0">
        <w:rPr>
          <w:rFonts w:ascii="Times New Roman" w:eastAsia="仿宋_GB2312" w:hAnsi="Times New Roman" w:hint="eastAsia"/>
          <w:sz w:val="32"/>
          <w:szCs w:val="32"/>
        </w:rPr>
        <w:t>众创空间</w:t>
      </w:r>
      <w:proofErr w:type="gramEnd"/>
      <w:r w:rsidRPr="008D51B0">
        <w:rPr>
          <w:rFonts w:ascii="Times New Roman" w:eastAsia="仿宋_GB2312" w:hAnsi="Times New Roman" w:hint="eastAsia"/>
          <w:sz w:val="32"/>
          <w:szCs w:val="32"/>
        </w:rPr>
        <w:t>、北京市中小企业公共服务平台、北京市小企业创业基地、中关村创新型孵化器、中关村</w:t>
      </w:r>
      <w:proofErr w:type="gramStart"/>
      <w:r w:rsidRPr="008D51B0">
        <w:rPr>
          <w:rFonts w:ascii="Times New Roman" w:eastAsia="仿宋_GB2312" w:hAnsi="Times New Roman" w:hint="eastAsia"/>
          <w:sz w:val="32"/>
          <w:szCs w:val="32"/>
        </w:rPr>
        <w:t>硬科技</w:t>
      </w:r>
      <w:proofErr w:type="gramEnd"/>
      <w:r w:rsidRPr="008D51B0">
        <w:rPr>
          <w:rFonts w:ascii="Times New Roman" w:eastAsia="仿宋_GB2312" w:hAnsi="Times New Roman" w:hint="eastAsia"/>
          <w:sz w:val="32"/>
          <w:szCs w:val="32"/>
        </w:rPr>
        <w:t>孵化器、朝阳区</w:t>
      </w:r>
      <w:proofErr w:type="gramStart"/>
      <w:r w:rsidRPr="008D51B0">
        <w:rPr>
          <w:rFonts w:ascii="Times New Roman" w:eastAsia="仿宋_GB2312" w:hAnsi="Times New Roman" w:hint="eastAsia"/>
          <w:sz w:val="32"/>
          <w:szCs w:val="32"/>
        </w:rPr>
        <w:t>众创空间</w:t>
      </w:r>
      <w:proofErr w:type="gramEnd"/>
      <w:r w:rsidRPr="008D51B0">
        <w:rPr>
          <w:rFonts w:ascii="Times New Roman" w:eastAsia="仿宋_GB2312" w:hAnsi="Times New Roman" w:hint="eastAsia"/>
          <w:sz w:val="32"/>
          <w:szCs w:val="32"/>
        </w:rPr>
        <w:t>等</w:t>
      </w:r>
      <w:r w:rsidR="007272B1">
        <w:rPr>
          <w:rFonts w:ascii="Times New Roman" w:eastAsia="仿宋_GB2312" w:hAnsi="Times New Roman" w:hint="eastAsia"/>
          <w:sz w:val="32"/>
          <w:szCs w:val="32"/>
        </w:rPr>
        <w:t>）</w:t>
      </w:r>
      <w:r w:rsidRPr="008D51B0">
        <w:rPr>
          <w:rFonts w:ascii="Times New Roman" w:eastAsia="仿宋_GB2312" w:hAnsi="Times New Roman" w:hint="eastAsia"/>
          <w:sz w:val="32"/>
          <w:szCs w:val="32"/>
        </w:rPr>
        <w:t>；</w:t>
      </w:r>
    </w:p>
    <w:p w:rsidR="00CA67A7" w:rsidRPr="008D51B0" w:rsidRDefault="00CA67A7" w:rsidP="00CA67A7">
      <w:pPr>
        <w:spacing w:line="600" w:lineRule="exact"/>
        <w:ind w:firstLine="630"/>
        <w:rPr>
          <w:rFonts w:ascii="Times New Roman" w:eastAsia="仿宋_GB2312" w:hAnsi="Times New Roman"/>
          <w:sz w:val="32"/>
          <w:szCs w:val="32"/>
        </w:rPr>
      </w:pPr>
      <w:r w:rsidRPr="008D51B0">
        <w:rPr>
          <w:rFonts w:ascii="Times New Roman" w:eastAsia="仿宋_GB2312" w:hAnsi="Times New Roman" w:hint="eastAsia"/>
          <w:sz w:val="32"/>
          <w:szCs w:val="32"/>
        </w:rPr>
        <w:t>2.</w:t>
      </w:r>
      <w:r w:rsidRPr="008D51B0">
        <w:rPr>
          <w:rFonts w:ascii="Times New Roman" w:eastAsia="仿宋_GB2312" w:hAnsi="Times New Roman" w:hint="eastAsia"/>
          <w:sz w:val="32"/>
          <w:szCs w:val="32"/>
        </w:rPr>
        <w:t>对符合条件的承租方采取减免租金措施；</w:t>
      </w:r>
    </w:p>
    <w:p w:rsidR="00CA67A7" w:rsidRPr="008D51B0" w:rsidRDefault="00CA67A7" w:rsidP="00CA67A7">
      <w:pPr>
        <w:spacing w:line="600" w:lineRule="exact"/>
        <w:ind w:firstLine="630"/>
        <w:rPr>
          <w:rFonts w:ascii="Times New Roman" w:eastAsia="仿宋_GB2312" w:hAnsi="Times New Roman"/>
          <w:sz w:val="32"/>
          <w:szCs w:val="32"/>
        </w:rPr>
      </w:pPr>
      <w:r w:rsidRPr="008D51B0">
        <w:rPr>
          <w:rFonts w:ascii="Times New Roman" w:eastAsia="仿宋_GB2312" w:hAnsi="Times New Roman" w:hint="eastAsia"/>
          <w:sz w:val="32"/>
          <w:szCs w:val="32"/>
        </w:rPr>
        <w:t>3.</w:t>
      </w:r>
      <w:r w:rsidRPr="008D51B0">
        <w:rPr>
          <w:rFonts w:ascii="Times New Roman" w:eastAsia="仿宋_GB2312" w:hAnsi="Times New Roman" w:hint="eastAsia"/>
          <w:sz w:val="32"/>
          <w:szCs w:val="32"/>
        </w:rPr>
        <w:t>配合政府部门和属地街乡积极开展疫情防控工作。</w:t>
      </w:r>
    </w:p>
    <w:p w:rsidR="00CA67A7" w:rsidRPr="008D51B0" w:rsidRDefault="00CA67A7" w:rsidP="00CA67A7">
      <w:pPr>
        <w:spacing w:line="600" w:lineRule="exact"/>
        <w:ind w:firstLineChars="200" w:firstLine="640"/>
        <w:rPr>
          <w:rFonts w:ascii="Times New Roman" w:eastAsia="黑体" w:hAnsi="Times New Roman"/>
          <w:sz w:val="32"/>
          <w:szCs w:val="32"/>
        </w:rPr>
      </w:pPr>
      <w:r w:rsidRPr="008D51B0">
        <w:rPr>
          <w:rFonts w:ascii="Times New Roman" w:eastAsia="黑体" w:hAnsi="Times New Roman" w:hint="eastAsia"/>
          <w:sz w:val="32"/>
          <w:szCs w:val="32"/>
        </w:rPr>
        <w:t>二、承租企业认定标准</w:t>
      </w:r>
    </w:p>
    <w:p w:rsidR="00CA67A7" w:rsidRPr="008D51B0" w:rsidRDefault="00CA67A7" w:rsidP="00CA67A7">
      <w:pPr>
        <w:spacing w:line="600" w:lineRule="exact"/>
        <w:ind w:firstLine="630"/>
        <w:rPr>
          <w:rFonts w:ascii="Times New Roman" w:eastAsia="仿宋_GB2312" w:hAnsi="Times New Roman"/>
          <w:sz w:val="32"/>
          <w:szCs w:val="32"/>
        </w:rPr>
      </w:pPr>
      <w:r w:rsidRPr="008D51B0">
        <w:rPr>
          <w:rFonts w:ascii="Times New Roman" w:eastAsia="仿宋_GB2312" w:hAnsi="Times New Roman" w:hint="eastAsia"/>
          <w:sz w:val="32"/>
          <w:szCs w:val="32"/>
        </w:rPr>
        <w:t>本办法中涉及的承租企业为在京注册或在京纳税</w:t>
      </w:r>
      <w:r>
        <w:rPr>
          <w:rFonts w:ascii="Times New Roman" w:eastAsia="仿宋_GB2312" w:hAnsi="Times New Roman" w:hint="eastAsia"/>
          <w:sz w:val="32"/>
          <w:szCs w:val="32"/>
        </w:rPr>
        <w:t>的</w:t>
      </w:r>
      <w:r w:rsidRPr="008D51B0">
        <w:rPr>
          <w:rFonts w:ascii="Times New Roman" w:eastAsia="仿宋_GB2312" w:hAnsi="Times New Roman" w:hint="eastAsia"/>
          <w:sz w:val="32"/>
          <w:szCs w:val="32"/>
        </w:rPr>
        <w:t>服务业小</w:t>
      </w:r>
      <w:proofErr w:type="gramStart"/>
      <w:r w:rsidRPr="008D51B0">
        <w:rPr>
          <w:rFonts w:ascii="Times New Roman" w:eastAsia="仿宋_GB2312" w:hAnsi="Times New Roman" w:hint="eastAsia"/>
          <w:sz w:val="32"/>
          <w:szCs w:val="32"/>
        </w:rPr>
        <w:t>微企业</w:t>
      </w:r>
      <w:proofErr w:type="gramEnd"/>
      <w:r w:rsidRPr="008D51B0">
        <w:rPr>
          <w:rFonts w:ascii="Times New Roman" w:eastAsia="仿宋_GB2312" w:hAnsi="Times New Roman" w:hint="eastAsia"/>
          <w:sz w:val="32"/>
          <w:szCs w:val="32"/>
        </w:rPr>
        <w:t>和个体工商户。</w:t>
      </w:r>
    </w:p>
    <w:p w:rsidR="00CA67A7" w:rsidRPr="00281903" w:rsidRDefault="00CA67A7" w:rsidP="00CA67A7">
      <w:pPr>
        <w:adjustRightInd w:val="0"/>
        <w:snapToGrid w:val="0"/>
        <w:spacing w:line="600" w:lineRule="exact"/>
        <w:ind w:firstLineChars="200" w:firstLine="643"/>
        <w:rPr>
          <w:rFonts w:ascii="Times New Roman" w:eastAsia="楷体_GB2312" w:hAnsi="Times New Roman"/>
          <w:b/>
          <w:bCs/>
          <w:sz w:val="32"/>
          <w:szCs w:val="32"/>
        </w:rPr>
      </w:pPr>
      <w:r w:rsidRPr="00281903">
        <w:rPr>
          <w:rFonts w:ascii="Times New Roman" w:eastAsia="楷体_GB2312" w:hAnsi="Times New Roman" w:hint="eastAsia"/>
          <w:b/>
          <w:bCs/>
          <w:sz w:val="32"/>
          <w:szCs w:val="32"/>
        </w:rPr>
        <w:t>（一）服务业的认定</w:t>
      </w:r>
    </w:p>
    <w:p w:rsidR="00CA67A7" w:rsidRDefault="00CA67A7" w:rsidP="00CA67A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服务业的范围可通过国家统计局《</w:t>
      </w:r>
      <w:r>
        <w:rPr>
          <w:rFonts w:ascii="Times New Roman" w:eastAsia="仿宋_GB2312" w:hAnsi="Times New Roman" w:hint="eastAsia"/>
          <w:sz w:val="32"/>
          <w:szCs w:val="32"/>
        </w:rPr>
        <w:t>2017</w:t>
      </w:r>
      <w:r>
        <w:rPr>
          <w:rFonts w:ascii="Times New Roman" w:eastAsia="仿宋_GB2312" w:hAnsi="Times New Roman" w:hint="eastAsia"/>
          <w:sz w:val="32"/>
          <w:szCs w:val="32"/>
        </w:rPr>
        <w:t>年国民经济行业分类》（</w:t>
      </w:r>
      <w:r>
        <w:rPr>
          <w:rFonts w:ascii="Times New Roman" w:eastAsia="仿宋_GB2312" w:hAnsi="Times New Roman" w:hint="eastAsia"/>
          <w:sz w:val="32"/>
          <w:szCs w:val="32"/>
        </w:rPr>
        <w:t>GB/T4754-2017</w:t>
      </w:r>
      <w:r>
        <w:rPr>
          <w:rFonts w:ascii="Times New Roman" w:eastAsia="仿宋_GB2312" w:hAnsi="Times New Roman" w:hint="eastAsia"/>
          <w:sz w:val="32"/>
          <w:szCs w:val="32"/>
        </w:rPr>
        <w:t>）及《关于修订〈三次产业划分规定（</w:t>
      </w:r>
      <w:r>
        <w:rPr>
          <w:rFonts w:ascii="Times New Roman" w:eastAsia="仿宋_GB2312" w:hAnsi="Times New Roman" w:hint="eastAsia"/>
          <w:sz w:val="32"/>
          <w:szCs w:val="32"/>
        </w:rPr>
        <w:t>2012</w:t>
      </w:r>
      <w:r>
        <w:rPr>
          <w:rFonts w:ascii="Times New Roman" w:eastAsia="仿宋_GB2312" w:hAnsi="Times New Roman" w:hint="eastAsia"/>
          <w:sz w:val="32"/>
          <w:szCs w:val="32"/>
        </w:rPr>
        <w:t>）〉的通知》（国统设管函〔</w:t>
      </w:r>
      <w:r>
        <w:rPr>
          <w:rFonts w:ascii="Times New Roman" w:eastAsia="仿宋_GB2312" w:hAnsi="Times New Roman" w:hint="eastAsia"/>
          <w:sz w:val="32"/>
          <w:szCs w:val="32"/>
        </w:rPr>
        <w:t>2018</w:t>
      </w:r>
      <w:r>
        <w:rPr>
          <w:rFonts w:ascii="Times New Roman" w:eastAsia="仿宋_GB2312" w:hAnsi="Times New Roman" w:hint="eastAsia"/>
          <w:sz w:val="32"/>
          <w:szCs w:val="32"/>
        </w:rPr>
        <w:t>〕</w:t>
      </w:r>
      <w:r>
        <w:rPr>
          <w:rFonts w:ascii="Times New Roman" w:eastAsia="仿宋_GB2312" w:hAnsi="Times New Roman" w:hint="eastAsia"/>
          <w:sz w:val="32"/>
          <w:szCs w:val="32"/>
        </w:rPr>
        <w:t>74</w:t>
      </w:r>
      <w:r>
        <w:rPr>
          <w:rFonts w:ascii="Times New Roman" w:eastAsia="仿宋_GB2312" w:hAnsi="Times New Roman" w:hint="eastAsia"/>
          <w:sz w:val="32"/>
          <w:szCs w:val="32"/>
        </w:rPr>
        <w:t>号）进行认定。</w:t>
      </w:r>
    </w:p>
    <w:p w:rsidR="00CA67A7" w:rsidRPr="00281903" w:rsidRDefault="00CA67A7" w:rsidP="00CA67A7">
      <w:pPr>
        <w:adjustRightInd w:val="0"/>
        <w:snapToGrid w:val="0"/>
        <w:spacing w:line="600" w:lineRule="exact"/>
        <w:ind w:firstLineChars="200" w:firstLine="643"/>
        <w:rPr>
          <w:rFonts w:ascii="Times New Roman" w:eastAsia="楷体_GB2312" w:hAnsi="Times New Roman"/>
          <w:b/>
          <w:bCs/>
          <w:sz w:val="32"/>
          <w:szCs w:val="32"/>
        </w:rPr>
      </w:pPr>
      <w:r w:rsidRPr="00281903">
        <w:rPr>
          <w:rFonts w:ascii="Times New Roman" w:eastAsia="楷体_GB2312" w:hAnsi="Times New Roman" w:hint="eastAsia"/>
          <w:b/>
          <w:bCs/>
          <w:sz w:val="32"/>
          <w:szCs w:val="32"/>
        </w:rPr>
        <w:t>（二）小</w:t>
      </w:r>
      <w:proofErr w:type="gramStart"/>
      <w:r w:rsidRPr="00281903">
        <w:rPr>
          <w:rFonts w:ascii="Times New Roman" w:eastAsia="楷体_GB2312" w:hAnsi="Times New Roman" w:hint="eastAsia"/>
          <w:b/>
          <w:bCs/>
          <w:sz w:val="32"/>
          <w:szCs w:val="32"/>
        </w:rPr>
        <w:t>微企业</w:t>
      </w:r>
      <w:proofErr w:type="gramEnd"/>
      <w:r w:rsidRPr="00281903">
        <w:rPr>
          <w:rFonts w:ascii="Times New Roman" w:eastAsia="楷体_GB2312" w:hAnsi="Times New Roman" w:hint="eastAsia"/>
          <w:b/>
          <w:bCs/>
          <w:sz w:val="32"/>
          <w:szCs w:val="32"/>
        </w:rPr>
        <w:t>的认定</w:t>
      </w:r>
    </w:p>
    <w:p w:rsidR="00CA67A7" w:rsidRPr="008D51B0" w:rsidRDefault="00CA67A7" w:rsidP="00CA67A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和个体工商户的范围可通过“国家企业信用信息公示系统</w:t>
      </w:r>
      <w:r>
        <w:rPr>
          <w:rFonts w:ascii="Times New Roman" w:eastAsia="仿宋_GB2312" w:hAnsi="Times New Roman" w:hint="eastAsia"/>
          <w:sz w:val="32"/>
          <w:szCs w:val="32"/>
        </w:rPr>
        <w:t>-</w:t>
      </w:r>
      <w:r>
        <w:rPr>
          <w:rFonts w:ascii="Times New Roman" w:eastAsia="仿宋_GB2312" w:hAnsi="Times New Roman" w:hint="eastAsia"/>
          <w:sz w:val="32"/>
          <w:szCs w:val="32"/>
        </w:rPr>
        <w:t>全国个体私营经济发展服务网”查询，或符合《关于印发中小企业划型标准规定的通知》（工信部联企业〔</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300</w:t>
      </w:r>
      <w:r>
        <w:rPr>
          <w:rFonts w:ascii="Times New Roman" w:eastAsia="仿宋_GB2312" w:hAnsi="Times New Roman" w:hint="eastAsia"/>
          <w:sz w:val="32"/>
          <w:szCs w:val="32"/>
        </w:rPr>
        <w:t>号）、《关于印发〈金融业企业划型标准规定〉的通知》（银发〔</w:t>
      </w:r>
      <w:r>
        <w:rPr>
          <w:rFonts w:ascii="Times New Roman" w:eastAsia="仿宋_GB2312" w:hAnsi="Times New Roman" w:hint="eastAsia"/>
          <w:sz w:val="32"/>
          <w:szCs w:val="32"/>
        </w:rPr>
        <w:t>2015</w:t>
      </w:r>
      <w:r>
        <w:rPr>
          <w:rFonts w:ascii="Times New Roman" w:eastAsia="仿宋_GB2312" w:hAnsi="Times New Roman" w:hint="eastAsia"/>
          <w:sz w:val="32"/>
          <w:szCs w:val="32"/>
        </w:rPr>
        <w:t>〕</w:t>
      </w:r>
      <w:r>
        <w:rPr>
          <w:rFonts w:ascii="Times New Roman" w:eastAsia="仿宋_GB2312" w:hAnsi="Times New Roman" w:hint="eastAsia"/>
          <w:sz w:val="32"/>
          <w:szCs w:val="32"/>
        </w:rPr>
        <w:t>309</w:t>
      </w:r>
      <w:r>
        <w:rPr>
          <w:rFonts w:ascii="Times New Roman" w:eastAsia="仿宋_GB2312" w:hAnsi="Times New Roman" w:hint="eastAsia"/>
          <w:sz w:val="32"/>
          <w:szCs w:val="32"/>
        </w:rPr>
        <w:t>号）划型标准。</w:t>
      </w:r>
    </w:p>
    <w:p w:rsidR="00CA67A7" w:rsidRPr="008D51B0" w:rsidRDefault="00CA67A7" w:rsidP="00CA67A7">
      <w:pPr>
        <w:spacing w:line="600" w:lineRule="exact"/>
        <w:ind w:firstLineChars="200" w:firstLine="640"/>
        <w:rPr>
          <w:rFonts w:ascii="Times New Roman" w:eastAsia="黑体" w:hAnsi="Times New Roman"/>
          <w:sz w:val="32"/>
          <w:szCs w:val="32"/>
        </w:rPr>
      </w:pPr>
      <w:r w:rsidRPr="008D51B0">
        <w:rPr>
          <w:rFonts w:ascii="Times New Roman" w:eastAsia="黑体" w:hAnsi="Times New Roman"/>
          <w:sz w:val="32"/>
          <w:szCs w:val="32"/>
        </w:rPr>
        <w:t>三、</w:t>
      </w:r>
      <w:r w:rsidRPr="008D51B0">
        <w:rPr>
          <w:rFonts w:ascii="Times New Roman" w:eastAsia="黑体" w:hAnsi="Times New Roman" w:hint="eastAsia"/>
          <w:sz w:val="32"/>
          <w:szCs w:val="32"/>
        </w:rPr>
        <w:t>减免要求</w:t>
      </w:r>
    </w:p>
    <w:p w:rsidR="00CA67A7" w:rsidRDefault="00CA67A7" w:rsidP="00CA67A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鼓励孵化机构运营单位或产权单位根据房屋租赁合同为符合条件的承租方减免</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个月租金，具体由租赁双方协商。减免租金需全部减免至最终承租方。租赁合同已涉及免租期等特殊情形的，由租赁双方协商约定。减免工作应于</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sidR="003D3479">
        <w:rPr>
          <w:rFonts w:ascii="Times New Roman" w:eastAsia="仿宋_GB2312" w:hAnsi="Times New Roman" w:hint="eastAsia"/>
          <w:sz w:val="32"/>
          <w:szCs w:val="32"/>
        </w:rPr>
        <w:t>12</w:t>
      </w:r>
      <w:r>
        <w:rPr>
          <w:rFonts w:ascii="Times New Roman" w:eastAsia="仿宋_GB2312" w:hAnsi="Times New Roman" w:hint="eastAsia"/>
          <w:sz w:val="32"/>
          <w:szCs w:val="32"/>
        </w:rPr>
        <w:t>月</w:t>
      </w:r>
      <w:r w:rsidR="003D3479">
        <w:rPr>
          <w:rFonts w:ascii="Times New Roman" w:eastAsia="仿宋_GB2312" w:hAnsi="Times New Roman" w:hint="eastAsia"/>
          <w:sz w:val="32"/>
          <w:szCs w:val="32"/>
        </w:rPr>
        <w:t>31</w:t>
      </w:r>
      <w:r>
        <w:rPr>
          <w:rFonts w:ascii="Times New Roman" w:eastAsia="仿宋_GB2312" w:hAnsi="Times New Roman" w:hint="eastAsia"/>
          <w:sz w:val="32"/>
          <w:szCs w:val="32"/>
        </w:rPr>
        <w:t>日前完成，可采取免收、退还等方式：</w:t>
      </w:r>
    </w:p>
    <w:p w:rsidR="00CA67A7" w:rsidRDefault="00CA67A7" w:rsidP="00CA67A7">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承租</w:t>
      </w:r>
      <w:proofErr w:type="gramStart"/>
      <w:r>
        <w:rPr>
          <w:rFonts w:ascii="Times New Roman" w:eastAsia="仿宋_GB2312" w:hAnsi="Times New Roman" w:hint="eastAsia"/>
          <w:sz w:val="32"/>
          <w:szCs w:val="32"/>
        </w:rPr>
        <w:t>方尚未</w:t>
      </w:r>
      <w:proofErr w:type="gramEnd"/>
      <w:r>
        <w:rPr>
          <w:rFonts w:ascii="Times New Roman" w:eastAsia="仿宋_GB2312" w:hAnsi="Times New Roman" w:hint="eastAsia"/>
          <w:sz w:val="32"/>
          <w:szCs w:val="32"/>
        </w:rPr>
        <w:t>支付租金的，出租方可</w:t>
      </w:r>
      <w:proofErr w:type="gramStart"/>
      <w:r>
        <w:rPr>
          <w:rFonts w:ascii="Times New Roman" w:eastAsia="仿宋_GB2312" w:hAnsi="Times New Roman" w:hint="eastAsia"/>
          <w:sz w:val="32"/>
          <w:szCs w:val="32"/>
        </w:rPr>
        <w:t>直接予</w:t>
      </w:r>
      <w:proofErr w:type="gramEnd"/>
      <w:r>
        <w:rPr>
          <w:rFonts w:ascii="Times New Roman" w:eastAsia="仿宋_GB2312" w:hAnsi="Times New Roman" w:hint="eastAsia"/>
          <w:sz w:val="32"/>
          <w:szCs w:val="32"/>
        </w:rPr>
        <w:t>以免收。</w:t>
      </w:r>
    </w:p>
    <w:p w:rsidR="00CA67A7" w:rsidRDefault="00CA67A7" w:rsidP="00CA67A7">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承租方已支付租金的，出租方可从合同期内尚未支付的租金中抵扣；尚未支付部分不足以抵扣或承租方要求退还的，可由出租方直接退还。</w:t>
      </w:r>
    </w:p>
    <w:p w:rsidR="00CA67A7" w:rsidRDefault="00CA67A7" w:rsidP="00CA67A7">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经双方协商一致，出租方也可按照减免标准采取免费延长合同租期等方式实施减免。</w:t>
      </w:r>
    </w:p>
    <w:p w:rsidR="00CA67A7" w:rsidRDefault="00CA67A7" w:rsidP="00CA67A7">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对于存在转租情况的，通过与转租方、最终承租方共同签订减免协议等方式要求转租方将所减免租金全部减免</w:t>
      </w:r>
      <w:r>
        <w:rPr>
          <w:rFonts w:ascii="Times New Roman" w:eastAsia="仿宋_GB2312" w:hAnsi="Times New Roman" w:hint="eastAsia"/>
          <w:sz w:val="32"/>
          <w:szCs w:val="32"/>
        </w:rPr>
        <w:lastRenderedPageBreak/>
        <w:t>至最终承租经营的小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和个体工商户，出租方、转租方协商分担减免额度。</w:t>
      </w:r>
    </w:p>
    <w:p w:rsidR="00F33F9A" w:rsidRPr="004A2C3D" w:rsidRDefault="00F33F9A" w:rsidP="00F33F9A">
      <w:pPr>
        <w:spacing w:line="580" w:lineRule="exact"/>
        <w:ind w:firstLineChars="200" w:firstLine="640"/>
        <w:rPr>
          <w:rFonts w:ascii="Times New Roman" w:eastAsia="仿宋_GB2312"/>
          <w:sz w:val="32"/>
          <w:szCs w:val="32"/>
        </w:rPr>
      </w:pPr>
      <w:r>
        <w:rPr>
          <w:rFonts w:ascii="Times New Roman" w:eastAsia="仿宋_GB2312" w:hAnsi="Times New Roman" w:hint="eastAsia"/>
          <w:sz w:val="32"/>
          <w:szCs w:val="32"/>
        </w:rPr>
        <w:t>5.</w:t>
      </w:r>
      <w:r w:rsidR="000851C9">
        <w:rPr>
          <w:rFonts w:ascii="Times New Roman" w:eastAsia="仿宋_GB2312" w:hAnsi="Times New Roman" w:hint="eastAsia"/>
          <w:sz w:val="32"/>
          <w:szCs w:val="32"/>
        </w:rPr>
        <w:t>对于</w:t>
      </w:r>
      <w:r>
        <w:rPr>
          <w:rFonts w:ascii="Times New Roman" w:eastAsia="仿宋_GB2312" w:hAnsi="Times New Roman" w:hint="eastAsia"/>
          <w:sz w:val="32"/>
          <w:szCs w:val="32"/>
        </w:rPr>
        <w:t>已获得房租减免的孵化机构</w:t>
      </w:r>
      <w:r>
        <w:rPr>
          <w:rFonts w:ascii="Times New Roman" w:eastAsia="仿宋_GB2312" w:hint="eastAsia"/>
          <w:sz w:val="32"/>
          <w:szCs w:val="32"/>
        </w:rPr>
        <w:t>，按照与上一级出租方的减免差价，给予政策支持。</w:t>
      </w:r>
    </w:p>
    <w:p w:rsidR="00CA67A7" w:rsidRPr="00281903" w:rsidRDefault="00CA67A7" w:rsidP="00F33F9A">
      <w:pPr>
        <w:spacing w:line="580" w:lineRule="exact"/>
        <w:ind w:firstLineChars="200" w:firstLine="640"/>
        <w:rPr>
          <w:rFonts w:ascii="Times New Roman" w:eastAsia="黑体" w:hAnsi="Times New Roman"/>
          <w:sz w:val="32"/>
          <w:szCs w:val="32"/>
        </w:rPr>
      </w:pPr>
      <w:r w:rsidRPr="00281903">
        <w:rPr>
          <w:rFonts w:ascii="Times New Roman" w:eastAsia="黑体" w:hAnsi="Times New Roman" w:hint="eastAsia"/>
          <w:sz w:val="32"/>
          <w:szCs w:val="32"/>
        </w:rPr>
        <w:t>四</w:t>
      </w:r>
      <w:r w:rsidRPr="00281903">
        <w:rPr>
          <w:rFonts w:ascii="Times New Roman" w:eastAsia="黑体" w:hAnsi="Times New Roman"/>
          <w:sz w:val="32"/>
          <w:szCs w:val="32"/>
        </w:rPr>
        <w:t>、支持标准</w:t>
      </w:r>
    </w:p>
    <w:p w:rsidR="00CA67A7" w:rsidRDefault="00CA67A7" w:rsidP="00CA67A7">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按照要求主动为符合条件的小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和个体工商户减免租金的孵化机构，经区科信局认定，</w:t>
      </w:r>
      <w:r>
        <w:rPr>
          <w:rFonts w:ascii="Times New Roman" w:eastAsia="仿宋_GB2312" w:hAnsi="Times New Roman"/>
          <w:sz w:val="32"/>
          <w:szCs w:val="32"/>
        </w:rPr>
        <w:t>以减免租金总额的</w:t>
      </w:r>
      <w:r>
        <w:rPr>
          <w:rFonts w:ascii="Times New Roman" w:eastAsia="仿宋_GB2312" w:hAnsi="Times New Roman"/>
          <w:sz w:val="32"/>
          <w:szCs w:val="32"/>
        </w:rPr>
        <w:t>30%</w:t>
      </w:r>
      <w:r>
        <w:rPr>
          <w:rFonts w:ascii="Times New Roman" w:eastAsia="仿宋_GB2312" w:hAnsi="Times New Roman"/>
          <w:sz w:val="32"/>
          <w:szCs w:val="32"/>
        </w:rPr>
        <w:t>奖励</w:t>
      </w:r>
      <w:r>
        <w:rPr>
          <w:rFonts w:ascii="Times New Roman" w:eastAsia="仿宋_GB2312" w:hAnsi="Times New Roman" w:hint="eastAsia"/>
          <w:sz w:val="32"/>
          <w:szCs w:val="32"/>
        </w:rPr>
        <w:t>孵化机构</w:t>
      </w:r>
      <w:r>
        <w:rPr>
          <w:rFonts w:ascii="Times New Roman" w:eastAsia="仿宋_GB2312" w:hAnsi="Times New Roman"/>
          <w:sz w:val="32"/>
          <w:szCs w:val="32"/>
        </w:rPr>
        <w:t>运营单位</w:t>
      </w:r>
      <w:r>
        <w:rPr>
          <w:rFonts w:ascii="Times New Roman" w:eastAsia="仿宋_GB2312" w:hAnsi="Times New Roman" w:hint="eastAsia"/>
          <w:sz w:val="32"/>
          <w:szCs w:val="32"/>
        </w:rPr>
        <w:t>或产权单位</w:t>
      </w:r>
      <w:r>
        <w:rPr>
          <w:rFonts w:ascii="Times New Roman" w:eastAsia="仿宋_GB2312" w:hAnsi="Times New Roman"/>
          <w:sz w:val="32"/>
          <w:szCs w:val="32"/>
        </w:rPr>
        <w:t>。</w:t>
      </w:r>
      <w:r>
        <w:rPr>
          <w:rFonts w:ascii="Times New Roman" w:eastAsia="仿宋_GB2312" w:hAnsi="Times New Roman" w:hint="eastAsia"/>
          <w:sz w:val="32"/>
          <w:szCs w:val="32"/>
        </w:rPr>
        <w:t>每家孵化机构</w:t>
      </w:r>
      <w:r w:rsidR="00300A38">
        <w:rPr>
          <w:rFonts w:ascii="Times New Roman" w:eastAsia="仿宋_GB2312" w:hAnsi="Times New Roman" w:hint="eastAsia"/>
          <w:sz w:val="32"/>
          <w:szCs w:val="32"/>
        </w:rPr>
        <w:t>全年累计</w:t>
      </w:r>
      <w:r w:rsidR="00300A38">
        <w:rPr>
          <w:rFonts w:ascii="Times New Roman" w:eastAsia="仿宋_GB2312" w:hAnsi="Times New Roman"/>
          <w:sz w:val="32"/>
          <w:szCs w:val="32"/>
        </w:rPr>
        <w:t>奖励金额不超过</w:t>
      </w:r>
      <w:r>
        <w:rPr>
          <w:rFonts w:ascii="Times New Roman" w:eastAsia="仿宋_GB2312" w:hAnsi="Times New Roman"/>
          <w:sz w:val="32"/>
          <w:szCs w:val="32"/>
        </w:rPr>
        <w:t>100</w:t>
      </w:r>
      <w:r>
        <w:rPr>
          <w:rFonts w:ascii="Times New Roman" w:eastAsia="仿宋_GB2312" w:hAnsi="Times New Roman"/>
          <w:sz w:val="32"/>
          <w:szCs w:val="32"/>
        </w:rPr>
        <w:t>万元。</w:t>
      </w:r>
    </w:p>
    <w:p w:rsidR="00CA67A7" w:rsidRPr="001F6A2F" w:rsidRDefault="00CA67A7" w:rsidP="00CA67A7">
      <w:pPr>
        <w:spacing w:line="580" w:lineRule="exact"/>
        <w:ind w:firstLineChars="200" w:firstLine="640"/>
        <w:rPr>
          <w:rFonts w:ascii="Times New Roman" w:eastAsia="仿宋_GB2312"/>
          <w:sz w:val="32"/>
          <w:szCs w:val="32"/>
        </w:rPr>
      </w:pPr>
      <w:r>
        <w:rPr>
          <w:rFonts w:ascii="Times New Roman" w:eastAsia="仿宋_GB2312" w:hAnsi="Times New Roman"/>
          <w:sz w:val="32"/>
          <w:szCs w:val="32"/>
        </w:rPr>
        <w:t>测算基数为最终承租</w:t>
      </w:r>
      <w:r>
        <w:rPr>
          <w:rFonts w:ascii="Times New Roman" w:eastAsia="仿宋_GB2312" w:hAnsi="Times New Roman" w:hint="eastAsia"/>
          <w:sz w:val="32"/>
          <w:szCs w:val="32"/>
        </w:rPr>
        <w:t>方</w:t>
      </w:r>
      <w:r>
        <w:rPr>
          <w:rFonts w:ascii="Times New Roman" w:eastAsia="仿宋_GB2312" w:hAnsi="Times New Roman"/>
          <w:sz w:val="32"/>
          <w:szCs w:val="32"/>
        </w:rPr>
        <w:t>所获得的减免租金合计，根据协议</w:t>
      </w:r>
      <w:r>
        <w:rPr>
          <w:rFonts w:ascii="Times New Roman" w:eastAsia="仿宋_GB2312" w:hAnsi="Times New Roman" w:hint="eastAsia"/>
          <w:sz w:val="32"/>
          <w:szCs w:val="32"/>
        </w:rPr>
        <w:t>（</w:t>
      </w:r>
      <w:r>
        <w:rPr>
          <w:rFonts w:ascii="Times New Roman" w:eastAsia="仿宋_GB2312" w:hAnsi="Times New Roman"/>
          <w:sz w:val="32"/>
          <w:szCs w:val="32"/>
        </w:rPr>
        <w:t>即原始租房合同及补充协议等</w:t>
      </w:r>
      <w:r>
        <w:rPr>
          <w:rFonts w:ascii="Times New Roman" w:eastAsia="仿宋_GB2312" w:hAnsi="Times New Roman" w:hint="eastAsia"/>
          <w:sz w:val="32"/>
          <w:szCs w:val="32"/>
        </w:rPr>
        <w:t>）</w:t>
      </w:r>
      <w:r>
        <w:rPr>
          <w:rFonts w:ascii="Times New Roman" w:eastAsia="仿宋_GB2312" w:hAnsi="Times New Roman"/>
          <w:sz w:val="32"/>
          <w:szCs w:val="32"/>
        </w:rPr>
        <w:t>及减免材料</w:t>
      </w:r>
      <w:r>
        <w:rPr>
          <w:rFonts w:ascii="Times New Roman" w:eastAsia="仿宋_GB2312" w:hAnsi="Times New Roman" w:hint="eastAsia"/>
          <w:sz w:val="32"/>
          <w:szCs w:val="32"/>
        </w:rPr>
        <w:t>（</w:t>
      </w:r>
      <w:r>
        <w:rPr>
          <w:rFonts w:ascii="Times New Roman" w:eastAsia="仿宋_GB2312" w:hAnsi="Times New Roman"/>
          <w:sz w:val="32"/>
          <w:szCs w:val="32"/>
        </w:rPr>
        <w:t>即减免租金双方协议等</w:t>
      </w:r>
      <w:r>
        <w:rPr>
          <w:rFonts w:ascii="Times New Roman" w:eastAsia="仿宋_GB2312" w:hAnsi="Times New Roman" w:hint="eastAsia"/>
          <w:sz w:val="32"/>
          <w:szCs w:val="32"/>
        </w:rPr>
        <w:t>）</w:t>
      </w:r>
      <w:r>
        <w:rPr>
          <w:rFonts w:ascii="Times New Roman" w:eastAsia="仿宋_GB2312" w:hAnsi="Times New Roman"/>
          <w:sz w:val="32"/>
          <w:szCs w:val="32"/>
        </w:rPr>
        <w:t>标明的租金金额核算奖励金额，不包括停车位、餐厅、物业等费用减免，不涉及税金。</w:t>
      </w:r>
    </w:p>
    <w:p w:rsidR="00CA67A7" w:rsidRDefault="00CA67A7" w:rsidP="00CA67A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五、申报程序</w:t>
      </w:r>
    </w:p>
    <w:p w:rsidR="00CA67A7" w:rsidRDefault="00CA67A7" w:rsidP="00CA67A7">
      <w:pPr>
        <w:adjustRightInd w:val="0"/>
        <w:snapToGrid w:val="0"/>
        <w:spacing w:line="600" w:lineRule="exact"/>
        <w:ind w:firstLineChars="200" w:firstLine="643"/>
        <w:rPr>
          <w:rFonts w:ascii="Times New Roman" w:eastAsia="仿宋_GB2312" w:hAnsi="Times New Roman"/>
          <w:b/>
          <w:bCs/>
          <w:sz w:val="32"/>
          <w:szCs w:val="32"/>
        </w:rPr>
      </w:pPr>
      <w:r>
        <w:rPr>
          <w:rFonts w:ascii="Times New Roman" w:eastAsia="楷体_GB2312" w:hAnsi="Times New Roman"/>
          <w:b/>
          <w:bCs/>
          <w:sz w:val="32"/>
          <w:szCs w:val="32"/>
        </w:rPr>
        <w:t>（一）</w:t>
      </w:r>
      <w:r>
        <w:rPr>
          <w:rFonts w:ascii="Times New Roman" w:eastAsia="楷体_GB2312" w:hAnsi="Times New Roman" w:hint="eastAsia"/>
          <w:b/>
          <w:bCs/>
          <w:sz w:val="32"/>
          <w:szCs w:val="32"/>
        </w:rPr>
        <w:t>落实减免要求</w:t>
      </w:r>
    </w:p>
    <w:p w:rsidR="00CA67A7" w:rsidRDefault="00CA67A7" w:rsidP="00CA67A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孵化机构运营单位或产权单位为符合条件的承租方减免租金，减免租金需全部减免至最终承租方。</w:t>
      </w:r>
    </w:p>
    <w:p w:rsidR="00CA67A7" w:rsidRDefault="00CA67A7" w:rsidP="00CA67A7">
      <w:pPr>
        <w:adjustRightInd w:val="0"/>
        <w:snapToGrid w:val="0"/>
        <w:spacing w:line="60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w:t>
      </w:r>
      <w:r>
        <w:rPr>
          <w:rFonts w:ascii="Times New Roman" w:eastAsia="楷体_GB2312" w:hAnsi="Times New Roman" w:hint="eastAsia"/>
          <w:b/>
          <w:bCs/>
          <w:sz w:val="32"/>
          <w:szCs w:val="32"/>
        </w:rPr>
        <w:t>报送申报材料</w:t>
      </w:r>
    </w:p>
    <w:p w:rsidR="00CA67A7" w:rsidRDefault="00CA67A7" w:rsidP="00CA67A7">
      <w:pPr>
        <w:pStyle w:val="31"/>
        <w:spacing w:line="600" w:lineRule="exact"/>
        <w:ind w:leftChars="0"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孵化机构运营单位或产权单位按照要求准备申报材料，向区科信局提出申请。</w:t>
      </w:r>
    </w:p>
    <w:p w:rsidR="00CA67A7" w:rsidRDefault="00CA67A7" w:rsidP="00CA67A7">
      <w:pPr>
        <w:adjustRightInd w:val="0"/>
        <w:snapToGrid w:val="0"/>
        <w:spacing w:line="60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（三）</w:t>
      </w:r>
      <w:r>
        <w:rPr>
          <w:rFonts w:ascii="Times New Roman" w:eastAsia="楷体_GB2312" w:hAnsi="Times New Roman" w:hint="eastAsia"/>
          <w:b/>
          <w:bCs/>
          <w:sz w:val="32"/>
          <w:szCs w:val="32"/>
        </w:rPr>
        <w:t>材料受理审核</w:t>
      </w:r>
    </w:p>
    <w:p w:rsidR="00CA67A7" w:rsidRPr="007F77BE" w:rsidRDefault="00CA67A7" w:rsidP="00CA67A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区科信局对申报材料等进行初审，并委托第三方机构对申报材料进行核查。</w:t>
      </w:r>
    </w:p>
    <w:p w:rsidR="00CA67A7" w:rsidRDefault="00CA67A7" w:rsidP="00C973EA">
      <w:pPr>
        <w:adjustRightInd w:val="0"/>
        <w:snapToGrid w:val="0"/>
        <w:spacing w:line="600" w:lineRule="exact"/>
        <w:ind w:firstLineChars="200" w:firstLine="643"/>
        <w:rPr>
          <w:rFonts w:ascii="Times New Roman" w:eastAsia="楷体_GB2312" w:hAnsi="Times New Roman"/>
          <w:b/>
          <w:bCs/>
          <w:sz w:val="32"/>
          <w:szCs w:val="32"/>
        </w:rPr>
      </w:pPr>
      <w:r>
        <w:rPr>
          <w:rFonts w:ascii="Times New Roman" w:eastAsia="楷体_GB2312" w:hAnsi="Times New Roman" w:hint="eastAsia"/>
          <w:b/>
          <w:bCs/>
          <w:sz w:val="32"/>
          <w:szCs w:val="32"/>
        </w:rPr>
        <w:lastRenderedPageBreak/>
        <w:t>（四）奖励资金兑现</w:t>
      </w:r>
    </w:p>
    <w:p w:rsidR="00CA67A7" w:rsidRPr="006E1014" w:rsidRDefault="00CA67A7" w:rsidP="00CA67A7">
      <w:pPr>
        <w:widowControl/>
        <w:spacing w:line="525" w:lineRule="atLeas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区科信局根据核查情况，制定</w:t>
      </w:r>
      <w:r w:rsidRPr="006E1014">
        <w:rPr>
          <w:rFonts w:ascii="Times New Roman" w:eastAsia="仿宋_GB2312" w:hAnsi="Times New Roman" w:hint="eastAsia"/>
          <w:sz w:val="32"/>
          <w:szCs w:val="32"/>
        </w:rPr>
        <w:t>资金支持方案，与区发改委等部门商议后，按要求报区政府审议后拨付。</w:t>
      </w:r>
    </w:p>
    <w:p w:rsidR="00CA67A7" w:rsidRDefault="00CA67A7" w:rsidP="00CA67A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Pr>
          <w:rFonts w:ascii="Times New Roman" w:eastAsia="黑体" w:hAnsi="Times New Roman"/>
          <w:sz w:val="32"/>
          <w:szCs w:val="32"/>
        </w:rPr>
        <w:t>、附则</w:t>
      </w:r>
    </w:p>
    <w:p w:rsidR="00CA67A7" w:rsidRDefault="00CA67A7" w:rsidP="00CA67A7">
      <w:pPr>
        <w:spacing w:line="600" w:lineRule="exact"/>
        <w:ind w:firstLine="645"/>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各级</w:t>
      </w:r>
      <w:r>
        <w:rPr>
          <w:rFonts w:ascii="Times New Roman" w:eastAsia="仿宋_GB2312" w:hAnsi="Times New Roman"/>
          <w:sz w:val="32"/>
          <w:szCs w:val="32"/>
        </w:rPr>
        <w:t>国有企业房产、</w:t>
      </w:r>
      <w:r>
        <w:rPr>
          <w:rFonts w:ascii="Times New Roman" w:eastAsia="仿宋_GB2312" w:hAnsi="Times New Roman" w:hint="eastAsia"/>
          <w:sz w:val="32"/>
          <w:szCs w:val="32"/>
        </w:rPr>
        <w:t>各级</w:t>
      </w:r>
      <w:r>
        <w:rPr>
          <w:rFonts w:ascii="Times New Roman" w:eastAsia="仿宋_GB2312" w:hAnsi="Times New Roman"/>
          <w:sz w:val="32"/>
          <w:szCs w:val="32"/>
        </w:rPr>
        <w:t>事业单位房产、</w:t>
      </w:r>
      <w:r>
        <w:rPr>
          <w:rFonts w:ascii="Times New Roman" w:eastAsia="仿宋_GB2312" w:hAnsi="Times New Roman" w:hint="eastAsia"/>
          <w:sz w:val="32"/>
          <w:szCs w:val="32"/>
        </w:rPr>
        <w:t>商务楼宇、</w:t>
      </w:r>
      <w:r>
        <w:rPr>
          <w:rFonts w:ascii="Times New Roman" w:eastAsia="仿宋_GB2312" w:hAnsi="Times New Roman"/>
          <w:sz w:val="32"/>
          <w:szCs w:val="32"/>
        </w:rPr>
        <w:t>商场卖场、商业街区不在本</w:t>
      </w:r>
      <w:r>
        <w:rPr>
          <w:rFonts w:ascii="Times New Roman" w:eastAsia="仿宋_GB2312" w:hAnsi="Times New Roman" w:hint="eastAsia"/>
          <w:sz w:val="32"/>
          <w:szCs w:val="32"/>
        </w:rPr>
        <w:t>办法</w:t>
      </w:r>
      <w:r>
        <w:rPr>
          <w:rFonts w:ascii="Times New Roman" w:eastAsia="仿宋_GB2312" w:hAnsi="Times New Roman"/>
          <w:sz w:val="32"/>
          <w:szCs w:val="32"/>
        </w:rPr>
        <w:t>支持范围内。集体经济组织</w:t>
      </w:r>
      <w:r>
        <w:rPr>
          <w:rFonts w:ascii="Times New Roman" w:eastAsia="仿宋_GB2312" w:hAnsi="Times New Roman" w:hint="eastAsia"/>
          <w:sz w:val="32"/>
          <w:szCs w:val="32"/>
        </w:rPr>
        <w:t>房产参照本办法执行。</w:t>
      </w:r>
    </w:p>
    <w:p w:rsidR="00CA67A7" w:rsidRDefault="00CA67A7" w:rsidP="00CA67A7">
      <w:pPr>
        <w:spacing w:line="600" w:lineRule="exact"/>
        <w:ind w:firstLine="645"/>
        <w:rPr>
          <w:rFonts w:ascii="Times New Roman" w:hAnsi="Times New Roman"/>
        </w:rPr>
      </w:pPr>
      <w:r>
        <w:rPr>
          <w:rFonts w:ascii="Times New Roman" w:eastAsia="仿宋_GB2312" w:hAnsi="Times New Roman" w:hint="eastAsia"/>
          <w:sz w:val="32"/>
          <w:szCs w:val="32"/>
        </w:rPr>
        <w:t>2.</w:t>
      </w:r>
      <w:r>
        <w:rPr>
          <w:rFonts w:ascii="Times New Roman" w:eastAsia="仿宋_GB2312" w:hAnsi="Times New Roman"/>
          <w:sz w:val="32"/>
          <w:szCs w:val="32"/>
        </w:rPr>
        <w:t>本</w:t>
      </w:r>
      <w:r>
        <w:rPr>
          <w:rFonts w:ascii="Times New Roman" w:eastAsia="仿宋_GB2312" w:hAnsi="Times New Roman" w:hint="eastAsia"/>
          <w:sz w:val="32"/>
          <w:szCs w:val="32"/>
        </w:rPr>
        <w:t>细则</w:t>
      </w:r>
      <w:r>
        <w:rPr>
          <w:rFonts w:ascii="Times New Roman" w:eastAsia="仿宋_GB2312" w:hAnsi="Times New Roman"/>
          <w:sz w:val="32"/>
          <w:szCs w:val="32"/>
        </w:rPr>
        <w:t>由朝阳区</w:t>
      </w:r>
      <w:r>
        <w:rPr>
          <w:rFonts w:ascii="Times New Roman" w:eastAsia="仿宋_GB2312" w:hAnsi="Times New Roman" w:hint="eastAsia"/>
          <w:sz w:val="32"/>
          <w:szCs w:val="32"/>
        </w:rPr>
        <w:t>科学技术和信息化局</w:t>
      </w:r>
      <w:r>
        <w:rPr>
          <w:rFonts w:ascii="Times New Roman" w:eastAsia="仿宋_GB2312" w:hAnsi="Times New Roman"/>
          <w:sz w:val="32"/>
          <w:szCs w:val="32"/>
        </w:rPr>
        <w:t>负责解释。</w:t>
      </w:r>
    </w:p>
    <w:p w:rsidR="00CA67A7" w:rsidRDefault="00CA67A7" w:rsidP="00CA67A7">
      <w:pPr>
        <w:spacing w:line="600" w:lineRule="exact"/>
        <w:ind w:firstLineChars="200" w:firstLine="640"/>
        <w:rPr>
          <w:rFonts w:ascii="Times New Roman" w:eastAsia="仿宋_GB2312" w:hAnsi="Times New Roman"/>
          <w:sz w:val="32"/>
          <w:szCs w:val="32"/>
        </w:rPr>
      </w:pPr>
    </w:p>
    <w:p w:rsidR="00CA67A7" w:rsidRDefault="00CA67A7" w:rsidP="00CA67A7">
      <w:pPr>
        <w:spacing w:line="600" w:lineRule="exact"/>
        <w:ind w:firstLine="630"/>
        <w:rPr>
          <w:rFonts w:ascii="Times New Roman" w:eastAsia="仿宋_GB2312" w:hAnsi="Times New Roman"/>
          <w:sz w:val="32"/>
          <w:szCs w:val="32"/>
        </w:rPr>
      </w:pPr>
    </w:p>
    <w:p w:rsidR="00CA67A7" w:rsidRDefault="00CA67A7" w:rsidP="00CA67A7">
      <w:pPr>
        <w:spacing w:line="600" w:lineRule="exact"/>
        <w:ind w:firstLine="630"/>
        <w:rPr>
          <w:rFonts w:ascii="Times New Roman" w:eastAsia="仿宋_GB2312" w:hAnsi="Times New Roman"/>
          <w:sz w:val="32"/>
          <w:szCs w:val="32"/>
        </w:rPr>
      </w:pPr>
    </w:p>
    <w:p w:rsidR="00CA67A7" w:rsidRDefault="00CA67A7" w:rsidP="00CA67A7">
      <w:pPr>
        <w:spacing w:line="600" w:lineRule="exact"/>
        <w:ind w:firstLine="630"/>
        <w:rPr>
          <w:rFonts w:ascii="Times New Roman" w:eastAsia="仿宋_GB2312" w:hAnsi="Times New Roman"/>
          <w:sz w:val="32"/>
          <w:szCs w:val="32"/>
        </w:rPr>
      </w:pPr>
    </w:p>
    <w:p w:rsidR="00CA67A7" w:rsidRDefault="00CA67A7" w:rsidP="00CA67A7">
      <w:pPr>
        <w:spacing w:line="600" w:lineRule="exact"/>
        <w:ind w:firstLine="630"/>
        <w:rPr>
          <w:rFonts w:ascii="Times New Roman" w:eastAsia="仿宋_GB2312" w:hAnsi="Times New Roman"/>
          <w:sz w:val="32"/>
          <w:szCs w:val="32"/>
        </w:rPr>
      </w:pPr>
    </w:p>
    <w:p w:rsidR="00CA67A7" w:rsidRDefault="00CA67A7" w:rsidP="00CA67A7">
      <w:pPr>
        <w:spacing w:line="600" w:lineRule="exact"/>
        <w:ind w:firstLine="630"/>
        <w:rPr>
          <w:rFonts w:ascii="Times New Roman" w:eastAsia="仿宋_GB2312" w:hAnsi="Times New Roman"/>
          <w:sz w:val="32"/>
          <w:szCs w:val="32"/>
        </w:rPr>
      </w:pPr>
    </w:p>
    <w:p w:rsidR="00CA67A7" w:rsidRDefault="00CA67A7" w:rsidP="00CA67A7">
      <w:pPr>
        <w:spacing w:line="600" w:lineRule="exact"/>
        <w:ind w:firstLine="630"/>
        <w:rPr>
          <w:rFonts w:ascii="Times New Roman" w:eastAsia="仿宋_GB2312" w:hAnsi="Times New Roman"/>
          <w:sz w:val="32"/>
          <w:szCs w:val="32"/>
        </w:rPr>
      </w:pPr>
    </w:p>
    <w:p w:rsidR="00CA67A7" w:rsidRDefault="00CA67A7" w:rsidP="00CA67A7">
      <w:pPr>
        <w:spacing w:line="600" w:lineRule="exact"/>
        <w:ind w:firstLine="630"/>
        <w:rPr>
          <w:rFonts w:ascii="Times New Roman" w:eastAsia="仿宋_GB2312" w:hAnsi="Times New Roman"/>
          <w:sz w:val="32"/>
          <w:szCs w:val="32"/>
        </w:rPr>
      </w:pPr>
    </w:p>
    <w:p w:rsidR="00CA67A7" w:rsidRDefault="00CA67A7" w:rsidP="00CA67A7">
      <w:pPr>
        <w:spacing w:line="600" w:lineRule="exact"/>
        <w:ind w:firstLine="630"/>
        <w:rPr>
          <w:rFonts w:ascii="Times New Roman" w:eastAsia="仿宋_GB2312" w:hAnsi="Times New Roman"/>
          <w:sz w:val="32"/>
          <w:szCs w:val="32"/>
        </w:rPr>
      </w:pPr>
    </w:p>
    <w:p w:rsidR="00CA67A7" w:rsidRDefault="00CA67A7" w:rsidP="00CA67A7">
      <w:pPr>
        <w:spacing w:line="600" w:lineRule="exact"/>
        <w:ind w:firstLine="630"/>
        <w:rPr>
          <w:rFonts w:ascii="Times New Roman" w:eastAsia="仿宋_GB2312" w:hAnsi="Times New Roman"/>
          <w:sz w:val="32"/>
          <w:szCs w:val="32"/>
        </w:rPr>
      </w:pPr>
    </w:p>
    <w:p w:rsidR="00CA67A7" w:rsidRPr="00B07EFC" w:rsidRDefault="00CA67A7" w:rsidP="00CA67A7">
      <w:pPr>
        <w:spacing w:line="600" w:lineRule="exact"/>
        <w:ind w:firstLine="630"/>
        <w:rPr>
          <w:rFonts w:ascii="Times New Roman" w:eastAsia="仿宋_GB2312" w:hAnsi="Times New Roman"/>
          <w:sz w:val="32"/>
          <w:szCs w:val="32"/>
        </w:rPr>
      </w:pPr>
    </w:p>
    <w:p w:rsidR="00CA67A7" w:rsidRPr="008D51B0" w:rsidRDefault="00CA67A7" w:rsidP="00CA67A7">
      <w:pPr>
        <w:spacing w:line="600" w:lineRule="exact"/>
        <w:ind w:firstLine="630"/>
        <w:rPr>
          <w:rFonts w:ascii="Times New Roman" w:eastAsia="仿宋_GB2312" w:hAnsi="Times New Roman"/>
          <w:sz w:val="32"/>
          <w:szCs w:val="32"/>
        </w:rPr>
      </w:pPr>
    </w:p>
    <w:p w:rsidR="00CA67A7" w:rsidRDefault="00CA67A7" w:rsidP="00CA67A7">
      <w:pPr>
        <w:widowControl/>
        <w:spacing w:line="525" w:lineRule="atLeast"/>
        <w:ind w:firstLineChars="250" w:firstLine="700"/>
        <w:jc w:val="left"/>
        <w:rPr>
          <w:rFonts w:ascii="Arial" w:hAnsi="Arial" w:cs="Arial"/>
          <w:color w:val="383838"/>
          <w:kern w:val="0"/>
          <w:sz w:val="28"/>
          <w:szCs w:val="28"/>
        </w:rPr>
      </w:pPr>
    </w:p>
    <w:p w:rsidR="000608BF" w:rsidRDefault="000608BF" w:rsidP="00CA67A7">
      <w:pPr>
        <w:widowControl/>
        <w:spacing w:line="525" w:lineRule="atLeast"/>
        <w:ind w:firstLineChars="250" w:firstLine="700"/>
        <w:jc w:val="left"/>
        <w:rPr>
          <w:rFonts w:ascii="Arial" w:hAnsi="Arial" w:cs="Arial"/>
          <w:color w:val="383838"/>
          <w:kern w:val="0"/>
          <w:sz w:val="28"/>
          <w:szCs w:val="28"/>
        </w:rPr>
      </w:pPr>
    </w:p>
    <w:p w:rsidR="000608BF" w:rsidRDefault="000608BF" w:rsidP="00CA67A7">
      <w:pPr>
        <w:widowControl/>
        <w:spacing w:line="525" w:lineRule="atLeast"/>
        <w:ind w:firstLineChars="250" w:firstLine="700"/>
        <w:jc w:val="left"/>
        <w:rPr>
          <w:rFonts w:ascii="Arial" w:hAnsi="Arial" w:cs="Arial"/>
          <w:color w:val="383838"/>
          <w:kern w:val="0"/>
          <w:sz w:val="28"/>
          <w:szCs w:val="28"/>
        </w:rPr>
      </w:pPr>
    </w:p>
    <w:sectPr w:rsidR="000608BF" w:rsidSect="00F635CC">
      <w:footerReference w:type="default" r:id="rId8"/>
      <w:headerReference w:type="first" r:id="rId9"/>
      <w:footerReference w:type="first" r:id="rId10"/>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90B" w:rsidRDefault="003D590B" w:rsidP="00F635CC">
      <w:r>
        <w:separator/>
      </w:r>
    </w:p>
  </w:endnote>
  <w:endnote w:type="continuationSeparator" w:id="0">
    <w:p w:rsidR="003D590B" w:rsidRDefault="003D590B" w:rsidP="00F635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CC" w:rsidRDefault="00422D49">
    <w:pPr>
      <w:pStyle w:val="a4"/>
      <w:jc w:val="center"/>
    </w:pPr>
    <w:r w:rsidRPr="00422D49">
      <w:fldChar w:fldCharType="begin"/>
    </w:r>
    <w:r w:rsidR="00D20245">
      <w:instrText xml:space="preserve"> PAGE   \* MERGEFORMAT </w:instrText>
    </w:r>
    <w:r w:rsidRPr="00422D49">
      <w:fldChar w:fldCharType="separate"/>
    </w:r>
    <w:r w:rsidR="00E74CE0" w:rsidRPr="00E74CE0">
      <w:rPr>
        <w:rFonts w:ascii="Times New Roman" w:hAnsi="Times New Roman"/>
        <w:noProof/>
        <w:lang w:val="zh-CN"/>
      </w:rPr>
      <w:t>4</w:t>
    </w:r>
    <w:r>
      <w:rPr>
        <w:rFonts w:ascii="Times New Roman" w:hAnsi="Times New Roman"/>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CC" w:rsidRDefault="00422D49">
    <w:pPr>
      <w:pStyle w:val="a4"/>
      <w:jc w:val="center"/>
    </w:pPr>
    <w:r w:rsidRPr="00422D49">
      <w:fldChar w:fldCharType="begin"/>
    </w:r>
    <w:r w:rsidR="00D20245">
      <w:instrText xml:space="preserve"> PAGE   \* MERGEFORMAT </w:instrText>
    </w:r>
    <w:r w:rsidRPr="00422D49">
      <w:fldChar w:fldCharType="separate"/>
    </w:r>
    <w:r w:rsidR="00BE57E9" w:rsidRPr="00BE57E9">
      <w:rPr>
        <w:rFonts w:ascii="Times New Roman" w:hAnsi="Times New Roman"/>
        <w:noProof/>
        <w:lang w:val="zh-CN"/>
      </w:rPr>
      <w:t>1</w:t>
    </w:r>
    <w:r>
      <w:rPr>
        <w:rFonts w:ascii="Times New Roman" w:hAnsi="Times New Roman"/>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90B" w:rsidRDefault="003D590B" w:rsidP="00F635CC">
      <w:r>
        <w:separator/>
      </w:r>
    </w:p>
  </w:footnote>
  <w:footnote w:type="continuationSeparator" w:id="0">
    <w:p w:rsidR="003D590B" w:rsidRDefault="003D590B" w:rsidP="00F63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CC" w:rsidRDefault="00F635CC">
    <w:pPr>
      <w:pStyle w:val="a5"/>
      <w:jc w:val="left"/>
      <w:rPr>
        <w:rFonts w:ascii="仿宋_GB2312" w:eastAsia="仿宋_GB2312"/>
        <w:sz w:val="28"/>
        <w:szCs w:val="28"/>
      </w:rPr>
    </w:pPr>
  </w:p>
  <w:p w:rsidR="00F635CC" w:rsidRDefault="00F635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E12"/>
    <w:multiLevelType w:val="multilevel"/>
    <w:tmpl w:val="8EC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E1B55"/>
    <w:multiLevelType w:val="multilevel"/>
    <w:tmpl w:val="65E2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F722BA"/>
    <w:multiLevelType w:val="multilevel"/>
    <w:tmpl w:val="E8FE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B44A8A"/>
    <w:multiLevelType w:val="multilevel"/>
    <w:tmpl w:val="C712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EAA"/>
    <w:rsid w:val="000101DB"/>
    <w:rsid w:val="000119C8"/>
    <w:rsid w:val="0001403D"/>
    <w:rsid w:val="00015031"/>
    <w:rsid w:val="00026971"/>
    <w:rsid w:val="000274C2"/>
    <w:rsid w:val="000311A4"/>
    <w:rsid w:val="00050939"/>
    <w:rsid w:val="00055870"/>
    <w:rsid w:val="000608BF"/>
    <w:rsid w:val="000609BD"/>
    <w:rsid w:val="00067CF5"/>
    <w:rsid w:val="0007070F"/>
    <w:rsid w:val="000731DC"/>
    <w:rsid w:val="000736AF"/>
    <w:rsid w:val="00081A89"/>
    <w:rsid w:val="00084AFA"/>
    <w:rsid w:val="000851C9"/>
    <w:rsid w:val="00085EA4"/>
    <w:rsid w:val="0008774A"/>
    <w:rsid w:val="00087C44"/>
    <w:rsid w:val="00095A59"/>
    <w:rsid w:val="000A339D"/>
    <w:rsid w:val="000A6C2A"/>
    <w:rsid w:val="000B60BD"/>
    <w:rsid w:val="000C181F"/>
    <w:rsid w:val="000C53A4"/>
    <w:rsid w:val="000C5558"/>
    <w:rsid w:val="000D1417"/>
    <w:rsid w:val="000D4E65"/>
    <w:rsid w:val="000D7EDB"/>
    <w:rsid w:val="000F2D71"/>
    <w:rsid w:val="000F5A98"/>
    <w:rsid w:val="000F646E"/>
    <w:rsid w:val="00107738"/>
    <w:rsid w:val="00111DDE"/>
    <w:rsid w:val="00113BD8"/>
    <w:rsid w:val="00116F5B"/>
    <w:rsid w:val="001211D9"/>
    <w:rsid w:val="00127A60"/>
    <w:rsid w:val="00131485"/>
    <w:rsid w:val="00134894"/>
    <w:rsid w:val="001352FC"/>
    <w:rsid w:val="00140703"/>
    <w:rsid w:val="001428B1"/>
    <w:rsid w:val="0015157A"/>
    <w:rsid w:val="00152F46"/>
    <w:rsid w:val="00156071"/>
    <w:rsid w:val="00156775"/>
    <w:rsid w:val="001628C4"/>
    <w:rsid w:val="001759A0"/>
    <w:rsid w:val="00183B17"/>
    <w:rsid w:val="001904FB"/>
    <w:rsid w:val="00192471"/>
    <w:rsid w:val="00192F44"/>
    <w:rsid w:val="00193388"/>
    <w:rsid w:val="001955E8"/>
    <w:rsid w:val="001A36D1"/>
    <w:rsid w:val="001A643D"/>
    <w:rsid w:val="001B0D10"/>
    <w:rsid w:val="001B1692"/>
    <w:rsid w:val="001C7CA8"/>
    <w:rsid w:val="001E54B2"/>
    <w:rsid w:val="001E63D1"/>
    <w:rsid w:val="001F280F"/>
    <w:rsid w:val="001F3476"/>
    <w:rsid w:val="001F35A4"/>
    <w:rsid w:val="001F4D26"/>
    <w:rsid w:val="001F5492"/>
    <w:rsid w:val="002025A6"/>
    <w:rsid w:val="00203806"/>
    <w:rsid w:val="00205FA8"/>
    <w:rsid w:val="00212A13"/>
    <w:rsid w:val="00213C4B"/>
    <w:rsid w:val="00214972"/>
    <w:rsid w:val="00216179"/>
    <w:rsid w:val="00221A91"/>
    <w:rsid w:val="00224A89"/>
    <w:rsid w:val="002524BF"/>
    <w:rsid w:val="00254DA2"/>
    <w:rsid w:val="00262252"/>
    <w:rsid w:val="00263240"/>
    <w:rsid w:val="0027296A"/>
    <w:rsid w:val="002802EA"/>
    <w:rsid w:val="00280693"/>
    <w:rsid w:val="00282B46"/>
    <w:rsid w:val="0028308A"/>
    <w:rsid w:val="0028339F"/>
    <w:rsid w:val="002863E0"/>
    <w:rsid w:val="002913F8"/>
    <w:rsid w:val="002A1EC0"/>
    <w:rsid w:val="002A34E4"/>
    <w:rsid w:val="002A4697"/>
    <w:rsid w:val="002B59B0"/>
    <w:rsid w:val="002C3FD7"/>
    <w:rsid w:val="002D5683"/>
    <w:rsid w:val="002D7961"/>
    <w:rsid w:val="002E2949"/>
    <w:rsid w:val="002E38B1"/>
    <w:rsid w:val="002E5E39"/>
    <w:rsid w:val="002F0854"/>
    <w:rsid w:val="002F0E1F"/>
    <w:rsid w:val="002F20FD"/>
    <w:rsid w:val="002F334E"/>
    <w:rsid w:val="002F3532"/>
    <w:rsid w:val="002F3784"/>
    <w:rsid w:val="002F7B28"/>
    <w:rsid w:val="00300A38"/>
    <w:rsid w:val="00311940"/>
    <w:rsid w:val="00313B5F"/>
    <w:rsid w:val="00314F5A"/>
    <w:rsid w:val="003256A7"/>
    <w:rsid w:val="003276F3"/>
    <w:rsid w:val="0033087D"/>
    <w:rsid w:val="00333539"/>
    <w:rsid w:val="00334EDF"/>
    <w:rsid w:val="00342175"/>
    <w:rsid w:val="00342D47"/>
    <w:rsid w:val="00352BC0"/>
    <w:rsid w:val="00361F1F"/>
    <w:rsid w:val="00362882"/>
    <w:rsid w:val="00377EAA"/>
    <w:rsid w:val="00381698"/>
    <w:rsid w:val="00381E1C"/>
    <w:rsid w:val="003844EB"/>
    <w:rsid w:val="003847A8"/>
    <w:rsid w:val="003B3374"/>
    <w:rsid w:val="003B5FA8"/>
    <w:rsid w:val="003C11CE"/>
    <w:rsid w:val="003C4E3A"/>
    <w:rsid w:val="003C6555"/>
    <w:rsid w:val="003D24F0"/>
    <w:rsid w:val="003D3479"/>
    <w:rsid w:val="003D590B"/>
    <w:rsid w:val="003E2A15"/>
    <w:rsid w:val="003E4652"/>
    <w:rsid w:val="003E5267"/>
    <w:rsid w:val="003E65C7"/>
    <w:rsid w:val="003F6A32"/>
    <w:rsid w:val="00411E29"/>
    <w:rsid w:val="0041659D"/>
    <w:rsid w:val="00422D49"/>
    <w:rsid w:val="004238DA"/>
    <w:rsid w:val="00427793"/>
    <w:rsid w:val="004353D0"/>
    <w:rsid w:val="00441C89"/>
    <w:rsid w:val="00444C76"/>
    <w:rsid w:val="004473AC"/>
    <w:rsid w:val="0045154D"/>
    <w:rsid w:val="00453A2B"/>
    <w:rsid w:val="00453E3F"/>
    <w:rsid w:val="00465E34"/>
    <w:rsid w:val="00471407"/>
    <w:rsid w:val="00472D2E"/>
    <w:rsid w:val="0048215B"/>
    <w:rsid w:val="00482FC3"/>
    <w:rsid w:val="0048769C"/>
    <w:rsid w:val="00487B9B"/>
    <w:rsid w:val="004926D4"/>
    <w:rsid w:val="004A4719"/>
    <w:rsid w:val="004B18E8"/>
    <w:rsid w:val="004B3D0D"/>
    <w:rsid w:val="004C1555"/>
    <w:rsid w:val="004D0E18"/>
    <w:rsid w:val="004D5CBC"/>
    <w:rsid w:val="004E3F40"/>
    <w:rsid w:val="004F1800"/>
    <w:rsid w:val="004F6949"/>
    <w:rsid w:val="0050064C"/>
    <w:rsid w:val="00501F82"/>
    <w:rsid w:val="0051354B"/>
    <w:rsid w:val="00523171"/>
    <w:rsid w:val="00525661"/>
    <w:rsid w:val="005330F6"/>
    <w:rsid w:val="00545A9C"/>
    <w:rsid w:val="00547219"/>
    <w:rsid w:val="0055201E"/>
    <w:rsid w:val="005530E9"/>
    <w:rsid w:val="00572C50"/>
    <w:rsid w:val="005752D2"/>
    <w:rsid w:val="0057660D"/>
    <w:rsid w:val="00577A49"/>
    <w:rsid w:val="00584820"/>
    <w:rsid w:val="00587E1C"/>
    <w:rsid w:val="00590E4E"/>
    <w:rsid w:val="005917A2"/>
    <w:rsid w:val="00594AA8"/>
    <w:rsid w:val="005A23F0"/>
    <w:rsid w:val="005A2B5F"/>
    <w:rsid w:val="005A62D6"/>
    <w:rsid w:val="005C030C"/>
    <w:rsid w:val="005C49FC"/>
    <w:rsid w:val="005C4A01"/>
    <w:rsid w:val="005C6F7A"/>
    <w:rsid w:val="005C7851"/>
    <w:rsid w:val="005D2202"/>
    <w:rsid w:val="005D6105"/>
    <w:rsid w:val="005E0068"/>
    <w:rsid w:val="005E2EC5"/>
    <w:rsid w:val="005E6323"/>
    <w:rsid w:val="005F28B9"/>
    <w:rsid w:val="005F32CC"/>
    <w:rsid w:val="005F4CF2"/>
    <w:rsid w:val="0060405C"/>
    <w:rsid w:val="00604DEE"/>
    <w:rsid w:val="006134B9"/>
    <w:rsid w:val="006141CA"/>
    <w:rsid w:val="006155D1"/>
    <w:rsid w:val="00624496"/>
    <w:rsid w:val="00625DEC"/>
    <w:rsid w:val="0063000C"/>
    <w:rsid w:val="0063736A"/>
    <w:rsid w:val="006430FE"/>
    <w:rsid w:val="00646BE2"/>
    <w:rsid w:val="00651C89"/>
    <w:rsid w:val="00653A9C"/>
    <w:rsid w:val="00654D40"/>
    <w:rsid w:val="006640D0"/>
    <w:rsid w:val="00670B8D"/>
    <w:rsid w:val="00675F18"/>
    <w:rsid w:val="00684284"/>
    <w:rsid w:val="006A0FAE"/>
    <w:rsid w:val="006C22D8"/>
    <w:rsid w:val="006C569E"/>
    <w:rsid w:val="006C7B83"/>
    <w:rsid w:val="006C7E6F"/>
    <w:rsid w:val="006D20D8"/>
    <w:rsid w:val="006D32B3"/>
    <w:rsid w:val="006E39F3"/>
    <w:rsid w:val="006E42B3"/>
    <w:rsid w:val="006F08ED"/>
    <w:rsid w:val="00702DBB"/>
    <w:rsid w:val="007072F9"/>
    <w:rsid w:val="00712DF5"/>
    <w:rsid w:val="007207E9"/>
    <w:rsid w:val="00724C09"/>
    <w:rsid w:val="007272B1"/>
    <w:rsid w:val="007378B5"/>
    <w:rsid w:val="00744862"/>
    <w:rsid w:val="00750EF8"/>
    <w:rsid w:val="00751DAF"/>
    <w:rsid w:val="007650CE"/>
    <w:rsid w:val="007718A0"/>
    <w:rsid w:val="007719B8"/>
    <w:rsid w:val="007822C3"/>
    <w:rsid w:val="0078411F"/>
    <w:rsid w:val="00785911"/>
    <w:rsid w:val="00786128"/>
    <w:rsid w:val="0079365A"/>
    <w:rsid w:val="00794EE6"/>
    <w:rsid w:val="00796BDC"/>
    <w:rsid w:val="007A6465"/>
    <w:rsid w:val="007B0CA8"/>
    <w:rsid w:val="007B59F4"/>
    <w:rsid w:val="007C00F9"/>
    <w:rsid w:val="007C6A44"/>
    <w:rsid w:val="007C6F38"/>
    <w:rsid w:val="007D1001"/>
    <w:rsid w:val="007D2FC5"/>
    <w:rsid w:val="007D6C43"/>
    <w:rsid w:val="007D6D32"/>
    <w:rsid w:val="007D7928"/>
    <w:rsid w:val="007E11F5"/>
    <w:rsid w:val="007E23E9"/>
    <w:rsid w:val="007E618D"/>
    <w:rsid w:val="007E6CE6"/>
    <w:rsid w:val="007F1279"/>
    <w:rsid w:val="007F1B4D"/>
    <w:rsid w:val="007F27D4"/>
    <w:rsid w:val="007F2D13"/>
    <w:rsid w:val="00806084"/>
    <w:rsid w:val="00806BFD"/>
    <w:rsid w:val="00806F20"/>
    <w:rsid w:val="00811639"/>
    <w:rsid w:val="00820CEB"/>
    <w:rsid w:val="0082442A"/>
    <w:rsid w:val="0082671C"/>
    <w:rsid w:val="00826C43"/>
    <w:rsid w:val="00830086"/>
    <w:rsid w:val="00835AB9"/>
    <w:rsid w:val="00842E69"/>
    <w:rsid w:val="00844F81"/>
    <w:rsid w:val="00853B3F"/>
    <w:rsid w:val="00865EAA"/>
    <w:rsid w:val="00865FB3"/>
    <w:rsid w:val="0087240C"/>
    <w:rsid w:val="00876452"/>
    <w:rsid w:val="008A48FC"/>
    <w:rsid w:val="008B0784"/>
    <w:rsid w:val="008B24A7"/>
    <w:rsid w:val="008B39C1"/>
    <w:rsid w:val="008B457D"/>
    <w:rsid w:val="008B5DE2"/>
    <w:rsid w:val="008B6935"/>
    <w:rsid w:val="008C07BC"/>
    <w:rsid w:val="008C2DBF"/>
    <w:rsid w:val="008C3550"/>
    <w:rsid w:val="008C4BFA"/>
    <w:rsid w:val="008C6C5A"/>
    <w:rsid w:val="008E7912"/>
    <w:rsid w:val="00904E61"/>
    <w:rsid w:val="00905999"/>
    <w:rsid w:val="00906B75"/>
    <w:rsid w:val="00907A9F"/>
    <w:rsid w:val="00911173"/>
    <w:rsid w:val="00916529"/>
    <w:rsid w:val="00924B3D"/>
    <w:rsid w:val="00944A31"/>
    <w:rsid w:val="009508C7"/>
    <w:rsid w:val="00955858"/>
    <w:rsid w:val="009608D0"/>
    <w:rsid w:val="00962ED9"/>
    <w:rsid w:val="00963846"/>
    <w:rsid w:val="0096434F"/>
    <w:rsid w:val="009669B4"/>
    <w:rsid w:val="00967401"/>
    <w:rsid w:val="00970C95"/>
    <w:rsid w:val="009728B5"/>
    <w:rsid w:val="00975169"/>
    <w:rsid w:val="00977C87"/>
    <w:rsid w:val="009805C4"/>
    <w:rsid w:val="00981999"/>
    <w:rsid w:val="00990635"/>
    <w:rsid w:val="009A0337"/>
    <w:rsid w:val="009A1DEB"/>
    <w:rsid w:val="009A3362"/>
    <w:rsid w:val="009A4E91"/>
    <w:rsid w:val="009A57E1"/>
    <w:rsid w:val="009A5E85"/>
    <w:rsid w:val="009B2A94"/>
    <w:rsid w:val="009C2A49"/>
    <w:rsid w:val="009D68C4"/>
    <w:rsid w:val="009D7E0D"/>
    <w:rsid w:val="009E1C8C"/>
    <w:rsid w:val="009E5040"/>
    <w:rsid w:val="009E6473"/>
    <w:rsid w:val="009F36FE"/>
    <w:rsid w:val="009F7192"/>
    <w:rsid w:val="00A0389D"/>
    <w:rsid w:val="00A054DF"/>
    <w:rsid w:val="00A0560B"/>
    <w:rsid w:val="00A11552"/>
    <w:rsid w:val="00A24719"/>
    <w:rsid w:val="00A27289"/>
    <w:rsid w:val="00A33BB6"/>
    <w:rsid w:val="00A41555"/>
    <w:rsid w:val="00A4511C"/>
    <w:rsid w:val="00A455CC"/>
    <w:rsid w:val="00A51E15"/>
    <w:rsid w:val="00A53FE4"/>
    <w:rsid w:val="00A57999"/>
    <w:rsid w:val="00A618E0"/>
    <w:rsid w:val="00A63CE0"/>
    <w:rsid w:val="00A63F6E"/>
    <w:rsid w:val="00A70BB8"/>
    <w:rsid w:val="00A71588"/>
    <w:rsid w:val="00A75121"/>
    <w:rsid w:val="00A809DA"/>
    <w:rsid w:val="00A83299"/>
    <w:rsid w:val="00A90C5E"/>
    <w:rsid w:val="00A91209"/>
    <w:rsid w:val="00A91D33"/>
    <w:rsid w:val="00A9266B"/>
    <w:rsid w:val="00A9391D"/>
    <w:rsid w:val="00AA1288"/>
    <w:rsid w:val="00AA5206"/>
    <w:rsid w:val="00AA649E"/>
    <w:rsid w:val="00AB4FCD"/>
    <w:rsid w:val="00AB78A7"/>
    <w:rsid w:val="00AC153B"/>
    <w:rsid w:val="00AC2417"/>
    <w:rsid w:val="00AC389C"/>
    <w:rsid w:val="00AD01C0"/>
    <w:rsid w:val="00AD0BB0"/>
    <w:rsid w:val="00AD2327"/>
    <w:rsid w:val="00AD3566"/>
    <w:rsid w:val="00AD3E7D"/>
    <w:rsid w:val="00AD5579"/>
    <w:rsid w:val="00AD6E5A"/>
    <w:rsid w:val="00AE3895"/>
    <w:rsid w:val="00AE79D0"/>
    <w:rsid w:val="00AF17FD"/>
    <w:rsid w:val="00AF775F"/>
    <w:rsid w:val="00B05CEE"/>
    <w:rsid w:val="00B11978"/>
    <w:rsid w:val="00B24E11"/>
    <w:rsid w:val="00B37978"/>
    <w:rsid w:val="00B421D6"/>
    <w:rsid w:val="00B438C3"/>
    <w:rsid w:val="00B52D48"/>
    <w:rsid w:val="00B6077C"/>
    <w:rsid w:val="00B60AD9"/>
    <w:rsid w:val="00B72EC3"/>
    <w:rsid w:val="00B74383"/>
    <w:rsid w:val="00B80D8A"/>
    <w:rsid w:val="00B8123B"/>
    <w:rsid w:val="00B95E42"/>
    <w:rsid w:val="00BA18D8"/>
    <w:rsid w:val="00BA69AC"/>
    <w:rsid w:val="00BB2515"/>
    <w:rsid w:val="00BB545A"/>
    <w:rsid w:val="00BB7990"/>
    <w:rsid w:val="00BD1B9C"/>
    <w:rsid w:val="00BD7013"/>
    <w:rsid w:val="00BE5743"/>
    <w:rsid w:val="00BE57E9"/>
    <w:rsid w:val="00C01B6F"/>
    <w:rsid w:val="00C029DC"/>
    <w:rsid w:val="00C1072F"/>
    <w:rsid w:val="00C14F2B"/>
    <w:rsid w:val="00C27FD9"/>
    <w:rsid w:val="00C344C9"/>
    <w:rsid w:val="00C361CE"/>
    <w:rsid w:val="00C43F75"/>
    <w:rsid w:val="00C44521"/>
    <w:rsid w:val="00C46E5C"/>
    <w:rsid w:val="00C54497"/>
    <w:rsid w:val="00C564BF"/>
    <w:rsid w:val="00C70E36"/>
    <w:rsid w:val="00C901AD"/>
    <w:rsid w:val="00C901BC"/>
    <w:rsid w:val="00C91016"/>
    <w:rsid w:val="00C95C7B"/>
    <w:rsid w:val="00C973EA"/>
    <w:rsid w:val="00CA67A7"/>
    <w:rsid w:val="00CA72BD"/>
    <w:rsid w:val="00CB08B4"/>
    <w:rsid w:val="00CB1684"/>
    <w:rsid w:val="00CB3440"/>
    <w:rsid w:val="00CC2602"/>
    <w:rsid w:val="00CD028C"/>
    <w:rsid w:val="00CD1519"/>
    <w:rsid w:val="00CD25F0"/>
    <w:rsid w:val="00CD659D"/>
    <w:rsid w:val="00CF25A2"/>
    <w:rsid w:val="00CF27D6"/>
    <w:rsid w:val="00D0058D"/>
    <w:rsid w:val="00D00B80"/>
    <w:rsid w:val="00D13486"/>
    <w:rsid w:val="00D14962"/>
    <w:rsid w:val="00D14A60"/>
    <w:rsid w:val="00D1619B"/>
    <w:rsid w:val="00D16C4A"/>
    <w:rsid w:val="00D20245"/>
    <w:rsid w:val="00D3625F"/>
    <w:rsid w:val="00D41E25"/>
    <w:rsid w:val="00D474C8"/>
    <w:rsid w:val="00D52459"/>
    <w:rsid w:val="00D54A28"/>
    <w:rsid w:val="00D55192"/>
    <w:rsid w:val="00D70650"/>
    <w:rsid w:val="00D72EB9"/>
    <w:rsid w:val="00D74C86"/>
    <w:rsid w:val="00D7522C"/>
    <w:rsid w:val="00D7649F"/>
    <w:rsid w:val="00D80EAE"/>
    <w:rsid w:val="00D95BB1"/>
    <w:rsid w:val="00D962C7"/>
    <w:rsid w:val="00DA736B"/>
    <w:rsid w:val="00DB091D"/>
    <w:rsid w:val="00DC08BE"/>
    <w:rsid w:val="00DC24E3"/>
    <w:rsid w:val="00DC2A72"/>
    <w:rsid w:val="00DC5B4D"/>
    <w:rsid w:val="00DD5562"/>
    <w:rsid w:val="00DD6251"/>
    <w:rsid w:val="00DE10DB"/>
    <w:rsid w:val="00DE4CBB"/>
    <w:rsid w:val="00DE7848"/>
    <w:rsid w:val="00DF4A9C"/>
    <w:rsid w:val="00DF59AB"/>
    <w:rsid w:val="00DF7B74"/>
    <w:rsid w:val="00E0291F"/>
    <w:rsid w:val="00E10B08"/>
    <w:rsid w:val="00E26BFD"/>
    <w:rsid w:val="00E278CC"/>
    <w:rsid w:val="00E32A4B"/>
    <w:rsid w:val="00E33F22"/>
    <w:rsid w:val="00E352B6"/>
    <w:rsid w:val="00E4252C"/>
    <w:rsid w:val="00E607B9"/>
    <w:rsid w:val="00E67544"/>
    <w:rsid w:val="00E7047B"/>
    <w:rsid w:val="00E74CE0"/>
    <w:rsid w:val="00E7531A"/>
    <w:rsid w:val="00E76C0E"/>
    <w:rsid w:val="00E76F7A"/>
    <w:rsid w:val="00E770C3"/>
    <w:rsid w:val="00E822AE"/>
    <w:rsid w:val="00E85812"/>
    <w:rsid w:val="00EA4C1B"/>
    <w:rsid w:val="00EC3E2A"/>
    <w:rsid w:val="00EF017B"/>
    <w:rsid w:val="00EF0441"/>
    <w:rsid w:val="00EF3D8C"/>
    <w:rsid w:val="00EF44FE"/>
    <w:rsid w:val="00EF662D"/>
    <w:rsid w:val="00F02974"/>
    <w:rsid w:val="00F11ED4"/>
    <w:rsid w:val="00F12B46"/>
    <w:rsid w:val="00F14572"/>
    <w:rsid w:val="00F16FDA"/>
    <w:rsid w:val="00F17E02"/>
    <w:rsid w:val="00F23752"/>
    <w:rsid w:val="00F241D8"/>
    <w:rsid w:val="00F2546E"/>
    <w:rsid w:val="00F25B56"/>
    <w:rsid w:val="00F3184D"/>
    <w:rsid w:val="00F318E1"/>
    <w:rsid w:val="00F31D09"/>
    <w:rsid w:val="00F3212F"/>
    <w:rsid w:val="00F32FCA"/>
    <w:rsid w:val="00F33F9A"/>
    <w:rsid w:val="00F34AD8"/>
    <w:rsid w:val="00F35A7A"/>
    <w:rsid w:val="00F509BD"/>
    <w:rsid w:val="00F53752"/>
    <w:rsid w:val="00F53AEC"/>
    <w:rsid w:val="00F5787D"/>
    <w:rsid w:val="00F61777"/>
    <w:rsid w:val="00F62F5D"/>
    <w:rsid w:val="00F635CC"/>
    <w:rsid w:val="00F63868"/>
    <w:rsid w:val="00F65D4C"/>
    <w:rsid w:val="00F66AA6"/>
    <w:rsid w:val="00F67A4A"/>
    <w:rsid w:val="00F71D1F"/>
    <w:rsid w:val="00F72AEB"/>
    <w:rsid w:val="00F86FFF"/>
    <w:rsid w:val="00F87790"/>
    <w:rsid w:val="00F922E2"/>
    <w:rsid w:val="00F95109"/>
    <w:rsid w:val="00FB2259"/>
    <w:rsid w:val="00FB3F14"/>
    <w:rsid w:val="00FB5721"/>
    <w:rsid w:val="00FB797B"/>
    <w:rsid w:val="00FC2AA1"/>
    <w:rsid w:val="00FC4C62"/>
    <w:rsid w:val="00FD0733"/>
    <w:rsid w:val="00FD18BB"/>
    <w:rsid w:val="00FD719A"/>
    <w:rsid w:val="00FE0950"/>
    <w:rsid w:val="00FF3AA2"/>
    <w:rsid w:val="00FF441F"/>
    <w:rsid w:val="00FF6060"/>
    <w:rsid w:val="00FF6811"/>
    <w:rsid w:val="01FE7DC0"/>
    <w:rsid w:val="0211453D"/>
    <w:rsid w:val="023E0752"/>
    <w:rsid w:val="02C44A12"/>
    <w:rsid w:val="04E603EF"/>
    <w:rsid w:val="08F2000D"/>
    <w:rsid w:val="0A1E6F37"/>
    <w:rsid w:val="0ADF5A2D"/>
    <w:rsid w:val="0F354F5A"/>
    <w:rsid w:val="120876A1"/>
    <w:rsid w:val="16192724"/>
    <w:rsid w:val="18813D0C"/>
    <w:rsid w:val="19924C9A"/>
    <w:rsid w:val="1DCD369B"/>
    <w:rsid w:val="1DE85601"/>
    <w:rsid w:val="1E90169F"/>
    <w:rsid w:val="2563333E"/>
    <w:rsid w:val="27BE2B55"/>
    <w:rsid w:val="2FE72770"/>
    <w:rsid w:val="33CB746B"/>
    <w:rsid w:val="376F29B2"/>
    <w:rsid w:val="3D4B57D0"/>
    <w:rsid w:val="44C71D9C"/>
    <w:rsid w:val="46235707"/>
    <w:rsid w:val="46BA2775"/>
    <w:rsid w:val="49E95EDA"/>
    <w:rsid w:val="4F1E3FF8"/>
    <w:rsid w:val="4FDA3BD7"/>
    <w:rsid w:val="513804E3"/>
    <w:rsid w:val="5146447F"/>
    <w:rsid w:val="52C90232"/>
    <w:rsid w:val="54A116B5"/>
    <w:rsid w:val="54A3164F"/>
    <w:rsid w:val="5A5636AD"/>
    <w:rsid w:val="5B4F3191"/>
    <w:rsid w:val="5D87257D"/>
    <w:rsid w:val="62D57A81"/>
    <w:rsid w:val="646319CE"/>
    <w:rsid w:val="65BA043A"/>
    <w:rsid w:val="661C0A5E"/>
    <w:rsid w:val="66CE41A1"/>
    <w:rsid w:val="6BD43AD5"/>
    <w:rsid w:val="6D953822"/>
    <w:rsid w:val="6EF1173B"/>
    <w:rsid w:val="75C1647A"/>
    <w:rsid w:val="777F779F"/>
    <w:rsid w:val="77A23E98"/>
    <w:rsid w:val="77DE49E5"/>
    <w:rsid w:val="78A741D9"/>
    <w:rsid w:val="7D737BF3"/>
    <w:rsid w:val="7F5A3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semiHidden="0"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5CC"/>
    <w:pPr>
      <w:widowControl w:val="0"/>
      <w:jc w:val="both"/>
    </w:pPr>
    <w:rPr>
      <w:kern w:val="2"/>
      <w:sz w:val="21"/>
      <w:szCs w:val="22"/>
    </w:rPr>
  </w:style>
  <w:style w:type="paragraph" w:styleId="1">
    <w:name w:val="heading 1"/>
    <w:basedOn w:val="a"/>
    <w:next w:val="a"/>
    <w:link w:val="1Char1"/>
    <w:qFormat/>
    <w:rsid w:val="00F635CC"/>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a"/>
    <w:next w:val="a"/>
    <w:link w:val="3Char"/>
    <w:qFormat/>
    <w:rsid w:val="00F635CC"/>
    <w:pPr>
      <w:keepNext/>
      <w:keepLines/>
      <w:spacing w:before="260" w:after="260" w:line="416" w:lineRule="auto"/>
      <w:outlineLvl w:val="2"/>
    </w:pPr>
    <w:rPr>
      <w:rFonts w:ascii="仿宋_GB2312" w:eastAsia="仿宋_GB2312" w:hAnsi="Times New Roman"/>
      <w:b/>
      <w:bCs/>
      <w:spacing w:val="-4"/>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F635CC"/>
    <w:rPr>
      <w:kern w:val="0"/>
      <w:sz w:val="18"/>
      <w:szCs w:val="18"/>
    </w:rPr>
  </w:style>
  <w:style w:type="paragraph" w:styleId="a4">
    <w:name w:val="footer"/>
    <w:basedOn w:val="a"/>
    <w:link w:val="Char0"/>
    <w:unhideWhenUsed/>
    <w:rsid w:val="00F635CC"/>
    <w:pPr>
      <w:tabs>
        <w:tab w:val="center" w:pos="4153"/>
        <w:tab w:val="right" w:pos="8306"/>
      </w:tabs>
      <w:snapToGrid w:val="0"/>
      <w:jc w:val="left"/>
    </w:pPr>
    <w:rPr>
      <w:kern w:val="0"/>
      <w:sz w:val="18"/>
      <w:szCs w:val="18"/>
    </w:rPr>
  </w:style>
  <w:style w:type="paragraph" w:styleId="a5">
    <w:name w:val="header"/>
    <w:basedOn w:val="a"/>
    <w:link w:val="Char1"/>
    <w:unhideWhenUsed/>
    <w:rsid w:val="00F635CC"/>
    <w:pPr>
      <w:tabs>
        <w:tab w:val="center" w:pos="4153"/>
        <w:tab w:val="right" w:pos="8306"/>
      </w:tabs>
      <w:snapToGrid w:val="0"/>
      <w:jc w:val="center"/>
    </w:pPr>
    <w:rPr>
      <w:kern w:val="0"/>
      <w:sz w:val="18"/>
      <w:szCs w:val="18"/>
    </w:rPr>
  </w:style>
  <w:style w:type="character" w:styleId="a6">
    <w:name w:val="Hyperlink"/>
    <w:uiPriority w:val="99"/>
    <w:unhideWhenUsed/>
    <w:rsid w:val="00F635CC"/>
    <w:rPr>
      <w:color w:val="0000FF"/>
      <w:u w:val="single"/>
    </w:rPr>
  </w:style>
  <w:style w:type="character" w:customStyle="1" w:styleId="3Char">
    <w:name w:val="标题 3 Char"/>
    <w:link w:val="3"/>
    <w:rsid w:val="00F635CC"/>
    <w:rPr>
      <w:rFonts w:ascii="仿宋_GB2312" w:eastAsia="仿宋_GB2312" w:hAnsi="Times New Roman" w:cs="Times New Roman"/>
      <w:b/>
      <w:bCs/>
      <w:spacing w:val="-4"/>
      <w:sz w:val="32"/>
      <w:szCs w:val="32"/>
    </w:rPr>
  </w:style>
  <w:style w:type="character" w:customStyle="1" w:styleId="a7">
    <w:name w:val="页脚 字符"/>
    <w:uiPriority w:val="99"/>
    <w:qFormat/>
    <w:rsid w:val="00F635CC"/>
  </w:style>
  <w:style w:type="character" w:customStyle="1" w:styleId="1Char1">
    <w:name w:val="标题 1 Char1"/>
    <w:link w:val="1"/>
    <w:rsid w:val="00F635CC"/>
    <w:rPr>
      <w:rFonts w:ascii="Times New Roman" w:eastAsia="宋体" w:hAnsi="Times New Roman" w:cs="Times New Roman"/>
      <w:b/>
      <w:bCs/>
      <w:kern w:val="44"/>
      <w:sz w:val="44"/>
      <w:szCs w:val="44"/>
    </w:rPr>
  </w:style>
  <w:style w:type="character" w:customStyle="1" w:styleId="Char0">
    <w:name w:val="页脚 Char"/>
    <w:link w:val="a4"/>
    <w:rsid w:val="00F635CC"/>
    <w:rPr>
      <w:sz w:val="18"/>
      <w:szCs w:val="18"/>
    </w:rPr>
  </w:style>
  <w:style w:type="character" w:customStyle="1" w:styleId="1Char">
    <w:name w:val="标题 1 Char"/>
    <w:uiPriority w:val="9"/>
    <w:qFormat/>
    <w:rsid w:val="00F635CC"/>
    <w:rPr>
      <w:b/>
      <w:bCs/>
      <w:kern w:val="44"/>
      <w:sz w:val="44"/>
      <w:szCs w:val="44"/>
    </w:rPr>
  </w:style>
  <w:style w:type="character" w:customStyle="1" w:styleId="30">
    <w:name w:val="标题 3 字符"/>
    <w:semiHidden/>
    <w:rsid w:val="00F635CC"/>
    <w:rPr>
      <w:b/>
      <w:bCs/>
      <w:kern w:val="2"/>
      <w:sz w:val="32"/>
      <w:szCs w:val="32"/>
    </w:rPr>
  </w:style>
  <w:style w:type="character" w:customStyle="1" w:styleId="Char1">
    <w:name w:val="页眉 Char"/>
    <w:link w:val="a5"/>
    <w:rsid w:val="00F635CC"/>
    <w:rPr>
      <w:sz w:val="18"/>
      <w:szCs w:val="18"/>
    </w:rPr>
  </w:style>
  <w:style w:type="character" w:customStyle="1" w:styleId="Char">
    <w:name w:val="批注框文本 Char"/>
    <w:link w:val="a3"/>
    <w:qFormat/>
    <w:rsid w:val="00F635CC"/>
    <w:rPr>
      <w:sz w:val="18"/>
      <w:szCs w:val="18"/>
    </w:rPr>
  </w:style>
  <w:style w:type="paragraph" w:styleId="31">
    <w:name w:val="toc 3"/>
    <w:basedOn w:val="a"/>
    <w:next w:val="a"/>
    <w:rsid w:val="00CA67A7"/>
    <w:pPr>
      <w:ind w:leftChars="400" w:left="840"/>
    </w:pPr>
  </w:style>
  <w:style w:type="paragraph" w:styleId="a8">
    <w:name w:val="Normal (Web)"/>
    <w:basedOn w:val="a"/>
    <w:uiPriority w:val="99"/>
    <w:semiHidden/>
    <w:unhideWhenUsed/>
    <w:rsid w:val="00050939"/>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050939"/>
    <w:rPr>
      <w:b/>
      <w:bCs/>
    </w:rPr>
  </w:style>
</w:styles>
</file>

<file path=word/webSettings.xml><?xml version="1.0" encoding="utf-8"?>
<w:webSettings xmlns:r="http://schemas.openxmlformats.org/officeDocument/2006/relationships" xmlns:w="http://schemas.openxmlformats.org/wordprocessingml/2006/main">
  <w:divs>
    <w:div w:id="99761306">
      <w:bodyDiv w:val="1"/>
      <w:marLeft w:val="0"/>
      <w:marRight w:val="0"/>
      <w:marTop w:val="0"/>
      <w:marBottom w:val="0"/>
      <w:divBdr>
        <w:top w:val="none" w:sz="0" w:space="0" w:color="auto"/>
        <w:left w:val="none" w:sz="0" w:space="0" w:color="auto"/>
        <w:bottom w:val="none" w:sz="0" w:space="0" w:color="auto"/>
        <w:right w:val="none" w:sz="0" w:space="0" w:color="auto"/>
      </w:divBdr>
    </w:div>
    <w:div w:id="135807678">
      <w:bodyDiv w:val="1"/>
      <w:marLeft w:val="0"/>
      <w:marRight w:val="0"/>
      <w:marTop w:val="0"/>
      <w:marBottom w:val="0"/>
      <w:divBdr>
        <w:top w:val="none" w:sz="0" w:space="0" w:color="auto"/>
        <w:left w:val="none" w:sz="0" w:space="0" w:color="auto"/>
        <w:bottom w:val="none" w:sz="0" w:space="0" w:color="auto"/>
        <w:right w:val="none" w:sz="0" w:space="0" w:color="auto"/>
      </w:divBdr>
    </w:div>
    <w:div w:id="475728396">
      <w:bodyDiv w:val="1"/>
      <w:marLeft w:val="0"/>
      <w:marRight w:val="0"/>
      <w:marTop w:val="0"/>
      <w:marBottom w:val="0"/>
      <w:divBdr>
        <w:top w:val="none" w:sz="0" w:space="0" w:color="auto"/>
        <w:left w:val="none" w:sz="0" w:space="0" w:color="auto"/>
        <w:bottom w:val="none" w:sz="0" w:space="0" w:color="auto"/>
        <w:right w:val="none" w:sz="0" w:space="0" w:color="auto"/>
      </w:divBdr>
    </w:div>
    <w:div w:id="692148542">
      <w:bodyDiv w:val="1"/>
      <w:marLeft w:val="0"/>
      <w:marRight w:val="0"/>
      <w:marTop w:val="0"/>
      <w:marBottom w:val="0"/>
      <w:divBdr>
        <w:top w:val="none" w:sz="0" w:space="0" w:color="auto"/>
        <w:left w:val="none" w:sz="0" w:space="0" w:color="auto"/>
        <w:bottom w:val="none" w:sz="0" w:space="0" w:color="auto"/>
        <w:right w:val="none" w:sz="0" w:space="0" w:color="auto"/>
      </w:divBdr>
    </w:div>
    <w:div w:id="695546965">
      <w:bodyDiv w:val="1"/>
      <w:marLeft w:val="0"/>
      <w:marRight w:val="0"/>
      <w:marTop w:val="0"/>
      <w:marBottom w:val="0"/>
      <w:divBdr>
        <w:top w:val="none" w:sz="0" w:space="0" w:color="auto"/>
        <w:left w:val="none" w:sz="0" w:space="0" w:color="auto"/>
        <w:bottom w:val="none" w:sz="0" w:space="0" w:color="auto"/>
        <w:right w:val="none" w:sz="0" w:space="0" w:color="auto"/>
      </w:divBdr>
    </w:div>
    <w:div w:id="1268582167">
      <w:bodyDiv w:val="1"/>
      <w:marLeft w:val="0"/>
      <w:marRight w:val="0"/>
      <w:marTop w:val="0"/>
      <w:marBottom w:val="0"/>
      <w:divBdr>
        <w:top w:val="none" w:sz="0" w:space="0" w:color="auto"/>
        <w:left w:val="none" w:sz="0" w:space="0" w:color="auto"/>
        <w:bottom w:val="none" w:sz="0" w:space="0" w:color="auto"/>
        <w:right w:val="none" w:sz="0" w:space="0" w:color="auto"/>
      </w:divBdr>
    </w:div>
    <w:div w:id="1506749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230</Words>
  <Characters>1311</Characters>
  <Application>Microsoft Office Word</Application>
  <DocSecurity>0</DocSecurity>
  <Lines>10</Lines>
  <Paragraphs>3</Paragraphs>
  <ScaleCrop>false</ScaleCrop>
  <Company>CHY</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XXB</dc:creator>
  <cp:lastModifiedBy>hj</cp:lastModifiedBy>
  <cp:revision>17</cp:revision>
  <cp:lastPrinted>2021-05-24T08:52:00Z</cp:lastPrinted>
  <dcterms:created xsi:type="dcterms:W3CDTF">2023-01-06T06:17:00Z</dcterms:created>
  <dcterms:modified xsi:type="dcterms:W3CDTF">2023-01-12T06:20:00Z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07050CD614F24668BD155B310483F057</vt:lpwstr>
  </property>
</Properties>
</file>