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F32" w:rsidRDefault="000F469B">
      <w:pPr>
        <w:spacing w:line="560" w:lineRule="exact"/>
        <w:jc w:val="center"/>
        <w:rPr>
          <w:rFonts w:ascii="Times New Roman" w:eastAsia="方正小标宋简体"/>
          <w:bCs/>
          <w:spacing w:val="-10"/>
          <w:sz w:val="44"/>
          <w:szCs w:val="44"/>
        </w:rPr>
      </w:pPr>
      <w:r>
        <w:rPr>
          <w:rFonts w:ascii="Times New Roman" w:eastAsia="方正小标宋简体" w:hint="eastAsia"/>
          <w:bCs/>
          <w:spacing w:val="-10"/>
          <w:sz w:val="44"/>
          <w:szCs w:val="44"/>
        </w:rPr>
        <w:t>朝阳区养老家庭照护床位建设管理</w:t>
      </w:r>
    </w:p>
    <w:p w:rsidR="00F07F32" w:rsidRDefault="000F469B">
      <w:pPr>
        <w:adjustRightInd w:val="0"/>
        <w:snapToGrid w:val="0"/>
        <w:spacing w:line="560" w:lineRule="exact"/>
        <w:jc w:val="center"/>
        <w:outlineLvl w:val="0"/>
        <w:rPr>
          <w:rFonts w:ascii="Times New Roman" w:eastAsia="方正小标宋简体"/>
          <w:bCs/>
          <w:spacing w:val="-10"/>
          <w:sz w:val="44"/>
          <w:szCs w:val="44"/>
        </w:rPr>
      </w:pPr>
      <w:r>
        <w:rPr>
          <w:rFonts w:ascii="Times New Roman" w:eastAsia="方正小标宋简体" w:hint="eastAsia"/>
          <w:bCs/>
          <w:spacing w:val="-10"/>
          <w:sz w:val="44"/>
          <w:szCs w:val="44"/>
        </w:rPr>
        <w:t>实施细则（试行）</w:t>
      </w:r>
    </w:p>
    <w:p w:rsidR="00F07F32" w:rsidRDefault="000F469B">
      <w:pPr>
        <w:adjustRightInd w:val="0"/>
        <w:snapToGrid w:val="0"/>
        <w:spacing w:line="560" w:lineRule="exact"/>
        <w:jc w:val="center"/>
        <w:rPr>
          <w:rFonts w:ascii="Times New Roman" w:eastAsia="楷体_GB2312"/>
          <w:szCs w:val="32"/>
        </w:rPr>
      </w:pPr>
      <w:r>
        <w:rPr>
          <w:rFonts w:ascii="Times New Roman" w:eastAsia="楷体_GB2312"/>
          <w:szCs w:val="32"/>
        </w:rPr>
        <w:t>（</w:t>
      </w:r>
      <w:r w:rsidR="003D0CD5">
        <w:rPr>
          <w:rFonts w:ascii="Times New Roman" w:eastAsia="楷体_GB2312" w:hint="eastAsia"/>
          <w:szCs w:val="32"/>
        </w:rPr>
        <w:t>征求意见</w:t>
      </w:r>
      <w:bookmarkStart w:id="0" w:name="_GoBack"/>
      <w:bookmarkEnd w:id="0"/>
      <w:r>
        <w:rPr>
          <w:rFonts w:ascii="Times New Roman" w:eastAsia="楷体_GB2312"/>
          <w:szCs w:val="32"/>
        </w:rPr>
        <w:t>稿）</w:t>
      </w:r>
    </w:p>
    <w:p w:rsidR="00F07F32" w:rsidRDefault="00F07F32">
      <w:pPr>
        <w:adjustRightInd w:val="0"/>
        <w:snapToGrid w:val="0"/>
        <w:spacing w:line="560" w:lineRule="exact"/>
        <w:jc w:val="center"/>
        <w:rPr>
          <w:rFonts w:ascii="Times New Roman"/>
          <w:bCs/>
          <w:szCs w:val="32"/>
        </w:rPr>
      </w:pPr>
    </w:p>
    <w:p w:rsidR="00F07F32" w:rsidRDefault="000F469B">
      <w:pPr>
        <w:adjustRightInd w:val="0"/>
        <w:snapToGrid w:val="0"/>
        <w:spacing w:line="560" w:lineRule="exact"/>
        <w:jc w:val="center"/>
        <w:outlineLvl w:val="1"/>
        <w:rPr>
          <w:rFonts w:ascii="Times New Roman" w:eastAsia="黑体"/>
          <w:bCs/>
          <w:szCs w:val="32"/>
        </w:rPr>
      </w:pPr>
      <w:r>
        <w:rPr>
          <w:rFonts w:ascii="Times New Roman" w:eastAsia="黑体" w:hAnsi="黑体"/>
          <w:bCs/>
          <w:szCs w:val="32"/>
        </w:rPr>
        <w:t>第一章</w:t>
      </w:r>
      <w:r>
        <w:rPr>
          <w:rFonts w:ascii="Times New Roman" w:eastAsia="黑体"/>
          <w:bCs/>
          <w:szCs w:val="32"/>
        </w:rPr>
        <w:t xml:space="preserve">  </w:t>
      </w:r>
      <w:r>
        <w:rPr>
          <w:rFonts w:ascii="Times New Roman" w:eastAsia="黑体" w:hAnsi="黑体"/>
          <w:bCs/>
          <w:szCs w:val="32"/>
        </w:rPr>
        <w:t>总则</w:t>
      </w:r>
    </w:p>
    <w:p w:rsidR="00F07F32" w:rsidRDefault="000F469B">
      <w:pPr>
        <w:spacing w:line="360" w:lineRule="auto"/>
        <w:ind w:firstLineChars="200" w:firstLine="643"/>
        <w:rPr>
          <w:rFonts w:ascii="Times New Roman" w:hAnsi="仿宋_GB2312"/>
          <w:szCs w:val="32"/>
        </w:rPr>
      </w:pPr>
      <w:r>
        <w:rPr>
          <w:rFonts w:ascii="Times New Roman" w:hAnsi="仿宋_GB2312"/>
          <w:b/>
          <w:bCs/>
          <w:szCs w:val="32"/>
        </w:rPr>
        <w:t>第一条</w:t>
      </w:r>
      <w:r>
        <w:rPr>
          <w:rFonts w:ascii="Times New Roman" w:hAnsi="仿宋_GB2312"/>
          <w:szCs w:val="32"/>
        </w:rPr>
        <w:t xml:space="preserve"> </w:t>
      </w:r>
      <w:r>
        <w:rPr>
          <w:rFonts w:ascii="Times New Roman" w:hAnsi="仿宋_GB2312"/>
          <w:szCs w:val="32"/>
        </w:rPr>
        <w:t>为贯彻落实</w:t>
      </w:r>
      <w:r>
        <w:rPr>
          <w:rFonts w:ascii="Times New Roman" w:hAnsi="仿宋_GB2312" w:hint="eastAsia"/>
          <w:szCs w:val="32"/>
        </w:rPr>
        <w:t>《北京市居家养老服务条例》（北京市人民代表大会公告〔</w:t>
      </w:r>
      <w:r>
        <w:rPr>
          <w:rFonts w:ascii="Times New Roman" w:hAnsi="仿宋_GB2312" w:hint="eastAsia"/>
          <w:szCs w:val="32"/>
        </w:rPr>
        <w:t>2015</w:t>
      </w:r>
      <w:r>
        <w:rPr>
          <w:rFonts w:ascii="Times New Roman" w:hAnsi="仿宋_GB2312" w:hint="eastAsia"/>
          <w:szCs w:val="32"/>
        </w:rPr>
        <w:t>〕</w:t>
      </w:r>
      <w:r>
        <w:rPr>
          <w:rFonts w:ascii="Times New Roman" w:hAnsi="仿宋_GB2312" w:hint="eastAsia"/>
          <w:szCs w:val="32"/>
        </w:rPr>
        <w:t>4</w:t>
      </w:r>
      <w:r>
        <w:rPr>
          <w:rFonts w:ascii="Times New Roman" w:hAnsi="仿宋_GB2312" w:hint="eastAsia"/>
          <w:szCs w:val="32"/>
        </w:rPr>
        <w:t>号）、市政府办公厅</w:t>
      </w:r>
      <w:r>
        <w:rPr>
          <w:rFonts w:ascii="Times New Roman" w:hAnsi="仿宋_GB2312"/>
          <w:szCs w:val="32"/>
        </w:rPr>
        <w:t>《关于加快推进养老服务发展的实施方案》</w:t>
      </w:r>
      <w:r>
        <w:rPr>
          <w:rFonts w:ascii="Times New Roman" w:hAnsi="仿宋_GB2312" w:hint="eastAsia"/>
          <w:szCs w:val="32"/>
        </w:rPr>
        <w:t>（京政办发</w:t>
      </w:r>
      <w:r>
        <w:rPr>
          <w:rFonts w:ascii="Times New Roman" w:hAnsi="仿宋_GB2312"/>
          <w:szCs w:val="32"/>
        </w:rPr>
        <w:t>〔</w:t>
      </w:r>
      <w:r>
        <w:rPr>
          <w:rFonts w:ascii="Times New Roman" w:hAnsi="仿宋_GB2312"/>
          <w:szCs w:val="32"/>
        </w:rPr>
        <w:t>202</w:t>
      </w:r>
      <w:r>
        <w:rPr>
          <w:rFonts w:ascii="Times New Roman" w:hAnsi="仿宋_GB2312" w:hint="eastAsia"/>
          <w:szCs w:val="32"/>
        </w:rPr>
        <w:t>0</w:t>
      </w:r>
      <w:r>
        <w:rPr>
          <w:rFonts w:ascii="Times New Roman" w:hAnsi="仿宋_GB2312"/>
          <w:szCs w:val="32"/>
        </w:rPr>
        <w:t>〕</w:t>
      </w:r>
      <w:r>
        <w:rPr>
          <w:rFonts w:ascii="Times New Roman" w:hAnsi="仿宋_GB2312" w:hint="eastAsia"/>
          <w:szCs w:val="32"/>
        </w:rPr>
        <w:t>17</w:t>
      </w:r>
      <w:r>
        <w:rPr>
          <w:rFonts w:ascii="Times New Roman" w:hAnsi="仿宋_GB2312"/>
          <w:szCs w:val="32"/>
        </w:rPr>
        <w:t>号</w:t>
      </w:r>
      <w:r>
        <w:rPr>
          <w:rFonts w:ascii="Times New Roman" w:hAnsi="仿宋_GB2312" w:hint="eastAsia"/>
          <w:szCs w:val="32"/>
        </w:rPr>
        <w:t>），依据《北京市养老家庭照护床位建设管理办法（试行）》（京民养老发〔</w:t>
      </w:r>
      <w:r>
        <w:rPr>
          <w:rFonts w:ascii="Times New Roman" w:hAnsi="仿宋_GB2312" w:hint="eastAsia"/>
          <w:szCs w:val="32"/>
        </w:rPr>
        <w:t>2021</w:t>
      </w:r>
      <w:r>
        <w:rPr>
          <w:rFonts w:ascii="Times New Roman" w:hAnsi="仿宋_GB2312" w:hint="eastAsia"/>
          <w:szCs w:val="32"/>
        </w:rPr>
        <w:t>〕</w:t>
      </w:r>
      <w:r>
        <w:rPr>
          <w:rFonts w:ascii="Times New Roman" w:hAnsi="仿宋_GB2312" w:hint="eastAsia"/>
          <w:szCs w:val="32"/>
        </w:rPr>
        <w:t>47</w:t>
      </w:r>
      <w:r>
        <w:rPr>
          <w:rFonts w:ascii="Times New Roman" w:hAnsi="仿宋_GB2312" w:hint="eastAsia"/>
          <w:szCs w:val="32"/>
        </w:rPr>
        <w:t>号）</w:t>
      </w:r>
      <w:r>
        <w:rPr>
          <w:rFonts w:ascii="Times New Roman" w:hAnsi="仿宋_GB2312"/>
          <w:szCs w:val="32"/>
        </w:rPr>
        <w:t>，</w:t>
      </w:r>
      <w:r>
        <w:rPr>
          <w:rFonts w:ascii="Times New Roman" w:hAnsi="仿宋_GB2312" w:hint="eastAsia"/>
          <w:szCs w:val="32"/>
        </w:rPr>
        <w:t>加快</w:t>
      </w:r>
      <w:r>
        <w:rPr>
          <w:rFonts w:ascii="Times New Roman" w:hAnsi="仿宋_GB2312"/>
          <w:szCs w:val="32"/>
        </w:rPr>
        <w:t>推动</w:t>
      </w:r>
      <w:r>
        <w:rPr>
          <w:rFonts w:ascii="Times New Roman" w:hAnsi="仿宋_GB2312" w:hint="eastAsia"/>
          <w:szCs w:val="32"/>
        </w:rPr>
        <w:t>养老家庭照护床位</w:t>
      </w:r>
      <w:r>
        <w:rPr>
          <w:rFonts w:ascii="Times New Roman" w:hAnsi="仿宋_GB2312"/>
          <w:szCs w:val="32"/>
        </w:rPr>
        <w:t>建设，将养老机构专业服务向家庭延伸，推进“机构养老家庭化、居家养老标准化”，</w:t>
      </w:r>
      <w:r>
        <w:rPr>
          <w:rFonts w:ascii="Times New Roman" w:hAnsi="仿宋_GB2312" w:hint="eastAsia"/>
          <w:szCs w:val="32"/>
        </w:rPr>
        <w:t>健全完善朝阳区就近精准养老服务体系，特制订本实施细则</w:t>
      </w:r>
      <w:r>
        <w:rPr>
          <w:rFonts w:ascii="Times New Roman" w:hAnsi="仿宋_GB2312"/>
          <w:szCs w:val="32"/>
        </w:rPr>
        <w:t>。</w:t>
      </w:r>
    </w:p>
    <w:p w:rsidR="00F07F32" w:rsidRDefault="000F469B">
      <w:pPr>
        <w:adjustRightInd w:val="0"/>
        <w:snapToGrid w:val="0"/>
        <w:spacing w:line="560" w:lineRule="exact"/>
        <w:ind w:firstLineChars="200" w:firstLine="643"/>
        <w:rPr>
          <w:rFonts w:ascii="Times New Roman"/>
          <w:szCs w:val="32"/>
        </w:rPr>
      </w:pPr>
      <w:r>
        <w:rPr>
          <w:rFonts w:ascii="Times New Roman" w:hAnsi="仿宋_GB2312"/>
          <w:b/>
          <w:bCs/>
          <w:szCs w:val="32"/>
        </w:rPr>
        <w:t>第二条</w:t>
      </w:r>
      <w:r>
        <w:rPr>
          <w:rFonts w:ascii="Times New Roman"/>
          <w:szCs w:val="32"/>
        </w:rPr>
        <w:t xml:space="preserve"> </w:t>
      </w:r>
      <w:r>
        <w:rPr>
          <w:rFonts w:ascii="Times New Roman" w:hAnsi="仿宋_GB2312" w:hint="eastAsia"/>
          <w:szCs w:val="32"/>
        </w:rPr>
        <w:t>养老家庭照护床位，</w:t>
      </w:r>
      <w:r>
        <w:rPr>
          <w:rFonts w:ascii="Times New Roman" w:hAnsi="仿宋_GB2312"/>
          <w:szCs w:val="32"/>
        </w:rPr>
        <w:t>是按照</w:t>
      </w:r>
      <w:r>
        <w:rPr>
          <w:rFonts w:ascii="Times New Roman"/>
          <w:szCs w:val="32"/>
        </w:rPr>
        <w:t>“</w:t>
      </w:r>
      <w:r>
        <w:rPr>
          <w:rFonts w:ascii="Times New Roman" w:hAnsi="仿宋_GB2312"/>
          <w:szCs w:val="32"/>
        </w:rPr>
        <w:t>政府主导、专业支撑、家庭参与</w:t>
      </w:r>
      <w:r>
        <w:rPr>
          <w:rFonts w:ascii="Times New Roman"/>
          <w:szCs w:val="32"/>
        </w:rPr>
        <w:t>”</w:t>
      </w:r>
      <w:r>
        <w:rPr>
          <w:rFonts w:ascii="Times New Roman" w:hAnsi="仿宋_GB2312"/>
          <w:szCs w:val="32"/>
        </w:rPr>
        <w:t>的思路</w:t>
      </w:r>
      <w:r>
        <w:rPr>
          <w:rFonts w:ascii="Times New Roman" w:hint="eastAsia"/>
          <w:szCs w:val="32"/>
        </w:rPr>
        <w:t>，</w:t>
      </w:r>
      <w:r>
        <w:rPr>
          <w:rFonts w:ascii="Times New Roman" w:hAnsi="仿宋_GB2312"/>
          <w:szCs w:val="32"/>
        </w:rPr>
        <w:t>搭建全区统一的服务运行监管体系，依托就近的养老</w:t>
      </w:r>
      <w:r>
        <w:rPr>
          <w:rFonts w:ascii="Times New Roman" w:hAnsi="仿宋_GB2312" w:hint="eastAsia"/>
          <w:szCs w:val="32"/>
        </w:rPr>
        <w:t>服务</w:t>
      </w:r>
      <w:r>
        <w:rPr>
          <w:rFonts w:ascii="Times New Roman" w:hAnsi="仿宋_GB2312"/>
          <w:szCs w:val="32"/>
        </w:rPr>
        <w:t>机构，通过</w:t>
      </w:r>
      <w:r>
        <w:rPr>
          <w:rFonts w:ascii="Times New Roman" w:hAnsi="仿宋_GB2312" w:hint="eastAsia"/>
          <w:szCs w:val="32"/>
        </w:rPr>
        <w:t>家庭</w:t>
      </w:r>
      <w:proofErr w:type="gramStart"/>
      <w:r>
        <w:rPr>
          <w:rFonts w:ascii="Times New Roman" w:hAnsi="仿宋_GB2312" w:hint="eastAsia"/>
          <w:szCs w:val="32"/>
        </w:rPr>
        <w:t>适</w:t>
      </w:r>
      <w:proofErr w:type="gramEnd"/>
      <w:r>
        <w:rPr>
          <w:rFonts w:ascii="Times New Roman" w:hAnsi="仿宋_GB2312" w:hint="eastAsia"/>
          <w:szCs w:val="32"/>
        </w:rPr>
        <w:t>老化改造</w:t>
      </w:r>
      <w:r>
        <w:rPr>
          <w:rFonts w:ascii="Times New Roman" w:hAnsi="仿宋_GB2312"/>
          <w:szCs w:val="32"/>
        </w:rPr>
        <w:t>、信息化管理、专业化服务</w:t>
      </w:r>
      <w:r>
        <w:rPr>
          <w:rFonts w:ascii="Times New Roman" w:hAnsi="仿宋_GB2312" w:hint="eastAsia"/>
          <w:szCs w:val="32"/>
        </w:rPr>
        <w:t>等方式</w:t>
      </w:r>
      <w:r>
        <w:rPr>
          <w:rFonts w:ascii="Times New Roman" w:hAnsi="仿宋_GB2312"/>
          <w:szCs w:val="32"/>
        </w:rPr>
        <w:t>，为老年人提供生活照料、</w:t>
      </w:r>
      <w:r>
        <w:rPr>
          <w:rFonts w:ascii="Times New Roman" w:hAnsi="仿宋_GB2312" w:hint="eastAsia"/>
          <w:szCs w:val="32"/>
        </w:rPr>
        <w:t>康复护理、健康管理、辅具支持、心理服务、居家安全协助等</w:t>
      </w:r>
      <w:r>
        <w:rPr>
          <w:rFonts w:ascii="Times New Roman" w:hAnsi="仿宋_GB2312"/>
          <w:szCs w:val="32"/>
        </w:rPr>
        <w:t>专业照护服务，</w:t>
      </w:r>
      <w:r>
        <w:rPr>
          <w:rFonts w:ascii="Times New Roman" w:hAnsi="仿宋_GB2312" w:hint="eastAsia"/>
          <w:szCs w:val="32"/>
        </w:rPr>
        <w:t>并为家庭照护者提供护理技能提升培训，</w:t>
      </w:r>
      <w:r>
        <w:rPr>
          <w:rFonts w:ascii="Times New Roman" w:hAnsi="仿宋_GB2312"/>
          <w:szCs w:val="32"/>
        </w:rPr>
        <w:t>将机构专业服务延伸到老年人家庭的新型养老服务模式。</w:t>
      </w:r>
    </w:p>
    <w:p w:rsidR="00F07F32" w:rsidRDefault="00F07F32">
      <w:pPr>
        <w:adjustRightInd w:val="0"/>
        <w:snapToGrid w:val="0"/>
        <w:spacing w:line="560" w:lineRule="exact"/>
        <w:jc w:val="center"/>
        <w:rPr>
          <w:rFonts w:ascii="Times New Roman"/>
          <w:bCs/>
          <w:szCs w:val="32"/>
        </w:rPr>
      </w:pPr>
    </w:p>
    <w:p w:rsidR="00F07F32" w:rsidRDefault="000F469B">
      <w:pPr>
        <w:adjustRightInd w:val="0"/>
        <w:snapToGrid w:val="0"/>
        <w:spacing w:line="560" w:lineRule="exact"/>
        <w:jc w:val="center"/>
        <w:outlineLvl w:val="1"/>
        <w:rPr>
          <w:rFonts w:ascii="Times New Roman" w:eastAsia="黑体"/>
          <w:bCs/>
          <w:szCs w:val="32"/>
        </w:rPr>
      </w:pPr>
      <w:r>
        <w:rPr>
          <w:rFonts w:ascii="Times New Roman" w:eastAsia="黑体" w:hAnsi="黑体"/>
          <w:bCs/>
          <w:szCs w:val="32"/>
        </w:rPr>
        <w:t>第二章</w:t>
      </w:r>
      <w:r>
        <w:rPr>
          <w:rFonts w:ascii="Times New Roman" w:eastAsia="黑体"/>
          <w:bCs/>
          <w:szCs w:val="32"/>
        </w:rPr>
        <w:t xml:space="preserve">  </w:t>
      </w:r>
      <w:r>
        <w:rPr>
          <w:rFonts w:ascii="Times New Roman" w:eastAsia="黑体" w:hAnsi="黑体"/>
          <w:bCs/>
          <w:szCs w:val="32"/>
        </w:rPr>
        <w:t>床位建设</w:t>
      </w:r>
    </w:p>
    <w:p w:rsidR="00F07F32" w:rsidRDefault="000F469B">
      <w:pPr>
        <w:adjustRightInd w:val="0"/>
        <w:snapToGrid w:val="0"/>
        <w:spacing w:line="560" w:lineRule="exact"/>
        <w:ind w:firstLineChars="200" w:firstLine="643"/>
        <w:rPr>
          <w:rFonts w:ascii="Times New Roman"/>
          <w:szCs w:val="32"/>
        </w:rPr>
      </w:pPr>
      <w:r>
        <w:rPr>
          <w:rFonts w:ascii="Times New Roman" w:hAnsi="仿宋_GB2312"/>
          <w:b/>
          <w:bCs/>
          <w:szCs w:val="32"/>
        </w:rPr>
        <w:t>第三条</w:t>
      </w:r>
      <w:r>
        <w:rPr>
          <w:rFonts w:ascii="Times New Roman"/>
          <w:b/>
          <w:bCs/>
          <w:szCs w:val="32"/>
        </w:rPr>
        <w:t xml:space="preserve"> </w:t>
      </w:r>
      <w:r>
        <w:rPr>
          <w:rFonts w:ascii="Times New Roman" w:hAnsi="仿宋_GB2312" w:hint="eastAsia"/>
          <w:szCs w:val="32"/>
        </w:rPr>
        <w:t>养老家庭照护床位</w:t>
      </w:r>
      <w:r>
        <w:rPr>
          <w:rFonts w:ascii="Times New Roman" w:hAnsi="仿宋_GB2312"/>
          <w:szCs w:val="32"/>
        </w:rPr>
        <w:t>的服务对象</w:t>
      </w:r>
      <w:r>
        <w:rPr>
          <w:rFonts w:ascii="Times New Roman" w:hAnsi="仿宋_GB2312" w:hint="eastAsia"/>
          <w:szCs w:val="32"/>
        </w:rPr>
        <w:t>是</w:t>
      </w:r>
      <w:r>
        <w:rPr>
          <w:rFonts w:ascii="Times New Roman" w:hAnsi="仿宋_GB2312"/>
          <w:szCs w:val="32"/>
        </w:rPr>
        <w:t>具有本市户籍，在</w:t>
      </w:r>
      <w:r>
        <w:rPr>
          <w:rFonts w:ascii="Times New Roman" w:hAnsi="仿宋_GB2312"/>
          <w:szCs w:val="32"/>
        </w:rPr>
        <w:lastRenderedPageBreak/>
        <w:t>朝阳区范围内</w:t>
      </w:r>
      <w:r>
        <w:rPr>
          <w:rFonts w:ascii="Times New Roman" w:hAnsi="仿宋_GB2312" w:hint="eastAsia"/>
          <w:szCs w:val="32"/>
        </w:rPr>
        <w:t>居家生活</w:t>
      </w:r>
      <w:r>
        <w:rPr>
          <w:rFonts w:ascii="Times New Roman" w:hAnsi="仿宋_GB2312"/>
          <w:szCs w:val="32"/>
        </w:rPr>
        <w:t>，</w:t>
      </w:r>
      <w:r>
        <w:rPr>
          <w:rFonts w:ascii="Times New Roman" w:hAnsi="仿宋_GB2312" w:hint="eastAsia"/>
          <w:szCs w:val="32"/>
        </w:rPr>
        <w:t>经老年人能力综合评估确定为重度失能的老年人和重度残疾老年人。城乡特困供养人员可扩展到中度失能老年人</w:t>
      </w:r>
      <w:r>
        <w:rPr>
          <w:rFonts w:ascii="Times New Roman" w:hAnsi="仿宋_GB2312"/>
          <w:szCs w:val="32"/>
        </w:rPr>
        <w:t>。</w:t>
      </w:r>
    </w:p>
    <w:p w:rsidR="00F07F32" w:rsidRDefault="000F469B">
      <w:pPr>
        <w:adjustRightInd w:val="0"/>
        <w:snapToGrid w:val="0"/>
        <w:spacing w:line="560" w:lineRule="exact"/>
        <w:ind w:firstLineChars="200" w:firstLine="643"/>
        <w:rPr>
          <w:rFonts w:ascii="Times New Roman"/>
          <w:szCs w:val="32"/>
        </w:rPr>
      </w:pPr>
      <w:r>
        <w:rPr>
          <w:rFonts w:ascii="Times New Roman" w:hAnsi="仿宋_GB2312"/>
          <w:b/>
          <w:bCs/>
          <w:szCs w:val="32"/>
        </w:rPr>
        <w:t>第四条</w:t>
      </w:r>
      <w:r>
        <w:rPr>
          <w:rFonts w:ascii="Times New Roman"/>
          <w:b/>
          <w:bCs/>
          <w:szCs w:val="32"/>
        </w:rPr>
        <w:t xml:space="preserve"> </w:t>
      </w:r>
      <w:r>
        <w:rPr>
          <w:rFonts w:ascii="Times New Roman"/>
          <w:szCs w:val="32"/>
        </w:rPr>
        <w:t>朝阳区范围内依法登记备案的</w:t>
      </w:r>
      <w:r>
        <w:rPr>
          <w:rFonts w:ascii="Times New Roman" w:hAnsi="仿宋_GB2312" w:hint="eastAsia"/>
          <w:szCs w:val="32"/>
        </w:rPr>
        <w:t>二星级及以上养老服务机构</w:t>
      </w:r>
      <w:r>
        <w:rPr>
          <w:rFonts w:ascii="Times New Roman" w:hAnsi="仿宋_GB2312"/>
          <w:szCs w:val="32"/>
        </w:rPr>
        <w:t>，均可申请</w:t>
      </w:r>
      <w:r>
        <w:rPr>
          <w:rFonts w:ascii="Times New Roman" w:hAnsi="仿宋_GB2312" w:hint="eastAsia"/>
          <w:szCs w:val="32"/>
        </w:rPr>
        <w:t>养老家庭照护床位建设。</w:t>
      </w:r>
      <w:r>
        <w:rPr>
          <w:rFonts w:ascii="Times New Roman" w:hAnsi="仿宋_GB2312"/>
          <w:szCs w:val="32"/>
        </w:rPr>
        <w:t>服务机构需同时满足以下条件：</w:t>
      </w:r>
    </w:p>
    <w:p w:rsidR="00F07F32" w:rsidRDefault="000F469B">
      <w:pPr>
        <w:adjustRightInd w:val="0"/>
        <w:snapToGrid w:val="0"/>
        <w:spacing w:line="560" w:lineRule="exact"/>
        <w:ind w:firstLineChars="200" w:firstLine="640"/>
        <w:rPr>
          <w:rFonts w:ascii="Times New Roman" w:hAnsi="仿宋_GB2312"/>
          <w:szCs w:val="32"/>
        </w:rPr>
      </w:pPr>
      <w:r>
        <w:rPr>
          <w:rFonts w:ascii="Times New Roman" w:hAnsi="仿宋_GB2312"/>
          <w:szCs w:val="32"/>
        </w:rPr>
        <w:t>（一）</w:t>
      </w:r>
      <w:r>
        <w:rPr>
          <w:rFonts w:ascii="Times New Roman" w:hAnsi="仿宋_GB2312" w:hint="eastAsia"/>
          <w:szCs w:val="32"/>
        </w:rPr>
        <w:t>内部设置医务室、护理站等医疗机构，或与基层卫生医疗机构签订医疗合作协议，能够为家庭照护床位服务对象提供基本医疗服务</w:t>
      </w:r>
      <w:r>
        <w:rPr>
          <w:rFonts w:ascii="Times New Roman" w:hAnsi="仿宋_GB2312"/>
          <w:szCs w:val="32"/>
        </w:rPr>
        <w:t>。</w:t>
      </w:r>
    </w:p>
    <w:p w:rsidR="00F07F32" w:rsidRDefault="000F469B">
      <w:pPr>
        <w:widowControl/>
        <w:spacing w:line="560" w:lineRule="exact"/>
        <w:ind w:firstLineChars="200" w:firstLine="640"/>
        <w:jc w:val="left"/>
        <w:rPr>
          <w:rFonts w:ascii="Times New Roman"/>
          <w:szCs w:val="32"/>
        </w:rPr>
      </w:pPr>
      <w:r>
        <w:rPr>
          <w:rFonts w:ascii="Times New Roman" w:hAnsi="仿宋_GB2312"/>
          <w:szCs w:val="32"/>
        </w:rPr>
        <w:t>（二）参保北京市养老服务机构综合责任保险。</w:t>
      </w:r>
    </w:p>
    <w:p w:rsidR="00F07F32" w:rsidRDefault="000F469B">
      <w:pPr>
        <w:adjustRightInd w:val="0"/>
        <w:snapToGrid w:val="0"/>
        <w:spacing w:line="560" w:lineRule="exact"/>
        <w:ind w:firstLineChars="200" w:firstLine="640"/>
        <w:rPr>
          <w:rFonts w:ascii="Times New Roman"/>
          <w:szCs w:val="32"/>
        </w:rPr>
      </w:pPr>
      <w:r>
        <w:rPr>
          <w:rFonts w:ascii="Times New Roman" w:hAnsi="仿宋_GB2312"/>
          <w:szCs w:val="32"/>
        </w:rPr>
        <w:t>（三）提供</w:t>
      </w:r>
      <w:r>
        <w:rPr>
          <w:rFonts w:ascii="Times New Roman" w:hAnsi="仿宋_GB2312" w:hint="eastAsia"/>
          <w:szCs w:val="32"/>
        </w:rPr>
        <w:t>养老家庭照护床位</w:t>
      </w:r>
      <w:r>
        <w:rPr>
          <w:rFonts w:ascii="Times New Roman" w:hAnsi="仿宋_GB2312"/>
          <w:szCs w:val="32"/>
        </w:rPr>
        <w:t>服务的专业人员应具备与所提供服务项目相匹配的相关部门颁发的职业资格证书或经专业机构培训合格的结业证书。</w:t>
      </w:r>
    </w:p>
    <w:p w:rsidR="00F07F32" w:rsidRDefault="000F469B">
      <w:pPr>
        <w:adjustRightInd w:val="0"/>
        <w:snapToGrid w:val="0"/>
        <w:spacing w:line="560" w:lineRule="exact"/>
        <w:ind w:firstLineChars="200" w:firstLine="640"/>
        <w:rPr>
          <w:rFonts w:ascii="Times New Roman"/>
          <w:szCs w:val="32"/>
        </w:rPr>
      </w:pPr>
      <w:r>
        <w:rPr>
          <w:rFonts w:ascii="Times New Roman" w:hAnsi="仿宋_GB2312"/>
          <w:szCs w:val="32"/>
        </w:rPr>
        <w:t>（四）设置</w:t>
      </w:r>
      <w:r>
        <w:rPr>
          <w:rFonts w:ascii="Times New Roman"/>
          <w:szCs w:val="32"/>
        </w:rPr>
        <w:t>7×24</w:t>
      </w:r>
      <w:r>
        <w:rPr>
          <w:rFonts w:ascii="Times New Roman" w:hAnsi="仿宋_GB2312"/>
          <w:szCs w:val="32"/>
        </w:rPr>
        <w:t>小时工作机制，接收处理老年人主动报警</w:t>
      </w:r>
      <w:r>
        <w:rPr>
          <w:rFonts w:ascii="Times New Roman" w:hAnsi="仿宋_GB2312" w:hint="eastAsia"/>
          <w:szCs w:val="32"/>
        </w:rPr>
        <w:t>以及健康监测</w:t>
      </w:r>
      <w:r>
        <w:rPr>
          <w:rFonts w:ascii="Times New Roman" w:hAnsi="仿宋_GB2312"/>
          <w:szCs w:val="32"/>
        </w:rPr>
        <w:t>和服务监管单位提示的风险信息</w:t>
      </w:r>
      <w:r>
        <w:rPr>
          <w:rFonts w:ascii="Times New Roman" w:hAnsi="仿宋_GB2312" w:hint="eastAsia"/>
          <w:szCs w:val="32"/>
        </w:rPr>
        <w:t>，在</w:t>
      </w:r>
      <w:r>
        <w:rPr>
          <w:rFonts w:ascii="Times New Roman" w:hAnsi="仿宋_GB2312" w:hint="eastAsia"/>
          <w:szCs w:val="32"/>
        </w:rPr>
        <w:t>1</w:t>
      </w:r>
      <w:r>
        <w:rPr>
          <w:rFonts w:ascii="Times New Roman" w:hAnsi="仿宋_GB2312"/>
          <w:szCs w:val="32"/>
        </w:rPr>
        <w:t>5</w:t>
      </w:r>
      <w:r>
        <w:rPr>
          <w:rFonts w:ascii="Times New Roman" w:hAnsi="仿宋_GB2312" w:hint="eastAsia"/>
          <w:szCs w:val="32"/>
        </w:rPr>
        <w:t>分钟内进行回应处理，提供相关服务</w:t>
      </w:r>
      <w:r>
        <w:rPr>
          <w:rFonts w:ascii="Times New Roman" w:hAnsi="仿宋_GB2312"/>
          <w:szCs w:val="32"/>
        </w:rPr>
        <w:t>。</w:t>
      </w:r>
    </w:p>
    <w:p w:rsidR="00F07F32" w:rsidRDefault="000F469B">
      <w:pPr>
        <w:adjustRightInd w:val="0"/>
        <w:snapToGrid w:val="0"/>
        <w:spacing w:line="560" w:lineRule="exact"/>
        <w:ind w:firstLineChars="200" w:firstLine="640"/>
        <w:rPr>
          <w:rFonts w:ascii="Times New Roman" w:hAnsi="仿宋_GB2312"/>
          <w:szCs w:val="32"/>
        </w:rPr>
      </w:pPr>
      <w:r>
        <w:rPr>
          <w:rFonts w:ascii="Times New Roman" w:hAnsi="仿宋_GB2312"/>
          <w:szCs w:val="32"/>
        </w:rPr>
        <w:t>（五）服务机构需明确项目负责人与</w:t>
      </w:r>
      <w:r>
        <w:rPr>
          <w:rFonts w:ascii="Times New Roman" w:hAnsi="仿宋_GB2312" w:hint="eastAsia"/>
          <w:szCs w:val="32"/>
        </w:rPr>
        <w:t>健康监测</w:t>
      </w:r>
      <w:r>
        <w:rPr>
          <w:rFonts w:ascii="Times New Roman" w:hAnsi="仿宋_GB2312"/>
          <w:szCs w:val="32"/>
        </w:rPr>
        <w:t>和服务监管单位进行日常沟通，接收老年人服务需求，处理老年人投诉。</w:t>
      </w:r>
    </w:p>
    <w:p w:rsidR="00F07F32" w:rsidRDefault="000F469B">
      <w:pPr>
        <w:adjustRightInd w:val="0"/>
        <w:snapToGrid w:val="0"/>
        <w:spacing w:line="560" w:lineRule="exact"/>
        <w:ind w:firstLineChars="200" w:firstLine="640"/>
        <w:rPr>
          <w:rFonts w:ascii="Times New Roman" w:hAnsi="仿宋_GB2312"/>
          <w:szCs w:val="32"/>
        </w:rPr>
      </w:pPr>
      <w:r>
        <w:rPr>
          <w:rFonts w:hAnsi="仿宋_GB2312" w:cs="仿宋_GB2312" w:hint="eastAsia"/>
          <w:szCs w:val="32"/>
        </w:rPr>
        <w:t>鼓励医疗机构参照《关于优化营利性养老服务机构和医养结合机构审批登记有关工作的通知》（京市监发〔2019〕147号）和《关于印发北京市深入推进医养结合发展的实施方案的通知》（京卫老龄〔2021〕9号）进行登记、备案，增加养老服务职能后，参与养老家庭照护床位建设工作</w:t>
      </w:r>
      <w:r>
        <w:rPr>
          <w:rFonts w:ascii="Times New Roman" w:hAnsi="仿宋_GB2312" w:hint="eastAsia"/>
          <w:szCs w:val="32"/>
        </w:rPr>
        <w:t>。</w:t>
      </w:r>
    </w:p>
    <w:p w:rsidR="00F07F32" w:rsidRDefault="000F469B">
      <w:pPr>
        <w:adjustRightInd w:val="0"/>
        <w:snapToGrid w:val="0"/>
        <w:spacing w:line="560" w:lineRule="exact"/>
        <w:ind w:firstLineChars="200" w:firstLine="643"/>
        <w:rPr>
          <w:rFonts w:ascii="Times New Roman" w:hAnsi="仿宋_GB2312"/>
          <w:szCs w:val="32"/>
        </w:rPr>
      </w:pPr>
      <w:r>
        <w:rPr>
          <w:rFonts w:ascii="Times New Roman" w:hAnsi="仿宋_GB2312"/>
          <w:b/>
          <w:bCs/>
          <w:szCs w:val="32"/>
        </w:rPr>
        <w:lastRenderedPageBreak/>
        <w:t>第五条</w:t>
      </w:r>
      <w:r>
        <w:rPr>
          <w:rFonts w:ascii="Times New Roman"/>
          <w:b/>
          <w:bCs/>
          <w:szCs w:val="32"/>
        </w:rPr>
        <w:t xml:space="preserve"> </w:t>
      </w:r>
      <w:r>
        <w:rPr>
          <w:rFonts w:ascii="Times New Roman" w:hAnsi="仿宋_GB2312"/>
          <w:szCs w:val="32"/>
        </w:rPr>
        <w:t>符合条件的各服务机构结合自身服务能力，主动与</w:t>
      </w:r>
      <w:r>
        <w:rPr>
          <w:rFonts w:ascii="Times New Roman" w:hAnsi="仿宋_GB2312" w:hint="eastAsia"/>
          <w:szCs w:val="32"/>
        </w:rPr>
        <w:t>所在街道（地区）办事处</w:t>
      </w:r>
      <w:r>
        <w:rPr>
          <w:rFonts w:ascii="Times New Roman" w:hAnsi="仿宋_GB2312"/>
          <w:szCs w:val="32"/>
        </w:rPr>
        <w:t>联系，依据老年人实际服务需求，在取得老年人或其监护人同意后，签署《朝阳区</w:t>
      </w:r>
      <w:r>
        <w:rPr>
          <w:rFonts w:ascii="Times New Roman" w:hAnsi="仿宋_GB2312" w:hint="eastAsia"/>
          <w:szCs w:val="32"/>
        </w:rPr>
        <w:t>养老家庭照护床位</w:t>
      </w:r>
      <w:r>
        <w:rPr>
          <w:rFonts w:ascii="Times New Roman" w:hAnsi="仿宋_GB2312"/>
          <w:szCs w:val="32"/>
        </w:rPr>
        <w:t>服务意向书》</w:t>
      </w:r>
      <w:r>
        <w:rPr>
          <w:rFonts w:ascii="Times New Roman" w:hAnsi="仿宋_GB2312" w:hint="eastAsia"/>
          <w:szCs w:val="32"/>
        </w:rPr>
        <w:t>。</w:t>
      </w:r>
      <w:r>
        <w:rPr>
          <w:rFonts w:ascii="Times New Roman" w:hAnsi="仿宋_GB2312"/>
          <w:szCs w:val="32"/>
        </w:rPr>
        <w:t>对老年人进行综合评估，制定一对一的</w:t>
      </w:r>
      <w:r>
        <w:rPr>
          <w:rFonts w:ascii="Times New Roman" w:hAnsi="仿宋_GB2312" w:hint="eastAsia"/>
          <w:szCs w:val="32"/>
        </w:rPr>
        <w:t>养老家庭照护床位</w:t>
      </w:r>
      <w:r>
        <w:rPr>
          <w:rFonts w:ascii="Times New Roman" w:hAnsi="仿宋_GB2312"/>
          <w:szCs w:val="32"/>
        </w:rPr>
        <w:t>建设方案及预算，于每月</w:t>
      </w:r>
      <w:r>
        <w:rPr>
          <w:rFonts w:ascii="Times New Roman"/>
          <w:szCs w:val="32"/>
        </w:rPr>
        <w:t>10</w:t>
      </w:r>
      <w:r>
        <w:rPr>
          <w:rFonts w:ascii="Times New Roman" w:hAnsi="仿宋_GB2312"/>
          <w:szCs w:val="32"/>
        </w:rPr>
        <w:t>日前向</w:t>
      </w:r>
      <w:r>
        <w:rPr>
          <w:rFonts w:ascii="Times New Roman" w:hAnsi="仿宋_GB2312" w:hint="eastAsia"/>
          <w:szCs w:val="32"/>
        </w:rPr>
        <w:t>街道（地区）办事处</w:t>
      </w:r>
      <w:r>
        <w:rPr>
          <w:rFonts w:ascii="Times New Roman" w:hAnsi="仿宋_GB2312"/>
          <w:szCs w:val="32"/>
        </w:rPr>
        <w:t>提交《朝阳区</w:t>
      </w:r>
      <w:r>
        <w:rPr>
          <w:rFonts w:ascii="Times New Roman" w:hAnsi="仿宋_GB2312" w:hint="eastAsia"/>
          <w:szCs w:val="32"/>
        </w:rPr>
        <w:t>养老家庭照护床位</w:t>
      </w:r>
      <w:r>
        <w:rPr>
          <w:rFonts w:ascii="Times New Roman" w:hAnsi="仿宋_GB2312"/>
          <w:szCs w:val="32"/>
        </w:rPr>
        <w:t>建设申请书》</w:t>
      </w:r>
      <w:r>
        <w:rPr>
          <w:rFonts w:ascii="Times New Roman" w:hAnsi="仿宋_GB2312" w:hint="eastAsia"/>
          <w:szCs w:val="32"/>
        </w:rPr>
        <w:t>，街道（地区）办事处审核同意后提交区民政局核定</w:t>
      </w:r>
      <w:r>
        <w:rPr>
          <w:rFonts w:ascii="Times New Roman" w:hAnsi="仿宋_GB2312"/>
          <w:szCs w:val="32"/>
        </w:rPr>
        <w:t>。</w:t>
      </w:r>
    </w:p>
    <w:p w:rsidR="00F07F32" w:rsidRDefault="000F469B">
      <w:pPr>
        <w:adjustRightInd w:val="0"/>
        <w:snapToGrid w:val="0"/>
        <w:spacing w:line="560" w:lineRule="exact"/>
        <w:ind w:firstLineChars="200" w:firstLine="640"/>
        <w:rPr>
          <w:rFonts w:ascii="Times New Roman" w:hAnsi="仿宋_GB2312"/>
          <w:szCs w:val="32"/>
        </w:rPr>
      </w:pPr>
      <w:r>
        <w:rPr>
          <w:rFonts w:ascii="Times New Roman" w:hAnsi="仿宋_GB2312" w:hint="eastAsia"/>
          <w:szCs w:val="32"/>
        </w:rPr>
        <w:t>街道（地区）范围内暂无符合条件的养老服务机构，经街道（地区）办事处审核同意，可由相邻街道（地区）符合条件的养老服务机构承接。</w:t>
      </w:r>
    </w:p>
    <w:p w:rsidR="00F07F32" w:rsidRDefault="000F469B">
      <w:pPr>
        <w:adjustRightInd w:val="0"/>
        <w:snapToGrid w:val="0"/>
        <w:spacing w:line="560" w:lineRule="exact"/>
        <w:ind w:firstLineChars="200" w:firstLine="643"/>
        <w:rPr>
          <w:rFonts w:ascii="Times New Roman"/>
          <w:szCs w:val="32"/>
        </w:rPr>
      </w:pPr>
      <w:r>
        <w:rPr>
          <w:rFonts w:ascii="Times New Roman" w:hAnsi="仿宋_GB2312"/>
          <w:b/>
          <w:bCs/>
          <w:szCs w:val="32"/>
        </w:rPr>
        <w:t>第六条</w:t>
      </w:r>
      <w:r>
        <w:rPr>
          <w:rFonts w:ascii="Times New Roman"/>
          <w:b/>
          <w:bCs/>
          <w:szCs w:val="32"/>
        </w:rPr>
        <w:t xml:space="preserve"> </w:t>
      </w:r>
      <w:r>
        <w:rPr>
          <w:rFonts w:ascii="Times New Roman" w:hAnsi="仿宋_GB2312" w:hint="eastAsia"/>
          <w:szCs w:val="32"/>
        </w:rPr>
        <w:t>经审核、核定后，</w:t>
      </w:r>
      <w:r>
        <w:rPr>
          <w:rFonts w:ascii="Times New Roman" w:hAnsi="仿宋_GB2312"/>
          <w:szCs w:val="32"/>
        </w:rPr>
        <w:t>由服务机构依据综合评估结论，参照《关于加快实施老年人居家适老化改造工程的指导意见》（民发〔</w:t>
      </w:r>
      <w:r>
        <w:rPr>
          <w:rFonts w:ascii="Times New Roman"/>
          <w:szCs w:val="32"/>
        </w:rPr>
        <w:t>2020</w:t>
      </w:r>
      <w:r>
        <w:rPr>
          <w:rFonts w:ascii="Times New Roman" w:hAnsi="仿宋_GB2312"/>
          <w:szCs w:val="32"/>
        </w:rPr>
        <w:t>〕</w:t>
      </w:r>
      <w:r>
        <w:rPr>
          <w:rFonts w:ascii="Times New Roman"/>
          <w:szCs w:val="32"/>
        </w:rPr>
        <w:t>86</w:t>
      </w:r>
      <w:r>
        <w:rPr>
          <w:rFonts w:ascii="Times New Roman" w:hAnsi="仿宋_GB2312"/>
          <w:szCs w:val="32"/>
        </w:rPr>
        <w:t>号），为服务对象开展床位建设及改造工作，其中护理床、防褥疮床垫为床位建设完成后的基础条件。</w:t>
      </w:r>
    </w:p>
    <w:p w:rsidR="00F07F32" w:rsidRDefault="000F469B">
      <w:pPr>
        <w:adjustRightInd w:val="0"/>
        <w:snapToGrid w:val="0"/>
        <w:spacing w:line="560" w:lineRule="exact"/>
        <w:ind w:firstLineChars="200" w:firstLine="643"/>
        <w:rPr>
          <w:rFonts w:ascii="Times New Roman"/>
          <w:szCs w:val="32"/>
        </w:rPr>
      </w:pPr>
      <w:r>
        <w:rPr>
          <w:rFonts w:ascii="Times New Roman" w:hAnsi="仿宋_GB2312"/>
          <w:b/>
          <w:bCs/>
          <w:szCs w:val="32"/>
        </w:rPr>
        <w:t>第七条</w:t>
      </w:r>
      <w:r>
        <w:rPr>
          <w:rFonts w:ascii="Times New Roman"/>
          <w:b/>
          <w:bCs/>
          <w:szCs w:val="32"/>
        </w:rPr>
        <w:t xml:space="preserve"> </w:t>
      </w:r>
      <w:r>
        <w:rPr>
          <w:rFonts w:ascii="Times New Roman" w:hAnsi="仿宋_GB2312"/>
          <w:szCs w:val="32"/>
        </w:rPr>
        <w:t>每名服务对象的床位建设补贴上限为</w:t>
      </w:r>
      <w:r>
        <w:rPr>
          <w:rFonts w:ascii="Times New Roman"/>
          <w:szCs w:val="32"/>
        </w:rPr>
        <w:t>2000</w:t>
      </w:r>
      <w:r>
        <w:rPr>
          <w:rFonts w:ascii="Times New Roman" w:hAnsi="仿宋_GB2312"/>
          <w:szCs w:val="32"/>
        </w:rPr>
        <w:t>元，建设费用不足</w:t>
      </w:r>
      <w:r>
        <w:rPr>
          <w:rFonts w:ascii="Times New Roman"/>
          <w:szCs w:val="32"/>
        </w:rPr>
        <w:t>2000</w:t>
      </w:r>
      <w:r>
        <w:rPr>
          <w:rFonts w:ascii="Times New Roman" w:hAnsi="仿宋_GB2312"/>
          <w:szCs w:val="32"/>
        </w:rPr>
        <w:t>元的，以实际建设内容为准，建设费用高于</w:t>
      </w:r>
      <w:r>
        <w:rPr>
          <w:rFonts w:ascii="Times New Roman"/>
          <w:szCs w:val="32"/>
        </w:rPr>
        <w:t>2000</w:t>
      </w:r>
      <w:r>
        <w:rPr>
          <w:rFonts w:ascii="Times New Roman" w:hAnsi="仿宋_GB2312"/>
          <w:szCs w:val="32"/>
        </w:rPr>
        <w:t>元的，超出部分由服务对象</w:t>
      </w:r>
      <w:r>
        <w:rPr>
          <w:rFonts w:ascii="Times New Roman" w:hAnsi="仿宋_GB2312" w:hint="eastAsia"/>
          <w:szCs w:val="32"/>
        </w:rPr>
        <w:t>或</w:t>
      </w:r>
      <w:r>
        <w:rPr>
          <w:rFonts w:ascii="Times New Roman" w:hAnsi="仿宋_GB2312"/>
          <w:szCs w:val="32"/>
        </w:rPr>
        <w:t>服务机构自愿承担。床位建设所需经费，</w:t>
      </w:r>
      <w:r>
        <w:rPr>
          <w:rFonts w:ascii="Times New Roman"/>
          <w:szCs w:val="32"/>
        </w:rPr>
        <w:t>2021</w:t>
      </w:r>
      <w:r>
        <w:rPr>
          <w:rFonts w:ascii="Times New Roman" w:hAnsi="仿宋_GB2312"/>
          <w:szCs w:val="32"/>
        </w:rPr>
        <w:t>年由市级资金予以支持，</w:t>
      </w:r>
      <w:r>
        <w:rPr>
          <w:rFonts w:ascii="Times New Roman"/>
          <w:szCs w:val="32"/>
        </w:rPr>
        <w:t>2022</w:t>
      </w:r>
      <w:r>
        <w:rPr>
          <w:rFonts w:ascii="Times New Roman" w:hAnsi="仿宋_GB2312"/>
          <w:szCs w:val="32"/>
        </w:rPr>
        <w:t>年起由区财政</w:t>
      </w:r>
      <w:r>
        <w:rPr>
          <w:rFonts w:ascii="Times New Roman" w:hAnsi="仿宋_GB2312" w:hint="eastAsia"/>
          <w:szCs w:val="32"/>
        </w:rPr>
        <w:t>局结合市级资金统筹安排予以补贴</w:t>
      </w:r>
      <w:r>
        <w:rPr>
          <w:rFonts w:ascii="Times New Roman" w:hAnsi="仿宋_GB2312"/>
          <w:szCs w:val="32"/>
        </w:rPr>
        <w:t>。</w:t>
      </w:r>
    </w:p>
    <w:p w:rsidR="00F07F32" w:rsidRDefault="000F469B">
      <w:pPr>
        <w:adjustRightInd w:val="0"/>
        <w:snapToGrid w:val="0"/>
        <w:spacing w:line="560" w:lineRule="exact"/>
        <w:ind w:firstLineChars="200" w:firstLine="643"/>
        <w:rPr>
          <w:rFonts w:ascii="Times New Roman"/>
          <w:szCs w:val="32"/>
        </w:rPr>
      </w:pPr>
      <w:r>
        <w:rPr>
          <w:rFonts w:ascii="Times New Roman" w:hAnsi="仿宋_GB2312"/>
          <w:b/>
          <w:bCs/>
          <w:szCs w:val="32"/>
        </w:rPr>
        <w:t>第八条</w:t>
      </w:r>
      <w:r>
        <w:rPr>
          <w:rFonts w:ascii="Times New Roman"/>
          <w:b/>
          <w:bCs/>
          <w:szCs w:val="32"/>
        </w:rPr>
        <w:t xml:space="preserve"> </w:t>
      </w:r>
      <w:r>
        <w:rPr>
          <w:rFonts w:ascii="Times New Roman" w:hAnsi="仿宋_GB2312"/>
          <w:szCs w:val="32"/>
        </w:rPr>
        <w:t>区民政局委托专业第三方机构提供</w:t>
      </w:r>
      <w:r>
        <w:rPr>
          <w:rFonts w:ascii="Times New Roman" w:hAnsi="仿宋_GB2312" w:hint="eastAsia"/>
          <w:szCs w:val="32"/>
        </w:rPr>
        <w:t>健康监测</w:t>
      </w:r>
      <w:r>
        <w:rPr>
          <w:rFonts w:ascii="Times New Roman" w:hAnsi="仿宋_GB2312"/>
          <w:szCs w:val="32"/>
        </w:rPr>
        <w:t>和服务监管，负责在区民政局</w:t>
      </w:r>
      <w:r>
        <w:rPr>
          <w:rFonts w:ascii="Times New Roman" w:hAnsi="仿宋_GB2312" w:hint="eastAsia"/>
          <w:szCs w:val="32"/>
        </w:rPr>
        <w:t>、街道（地区）办事处</w:t>
      </w:r>
      <w:r>
        <w:rPr>
          <w:rFonts w:ascii="Times New Roman" w:hAnsi="仿宋_GB2312"/>
          <w:szCs w:val="32"/>
        </w:rPr>
        <w:t>的监督和指导下对</w:t>
      </w:r>
      <w:r>
        <w:rPr>
          <w:rFonts w:ascii="Times New Roman" w:hAnsi="仿宋_GB2312" w:hint="eastAsia"/>
          <w:szCs w:val="32"/>
        </w:rPr>
        <w:t>养老家庭照护床位</w:t>
      </w:r>
      <w:r>
        <w:rPr>
          <w:rFonts w:ascii="Times New Roman" w:hAnsi="仿宋_GB2312"/>
          <w:szCs w:val="32"/>
        </w:rPr>
        <w:t>建设进行验收，为服务对象提供健康监测及风险提示服务，对服务机构提供的</w:t>
      </w:r>
      <w:r>
        <w:rPr>
          <w:rFonts w:ascii="Times New Roman" w:hAnsi="仿宋_GB2312" w:hint="eastAsia"/>
          <w:szCs w:val="32"/>
        </w:rPr>
        <w:t>养老家庭照护床位</w:t>
      </w:r>
      <w:r>
        <w:rPr>
          <w:rFonts w:ascii="Times New Roman" w:hAnsi="仿宋_GB2312"/>
          <w:szCs w:val="32"/>
        </w:rPr>
        <w:t>服务进行监管。</w:t>
      </w:r>
    </w:p>
    <w:p w:rsidR="00F07F32" w:rsidRDefault="000F469B">
      <w:pPr>
        <w:adjustRightInd w:val="0"/>
        <w:snapToGrid w:val="0"/>
        <w:spacing w:line="560" w:lineRule="exact"/>
        <w:ind w:firstLineChars="200" w:firstLine="643"/>
        <w:rPr>
          <w:rFonts w:ascii="Times New Roman"/>
          <w:szCs w:val="32"/>
        </w:rPr>
      </w:pPr>
      <w:r>
        <w:rPr>
          <w:rFonts w:ascii="Times New Roman" w:hAnsi="仿宋_GB2312"/>
          <w:b/>
          <w:bCs/>
          <w:szCs w:val="32"/>
        </w:rPr>
        <w:lastRenderedPageBreak/>
        <w:t>第九条</w:t>
      </w:r>
      <w:r>
        <w:rPr>
          <w:rFonts w:ascii="Times New Roman"/>
          <w:b/>
          <w:bCs/>
          <w:szCs w:val="32"/>
        </w:rPr>
        <w:t xml:space="preserve"> </w:t>
      </w:r>
      <w:r>
        <w:rPr>
          <w:rFonts w:ascii="Times New Roman" w:hAnsi="仿宋_GB2312" w:hint="eastAsia"/>
          <w:szCs w:val="32"/>
        </w:rPr>
        <w:t>养老家庭照护床位</w:t>
      </w:r>
      <w:r>
        <w:rPr>
          <w:rFonts w:ascii="Times New Roman" w:hAnsi="仿宋_GB2312"/>
          <w:szCs w:val="32"/>
        </w:rPr>
        <w:t>所需的智能化设备由区民政局统筹配置，其中</w:t>
      </w:r>
      <w:r>
        <w:rPr>
          <w:rFonts w:ascii="Times New Roman" w:hAnsi="仿宋_GB2312"/>
          <w:bCs/>
          <w:szCs w:val="32"/>
        </w:rPr>
        <w:t>一键呼智能终端根据老年人意愿和需求由区民政局配备，健康监测设备列入第三方机构</w:t>
      </w:r>
      <w:r>
        <w:rPr>
          <w:rFonts w:ascii="Times New Roman" w:hAnsi="仿宋_GB2312" w:hint="eastAsia"/>
          <w:bCs/>
          <w:szCs w:val="32"/>
        </w:rPr>
        <w:t>健康监测</w:t>
      </w:r>
      <w:r>
        <w:rPr>
          <w:rFonts w:ascii="Times New Roman" w:hAnsi="仿宋_GB2312"/>
          <w:bCs/>
          <w:szCs w:val="32"/>
        </w:rPr>
        <w:t>范围，实现老年人健康监测、风险提示和服务监管相结合。</w:t>
      </w:r>
    </w:p>
    <w:p w:rsidR="00F07F32" w:rsidRDefault="000F469B">
      <w:pPr>
        <w:adjustRightInd w:val="0"/>
        <w:snapToGrid w:val="0"/>
        <w:spacing w:line="560" w:lineRule="exact"/>
        <w:ind w:firstLineChars="200" w:firstLine="643"/>
        <w:rPr>
          <w:rFonts w:ascii="Times New Roman"/>
          <w:szCs w:val="32"/>
        </w:rPr>
      </w:pPr>
      <w:r>
        <w:rPr>
          <w:rFonts w:ascii="Times New Roman" w:hAnsi="仿宋_GB2312"/>
          <w:b/>
          <w:bCs/>
          <w:szCs w:val="32"/>
        </w:rPr>
        <w:t>第十条</w:t>
      </w:r>
      <w:r>
        <w:rPr>
          <w:rFonts w:ascii="Times New Roman"/>
          <w:b/>
          <w:bCs/>
          <w:szCs w:val="32"/>
        </w:rPr>
        <w:t xml:space="preserve"> </w:t>
      </w:r>
      <w:r>
        <w:rPr>
          <w:rFonts w:ascii="Times New Roman" w:hAnsi="仿宋_GB2312" w:hint="eastAsia"/>
          <w:szCs w:val="32"/>
        </w:rPr>
        <w:t>养老家庭照护床位</w:t>
      </w:r>
      <w:r>
        <w:rPr>
          <w:rFonts w:ascii="Times New Roman" w:hAnsi="仿宋_GB2312"/>
          <w:szCs w:val="32"/>
        </w:rPr>
        <w:t>建设完成后，对应的服务机构需与服务对象按照统一的服务规范和收费标准，确认照护服务计划或方案，与老年人（或其委托人、监护人）、护理员签署《朝阳区</w:t>
      </w:r>
      <w:r>
        <w:rPr>
          <w:rFonts w:ascii="Times New Roman" w:hAnsi="仿宋_GB2312" w:hint="eastAsia"/>
          <w:szCs w:val="32"/>
        </w:rPr>
        <w:t>养老家庭照护床位</w:t>
      </w:r>
      <w:r>
        <w:rPr>
          <w:rFonts w:ascii="Times New Roman" w:hAnsi="仿宋_GB2312"/>
          <w:szCs w:val="32"/>
        </w:rPr>
        <w:t>服务协议》，</w:t>
      </w:r>
      <w:r>
        <w:rPr>
          <w:rFonts w:ascii="Times New Roman"/>
          <w:szCs w:val="32"/>
        </w:rPr>
        <w:t>明确服务内容、服务时间、服</w:t>
      </w:r>
      <w:r>
        <w:rPr>
          <w:rFonts w:ascii="Times New Roman" w:hAnsi="仿宋_GB2312"/>
          <w:szCs w:val="32"/>
        </w:rPr>
        <w:t>务频次、服务价格、付费方式、三方的权利和义务以及风险分担机制等。在服务协议中，应明确以下责任划分原则：</w:t>
      </w:r>
    </w:p>
    <w:p w:rsidR="00F07F32" w:rsidRDefault="000F469B">
      <w:pPr>
        <w:adjustRightInd w:val="0"/>
        <w:snapToGrid w:val="0"/>
        <w:spacing w:line="560" w:lineRule="exact"/>
        <w:ind w:firstLineChars="200" w:firstLine="640"/>
        <w:rPr>
          <w:rFonts w:ascii="Times New Roman"/>
          <w:szCs w:val="32"/>
        </w:rPr>
      </w:pPr>
      <w:r>
        <w:rPr>
          <w:rFonts w:ascii="Times New Roman" w:hAnsi="仿宋_GB2312"/>
          <w:szCs w:val="32"/>
        </w:rPr>
        <w:t>（一）因老年人的家庭成员未按签约机构的提示规避风险，对老年人及其家庭造成的损害，应由家庭承担。</w:t>
      </w:r>
    </w:p>
    <w:p w:rsidR="00F07F32" w:rsidRDefault="000F469B">
      <w:pPr>
        <w:adjustRightInd w:val="0"/>
        <w:snapToGrid w:val="0"/>
        <w:spacing w:line="560" w:lineRule="exact"/>
        <w:ind w:firstLineChars="200" w:firstLine="640"/>
        <w:rPr>
          <w:rFonts w:ascii="Times New Roman"/>
          <w:szCs w:val="32"/>
        </w:rPr>
      </w:pPr>
      <w:r>
        <w:rPr>
          <w:rFonts w:ascii="Times New Roman" w:hAnsi="仿宋_GB2312"/>
          <w:szCs w:val="32"/>
        </w:rPr>
        <w:t>（二）在协议约定的服务时段内，因服务直接导致的意外伤害行为，属于签约养老服务机构的责任，应由机构赔偿或养老机构综合责任保险赔付。</w:t>
      </w:r>
    </w:p>
    <w:p w:rsidR="00F07F32" w:rsidRDefault="000F469B">
      <w:pPr>
        <w:adjustRightInd w:val="0"/>
        <w:snapToGrid w:val="0"/>
        <w:spacing w:line="560" w:lineRule="exact"/>
        <w:ind w:firstLineChars="200" w:firstLine="640"/>
        <w:rPr>
          <w:rFonts w:ascii="Times New Roman" w:hAnsi="仿宋_GB2312"/>
          <w:szCs w:val="32"/>
        </w:rPr>
      </w:pPr>
      <w:r>
        <w:rPr>
          <w:rFonts w:ascii="Times New Roman" w:hAnsi="仿宋_GB2312"/>
          <w:szCs w:val="32"/>
        </w:rPr>
        <w:t>（三）在协议约定的服务时段内，</w:t>
      </w:r>
      <w:r>
        <w:rPr>
          <w:rFonts w:ascii="Times New Roman" w:hAnsi="仿宋_GB2312" w:hint="eastAsia"/>
          <w:szCs w:val="32"/>
        </w:rPr>
        <w:t>养老家庭照护床位</w:t>
      </w:r>
      <w:r>
        <w:rPr>
          <w:rFonts w:ascii="Times New Roman" w:hAnsi="仿宋_GB2312"/>
          <w:szCs w:val="32"/>
        </w:rPr>
        <w:t>发生的服务质量、服务安全、欺老</w:t>
      </w:r>
      <w:proofErr w:type="gramStart"/>
      <w:r>
        <w:rPr>
          <w:rFonts w:ascii="Times New Roman" w:hAnsi="仿宋_GB2312"/>
          <w:szCs w:val="32"/>
        </w:rPr>
        <w:t>虐</w:t>
      </w:r>
      <w:proofErr w:type="gramEnd"/>
      <w:r>
        <w:rPr>
          <w:rFonts w:ascii="Times New Roman" w:hAnsi="仿宋_GB2312"/>
          <w:szCs w:val="32"/>
        </w:rPr>
        <w:t>老问题及失信行为的，由签约养老服务机构承担相应责任。</w:t>
      </w:r>
    </w:p>
    <w:p w:rsidR="00F07F32" w:rsidRDefault="000F469B">
      <w:pPr>
        <w:adjustRightInd w:val="0"/>
        <w:snapToGrid w:val="0"/>
        <w:spacing w:line="560" w:lineRule="exact"/>
        <w:ind w:firstLineChars="200" w:firstLine="643"/>
        <w:rPr>
          <w:rFonts w:ascii="Times New Roman" w:hAnsi="仿宋_GB2312"/>
          <w:szCs w:val="32"/>
        </w:rPr>
      </w:pPr>
      <w:r>
        <w:rPr>
          <w:rFonts w:ascii="Times New Roman" w:hAnsi="仿宋_GB2312" w:hint="eastAsia"/>
          <w:b/>
          <w:bCs/>
          <w:szCs w:val="32"/>
        </w:rPr>
        <w:t>第十一条</w:t>
      </w:r>
      <w:r>
        <w:rPr>
          <w:rFonts w:ascii="Times New Roman" w:hAnsi="仿宋_GB2312" w:hint="eastAsia"/>
          <w:szCs w:val="32"/>
        </w:rPr>
        <w:t xml:space="preserve"> </w:t>
      </w:r>
      <w:r>
        <w:rPr>
          <w:rFonts w:ascii="Times New Roman" w:hAnsi="仿宋_GB2312"/>
          <w:szCs w:val="32"/>
        </w:rPr>
        <w:t>服务协议生效后</w:t>
      </w:r>
      <w:r>
        <w:rPr>
          <w:rFonts w:ascii="Times New Roman" w:hAnsi="仿宋_GB2312" w:hint="eastAsia"/>
          <w:szCs w:val="32"/>
        </w:rPr>
        <w:t>5</w:t>
      </w:r>
      <w:r>
        <w:rPr>
          <w:rFonts w:ascii="Times New Roman" w:hAnsi="仿宋_GB2312" w:hint="eastAsia"/>
          <w:szCs w:val="32"/>
        </w:rPr>
        <w:t>个工作日内</w:t>
      </w:r>
      <w:r>
        <w:rPr>
          <w:rFonts w:ascii="Times New Roman" w:hAnsi="仿宋_GB2312"/>
          <w:szCs w:val="32"/>
        </w:rPr>
        <w:t>，由签约服务机构及时将相关信息录入北京市社会福利服务管理平台</w:t>
      </w:r>
      <w:r>
        <w:rPr>
          <w:rFonts w:ascii="Times New Roman" w:hAnsi="仿宋_GB2312" w:hint="eastAsia"/>
          <w:szCs w:val="32"/>
        </w:rPr>
        <w:t>，服务终止的</w:t>
      </w:r>
      <w:r>
        <w:rPr>
          <w:rFonts w:ascii="Times New Roman" w:hAnsi="仿宋_GB2312" w:hint="eastAsia"/>
          <w:szCs w:val="32"/>
        </w:rPr>
        <w:t>5</w:t>
      </w:r>
      <w:r>
        <w:rPr>
          <w:rFonts w:ascii="Times New Roman" w:hAnsi="仿宋_GB2312" w:hint="eastAsia"/>
          <w:szCs w:val="32"/>
        </w:rPr>
        <w:t>个工作日内进行变更。出现服务机构无法变更的特殊情况，由区民政局及时在</w:t>
      </w:r>
      <w:r>
        <w:rPr>
          <w:rFonts w:ascii="Times New Roman" w:hAnsi="仿宋_GB2312"/>
          <w:szCs w:val="32"/>
        </w:rPr>
        <w:t>北京市社会福利服务管理平台</w:t>
      </w:r>
      <w:r>
        <w:rPr>
          <w:rFonts w:ascii="Times New Roman" w:hAnsi="仿宋_GB2312" w:hint="eastAsia"/>
          <w:szCs w:val="32"/>
        </w:rPr>
        <w:t>予以变更。</w:t>
      </w:r>
    </w:p>
    <w:p w:rsidR="00F07F32" w:rsidRDefault="00F07F32">
      <w:pPr>
        <w:adjustRightInd w:val="0"/>
        <w:snapToGrid w:val="0"/>
        <w:spacing w:line="560" w:lineRule="exact"/>
        <w:ind w:firstLineChars="200" w:firstLine="640"/>
        <w:rPr>
          <w:rFonts w:ascii="Times New Roman" w:hAnsi="仿宋_GB2312"/>
          <w:szCs w:val="32"/>
        </w:rPr>
      </w:pPr>
    </w:p>
    <w:p w:rsidR="00F07F32" w:rsidRDefault="000F469B">
      <w:pPr>
        <w:adjustRightInd w:val="0"/>
        <w:snapToGrid w:val="0"/>
        <w:spacing w:line="560" w:lineRule="exact"/>
        <w:jc w:val="center"/>
        <w:outlineLvl w:val="1"/>
        <w:rPr>
          <w:rFonts w:ascii="Times New Roman" w:eastAsia="黑体"/>
          <w:bCs/>
          <w:szCs w:val="32"/>
        </w:rPr>
      </w:pPr>
      <w:r>
        <w:rPr>
          <w:rFonts w:ascii="Times New Roman" w:eastAsia="黑体" w:hAnsi="黑体"/>
          <w:bCs/>
          <w:szCs w:val="32"/>
        </w:rPr>
        <w:lastRenderedPageBreak/>
        <w:t>第三章</w:t>
      </w:r>
      <w:r>
        <w:rPr>
          <w:rFonts w:ascii="Times New Roman" w:eastAsia="黑体"/>
          <w:bCs/>
          <w:szCs w:val="32"/>
        </w:rPr>
        <w:t xml:space="preserve">  </w:t>
      </w:r>
      <w:r>
        <w:rPr>
          <w:rFonts w:ascii="Times New Roman" w:eastAsia="黑体" w:hAnsi="黑体"/>
          <w:bCs/>
          <w:szCs w:val="32"/>
        </w:rPr>
        <w:t>床位服务</w:t>
      </w:r>
    </w:p>
    <w:p w:rsidR="00F07F32" w:rsidRDefault="000F469B">
      <w:pPr>
        <w:adjustRightInd w:val="0"/>
        <w:snapToGrid w:val="0"/>
        <w:spacing w:line="560" w:lineRule="exact"/>
        <w:ind w:firstLineChars="200" w:firstLine="643"/>
        <w:rPr>
          <w:rFonts w:ascii="Times New Roman"/>
          <w:szCs w:val="32"/>
        </w:rPr>
      </w:pPr>
      <w:r>
        <w:rPr>
          <w:rFonts w:ascii="Times New Roman" w:hAnsi="仿宋_GB2312"/>
          <w:b/>
          <w:bCs/>
          <w:szCs w:val="32"/>
        </w:rPr>
        <w:t>第十</w:t>
      </w:r>
      <w:r>
        <w:rPr>
          <w:rFonts w:ascii="Times New Roman" w:hAnsi="仿宋_GB2312" w:hint="eastAsia"/>
          <w:b/>
          <w:bCs/>
          <w:szCs w:val="32"/>
        </w:rPr>
        <w:t>二</w:t>
      </w:r>
      <w:r>
        <w:rPr>
          <w:rFonts w:ascii="Times New Roman" w:hAnsi="仿宋_GB2312"/>
          <w:b/>
          <w:bCs/>
          <w:szCs w:val="32"/>
        </w:rPr>
        <w:t>条</w:t>
      </w:r>
      <w:r>
        <w:rPr>
          <w:rFonts w:ascii="Times New Roman"/>
          <w:b/>
          <w:bCs/>
          <w:szCs w:val="32"/>
        </w:rPr>
        <w:t xml:space="preserve"> </w:t>
      </w:r>
      <w:r>
        <w:rPr>
          <w:rFonts w:ascii="Times New Roman" w:hAnsi="仿宋_GB2312" w:hint="eastAsia"/>
          <w:szCs w:val="32"/>
        </w:rPr>
        <w:t>服务机构提供的养老家庭照护床位</w:t>
      </w:r>
      <w:r>
        <w:rPr>
          <w:rFonts w:ascii="Times New Roman" w:hAnsi="仿宋_GB2312"/>
          <w:szCs w:val="32"/>
        </w:rPr>
        <w:t>服务内容包括</w:t>
      </w:r>
      <w:r>
        <w:rPr>
          <w:rFonts w:ascii="Times New Roman" w:hAnsi="仿宋_GB2312" w:hint="eastAsia"/>
          <w:szCs w:val="32"/>
        </w:rPr>
        <w:t>生活照料、康复护理、健康管理、辅具支持、心理服务、居家安全协助等服务，并为家庭照护者提供护理技能提升培训。支持养老服务机构派养老护理员住家服务。</w:t>
      </w:r>
    </w:p>
    <w:p w:rsidR="00F07F32" w:rsidRDefault="000F469B">
      <w:pPr>
        <w:adjustRightInd w:val="0"/>
        <w:snapToGrid w:val="0"/>
        <w:spacing w:line="560" w:lineRule="exact"/>
        <w:ind w:firstLineChars="200" w:firstLine="643"/>
        <w:rPr>
          <w:rFonts w:ascii="Times New Roman" w:hAnsi="仿宋_GB2312"/>
          <w:szCs w:val="32"/>
        </w:rPr>
      </w:pPr>
      <w:r>
        <w:rPr>
          <w:rFonts w:ascii="Times New Roman" w:hAnsi="仿宋_GB2312"/>
          <w:b/>
          <w:bCs/>
          <w:szCs w:val="32"/>
        </w:rPr>
        <w:t>第十</w:t>
      </w:r>
      <w:r>
        <w:rPr>
          <w:rFonts w:ascii="Times New Roman" w:hAnsi="仿宋_GB2312" w:hint="eastAsia"/>
          <w:b/>
          <w:bCs/>
          <w:szCs w:val="32"/>
        </w:rPr>
        <w:t>三</w:t>
      </w:r>
      <w:r>
        <w:rPr>
          <w:rFonts w:ascii="Times New Roman" w:hAnsi="仿宋_GB2312"/>
          <w:b/>
          <w:bCs/>
          <w:szCs w:val="32"/>
        </w:rPr>
        <w:t>条</w:t>
      </w:r>
      <w:r>
        <w:rPr>
          <w:rFonts w:ascii="Times New Roman"/>
          <w:b/>
          <w:bCs/>
          <w:szCs w:val="32"/>
        </w:rPr>
        <w:t xml:space="preserve"> </w:t>
      </w:r>
      <w:r>
        <w:rPr>
          <w:rFonts w:hAnsi="仿宋_GB2312" w:cs="仿宋_GB2312" w:hint="eastAsia"/>
          <w:szCs w:val="32"/>
        </w:rPr>
        <w:t>各街道（地区）办事处将服务对象名单反馈至辖区社区卫生服务机构，社区卫生服务机构将享受养老家庭照护床位的老年人纳入家庭医生签约范畴，提供老年人健康管理、预约转诊、开具长处方等服务。</w:t>
      </w:r>
    </w:p>
    <w:p w:rsidR="00F07F32" w:rsidRDefault="000F469B">
      <w:pPr>
        <w:adjustRightInd w:val="0"/>
        <w:snapToGrid w:val="0"/>
        <w:spacing w:line="560" w:lineRule="exact"/>
        <w:ind w:firstLineChars="200" w:firstLine="643"/>
        <w:rPr>
          <w:rFonts w:ascii="Times New Roman"/>
          <w:b/>
          <w:bCs/>
          <w:szCs w:val="32"/>
        </w:rPr>
      </w:pPr>
      <w:r>
        <w:rPr>
          <w:rFonts w:ascii="Times New Roman" w:hAnsi="仿宋_GB2312"/>
          <w:b/>
          <w:bCs/>
          <w:szCs w:val="32"/>
        </w:rPr>
        <w:t>第十</w:t>
      </w:r>
      <w:r>
        <w:rPr>
          <w:rFonts w:ascii="Times New Roman" w:hAnsi="仿宋_GB2312" w:hint="eastAsia"/>
          <w:b/>
          <w:bCs/>
          <w:szCs w:val="32"/>
        </w:rPr>
        <w:t>四</w:t>
      </w:r>
      <w:r>
        <w:rPr>
          <w:rFonts w:ascii="Times New Roman" w:hAnsi="仿宋_GB2312"/>
          <w:b/>
          <w:bCs/>
          <w:szCs w:val="32"/>
        </w:rPr>
        <w:t>条</w:t>
      </w:r>
      <w:r>
        <w:rPr>
          <w:rFonts w:ascii="Times New Roman"/>
          <w:b/>
          <w:bCs/>
          <w:szCs w:val="32"/>
        </w:rPr>
        <w:t xml:space="preserve"> </w:t>
      </w:r>
      <w:r>
        <w:rPr>
          <w:rFonts w:ascii="Times New Roman" w:hAnsi="仿宋_GB2312" w:hint="eastAsia"/>
          <w:szCs w:val="32"/>
        </w:rPr>
        <w:t>符合家庭病床条件的，服务机构应积极协助老年人申请开设家庭病床，</w:t>
      </w:r>
      <w:proofErr w:type="gramStart"/>
      <w:r>
        <w:rPr>
          <w:rFonts w:ascii="Times New Roman" w:hAnsi="仿宋_GB2312" w:hint="eastAsia"/>
          <w:szCs w:val="32"/>
        </w:rPr>
        <w:t>医</w:t>
      </w:r>
      <w:proofErr w:type="gramEnd"/>
      <w:r>
        <w:rPr>
          <w:rFonts w:ascii="Times New Roman" w:hAnsi="仿宋_GB2312" w:hint="eastAsia"/>
          <w:szCs w:val="32"/>
        </w:rPr>
        <w:t>保定</w:t>
      </w:r>
      <w:proofErr w:type="gramStart"/>
      <w:r>
        <w:rPr>
          <w:rFonts w:ascii="Times New Roman" w:hAnsi="仿宋_GB2312" w:hint="eastAsia"/>
          <w:szCs w:val="32"/>
        </w:rPr>
        <w:t>点机构</w:t>
      </w:r>
      <w:proofErr w:type="gramEnd"/>
      <w:r>
        <w:rPr>
          <w:rFonts w:ascii="Times New Roman" w:hAnsi="仿宋_GB2312" w:hint="eastAsia"/>
          <w:szCs w:val="32"/>
        </w:rPr>
        <w:t>按照家庭病床规定进行管理，提供医疗服务，发生的医疗服务费用纳入</w:t>
      </w:r>
      <w:proofErr w:type="gramStart"/>
      <w:r>
        <w:rPr>
          <w:rFonts w:ascii="Times New Roman" w:hAnsi="仿宋_GB2312" w:hint="eastAsia"/>
          <w:szCs w:val="32"/>
        </w:rPr>
        <w:t>医</w:t>
      </w:r>
      <w:proofErr w:type="gramEnd"/>
      <w:r>
        <w:rPr>
          <w:rFonts w:ascii="Times New Roman" w:hAnsi="仿宋_GB2312" w:hint="eastAsia"/>
          <w:szCs w:val="32"/>
        </w:rPr>
        <w:t>保实时结算。</w:t>
      </w:r>
    </w:p>
    <w:p w:rsidR="00F07F32" w:rsidRDefault="000F469B">
      <w:pPr>
        <w:adjustRightInd w:val="0"/>
        <w:snapToGrid w:val="0"/>
        <w:spacing w:line="560" w:lineRule="exact"/>
        <w:ind w:firstLineChars="200" w:firstLine="643"/>
        <w:rPr>
          <w:rFonts w:ascii="Times New Roman"/>
          <w:szCs w:val="32"/>
        </w:rPr>
      </w:pPr>
      <w:r>
        <w:rPr>
          <w:rFonts w:ascii="Times New Roman" w:hint="eastAsia"/>
          <w:b/>
          <w:bCs/>
          <w:szCs w:val="32"/>
        </w:rPr>
        <w:t>第十五条</w:t>
      </w:r>
      <w:r>
        <w:rPr>
          <w:rFonts w:ascii="Times New Roman" w:hint="eastAsia"/>
          <w:b/>
          <w:bCs/>
          <w:szCs w:val="32"/>
        </w:rPr>
        <w:t xml:space="preserve"> </w:t>
      </w:r>
      <w:r>
        <w:rPr>
          <w:rFonts w:ascii="Times New Roman" w:hAnsi="仿宋_GB2312"/>
          <w:szCs w:val="32"/>
        </w:rPr>
        <w:t>除以下明确的免费服务内容外，服务机构向服务对象提供的服务为有偿服务，具体由服务机构与服务对象协商确定，服务价格不得高于市场价格</w:t>
      </w:r>
      <w:r>
        <w:rPr>
          <w:rFonts w:ascii="Times New Roman" w:hAnsi="仿宋_GB2312" w:hint="eastAsia"/>
          <w:szCs w:val="32"/>
        </w:rPr>
        <w:t>，不得以床位费、押金等名义收取相关费用</w:t>
      </w:r>
      <w:r>
        <w:rPr>
          <w:rFonts w:ascii="Times New Roman" w:hAnsi="仿宋_GB2312"/>
          <w:szCs w:val="32"/>
        </w:rPr>
        <w:t>。</w:t>
      </w:r>
    </w:p>
    <w:p w:rsidR="00F07F32" w:rsidRDefault="000F469B">
      <w:pPr>
        <w:adjustRightInd w:val="0"/>
        <w:snapToGrid w:val="0"/>
        <w:spacing w:line="560" w:lineRule="exact"/>
        <w:ind w:firstLineChars="200" w:firstLine="640"/>
        <w:rPr>
          <w:rFonts w:ascii="Times New Roman"/>
          <w:szCs w:val="32"/>
        </w:rPr>
      </w:pPr>
      <w:r>
        <w:rPr>
          <w:rFonts w:ascii="Times New Roman" w:hAnsi="仿宋_GB2312"/>
          <w:szCs w:val="32"/>
        </w:rPr>
        <w:t>（一）服务机构经与服务对象签署服务协议，每季度免费为服务对象提供一次健康评估和居家安全评估服务、一次照护者护理技能培训服务每次不少于</w:t>
      </w:r>
      <w:r>
        <w:rPr>
          <w:rFonts w:ascii="Times New Roman"/>
          <w:szCs w:val="32"/>
        </w:rPr>
        <w:t>0.5</w:t>
      </w:r>
      <w:r>
        <w:rPr>
          <w:rFonts w:ascii="Times New Roman" w:hAnsi="仿宋_GB2312"/>
          <w:szCs w:val="32"/>
        </w:rPr>
        <w:t>小时、</w:t>
      </w:r>
      <w:r>
        <w:rPr>
          <w:rFonts w:ascii="Times New Roman" w:hAnsi="仿宋_GB2312" w:hint="eastAsia"/>
          <w:szCs w:val="32"/>
        </w:rPr>
        <w:t>三</w:t>
      </w:r>
      <w:r>
        <w:rPr>
          <w:rFonts w:ascii="Times New Roman" w:hAnsi="仿宋_GB2312"/>
          <w:szCs w:val="32"/>
        </w:rPr>
        <w:t>次生活照料服务每次不少于</w:t>
      </w:r>
      <w:r>
        <w:rPr>
          <w:rFonts w:ascii="Times New Roman"/>
          <w:szCs w:val="32"/>
        </w:rPr>
        <w:t>4</w:t>
      </w:r>
      <w:r>
        <w:rPr>
          <w:rFonts w:ascii="Times New Roman" w:hAnsi="仿宋_GB2312"/>
          <w:szCs w:val="32"/>
        </w:rPr>
        <w:t>小时，生活照料服务具体项目与服务对象协商确定。</w:t>
      </w:r>
    </w:p>
    <w:p w:rsidR="00F07F32" w:rsidRDefault="000F469B">
      <w:pPr>
        <w:adjustRightInd w:val="0"/>
        <w:snapToGrid w:val="0"/>
        <w:spacing w:line="560" w:lineRule="exact"/>
        <w:ind w:firstLineChars="200" w:firstLine="640"/>
        <w:rPr>
          <w:rFonts w:ascii="Times New Roman"/>
          <w:szCs w:val="32"/>
        </w:rPr>
      </w:pPr>
      <w:r>
        <w:rPr>
          <w:rFonts w:ascii="Times New Roman" w:hAnsi="仿宋_GB2312"/>
          <w:szCs w:val="32"/>
        </w:rPr>
        <w:t>（二）</w:t>
      </w:r>
      <w:r>
        <w:rPr>
          <w:rFonts w:ascii="Times New Roman" w:hAnsi="仿宋_GB2312" w:hint="eastAsia"/>
          <w:szCs w:val="32"/>
        </w:rPr>
        <w:t>健康监测</w:t>
      </w:r>
      <w:r>
        <w:rPr>
          <w:rFonts w:ascii="Times New Roman" w:hAnsi="仿宋_GB2312"/>
          <w:szCs w:val="32"/>
        </w:rPr>
        <w:t>和服务监管单位通过智能化设备设施，向服务机构和服务对象及时提供健康监测及相应的风险提示服务。</w:t>
      </w:r>
    </w:p>
    <w:p w:rsidR="00F07F32" w:rsidRDefault="000F469B">
      <w:pPr>
        <w:adjustRightInd w:val="0"/>
        <w:snapToGrid w:val="0"/>
        <w:spacing w:line="560" w:lineRule="exact"/>
        <w:ind w:firstLineChars="200" w:firstLine="643"/>
        <w:rPr>
          <w:rFonts w:ascii="Times New Roman"/>
          <w:szCs w:val="32"/>
        </w:rPr>
      </w:pPr>
      <w:r>
        <w:rPr>
          <w:rFonts w:ascii="Times New Roman" w:hint="eastAsia"/>
          <w:b/>
          <w:bCs/>
          <w:szCs w:val="32"/>
        </w:rPr>
        <w:t>第十六条</w:t>
      </w:r>
      <w:r>
        <w:rPr>
          <w:rFonts w:ascii="Times New Roman" w:hint="eastAsia"/>
          <w:b/>
          <w:bCs/>
          <w:szCs w:val="32"/>
        </w:rPr>
        <w:t xml:space="preserve"> </w:t>
      </w:r>
      <w:r>
        <w:rPr>
          <w:rFonts w:ascii="Times New Roman" w:hAnsi="仿宋_GB2312"/>
          <w:szCs w:val="32"/>
        </w:rPr>
        <w:t>床位签约服务对象享受的失能老年人护理补贴</w:t>
      </w:r>
      <w:r>
        <w:rPr>
          <w:rFonts w:ascii="Times New Roman" w:hAnsi="仿宋_GB2312" w:hint="eastAsia"/>
          <w:szCs w:val="32"/>
        </w:rPr>
        <w:t>原</w:t>
      </w:r>
      <w:r>
        <w:rPr>
          <w:rFonts w:ascii="Times New Roman" w:hAnsi="仿宋_GB2312" w:hint="eastAsia"/>
          <w:szCs w:val="32"/>
        </w:rPr>
        <w:lastRenderedPageBreak/>
        <w:t>则上应优先</w:t>
      </w:r>
      <w:r>
        <w:rPr>
          <w:rFonts w:ascii="Times New Roman" w:hAnsi="仿宋_GB2312"/>
          <w:szCs w:val="32"/>
        </w:rPr>
        <w:t>用于购买</w:t>
      </w:r>
      <w:r>
        <w:rPr>
          <w:rFonts w:ascii="Times New Roman" w:hAnsi="仿宋_GB2312" w:hint="eastAsia"/>
          <w:szCs w:val="32"/>
        </w:rPr>
        <w:t>养老家庭照护床位</w:t>
      </w:r>
      <w:r>
        <w:rPr>
          <w:rFonts w:ascii="Times New Roman" w:hAnsi="仿宋_GB2312"/>
          <w:szCs w:val="32"/>
        </w:rPr>
        <w:t>服务。</w:t>
      </w:r>
    </w:p>
    <w:p w:rsidR="00F07F32" w:rsidRDefault="000F469B">
      <w:pPr>
        <w:adjustRightInd w:val="0"/>
        <w:snapToGrid w:val="0"/>
        <w:spacing w:line="560" w:lineRule="exact"/>
        <w:ind w:firstLineChars="200" w:firstLine="643"/>
        <w:rPr>
          <w:rFonts w:ascii="Times New Roman"/>
          <w:szCs w:val="32"/>
        </w:rPr>
      </w:pPr>
      <w:r>
        <w:rPr>
          <w:rFonts w:ascii="Times New Roman" w:hAnsi="仿宋_GB2312"/>
          <w:b/>
          <w:bCs/>
          <w:szCs w:val="32"/>
        </w:rPr>
        <w:t>第十</w:t>
      </w:r>
      <w:r>
        <w:rPr>
          <w:rFonts w:ascii="Times New Roman" w:hAnsi="仿宋_GB2312" w:hint="eastAsia"/>
          <w:b/>
          <w:bCs/>
          <w:szCs w:val="32"/>
        </w:rPr>
        <w:t>七</w:t>
      </w:r>
      <w:r>
        <w:rPr>
          <w:rFonts w:ascii="Times New Roman" w:hAnsi="仿宋_GB2312"/>
          <w:b/>
          <w:bCs/>
          <w:szCs w:val="32"/>
        </w:rPr>
        <w:t>条</w:t>
      </w:r>
      <w:r>
        <w:rPr>
          <w:rFonts w:ascii="Times New Roman"/>
          <w:b/>
          <w:bCs/>
          <w:szCs w:val="32"/>
        </w:rPr>
        <w:t xml:space="preserve"> </w:t>
      </w:r>
      <w:r>
        <w:rPr>
          <w:rFonts w:ascii="Times New Roman" w:hAnsi="仿宋_GB2312" w:hint="eastAsia"/>
          <w:szCs w:val="32"/>
        </w:rPr>
        <w:t>养老家庭照护床位</w:t>
      </w:r>
      <w:r>
        <w:rPr>
          <w:rFonts w:ascii="Times New Roman" w:hAnsi="仿宋_GB2312"/>
          <w:szCs w:val="32"/>
        </w:rPr>
        <w:t>服务出现以下情况</w:t>
      </w:r>
      <w:r>
        <w:rPr>
          <w:rFonts w:ascii="Times New Roman" w:hAnsi="仿宋_GB2312" w:hint="eastAsia"/>
          <w:szCs w:val="32"/>
        </w:rPr>
        <w:t>即为</w:t>
      </w:r>
      <w:r>
        <w:rPr>
          <w:rFonts w:ascii="Times New Roman" w:hAnsi="仿宋_GB2312"/>
          <w:szCs w:val="32"/>
        </w:rPr>
        <w:t>终止：</w:t>
      </w:r>
    </w:p>
    <w:p w:rsidR="00F07F32" w:rsidRDefault="000F469B">
      <w:pPr>
        <w:adjustRightInd w:val="0"/>
        <w:snapToGrid w:val="0"/>
        <w:spacing w:line="560" w:lineRule="exact"/>
        <w:ind w:firstLineChars="200" w:firstLine="640"/>
        <w:rPr>
          <w:rFonts w:ascii="Times New Roman"/>
          <w:szCs w:val="32"/>
        </w:rPr>
      </w:pPr>
      <w:r>
        <w:rPr>
          <w:rFonts w:ascii="Times New Roman" w:hAnsi="仿宋_GB2312"/>
          <w:szCs w:val="32"/>
        </w:rPr>
        <w:t>（一）签约服务对象</w:t>
      </w:r>
      <w:r>
        <w:rPr>
          <w:rFonts w:ascii="Times New Roman" w:hAnsi="仿宋_GB2312" w:hint="eastAsia"/>
          <w:szCs w:val="32"/>
        </w:rPr>
        <w:t>因住院、变更居住地等原因，服务无法继续开展，根据协议约定或协商一致解除服务协议</w:t>
      </w:r>
      <w:r>
        <w:rPr>
          <w:rFonts w:ascii="Times New Roman" w:hAnsi="仿宋_GB2312"/>
          <w:szCs w:val="32"/>
        </w:rPr>
        <w:t>；</w:t>
      </w:r>
    </w:p>
    <w:p w:rsidR="00F07F32" w:rsidRDefault="000F469B">
      <w:pPr>
        <w:adjustRightInd w:val="0"/>
        <w:snapToGrid w:val="0"/>
        <w:spacing w:line="560" w:lineRule="exact"/>
        <w:ind w:firstLineChars="200" w:firstLine="640"/>
        <w:rPr>
          <w:rFonts w:ascii="Times New Roman"/>
          <w:szCs w:val="32"/>
        </w:rPr>
      </w:pPr>
      <w:r>
        <w:rPr>
          <w:rFonts w:ascii="Times New Roman" w:hAnsi="仿宋_GB2312"/>
          <w:szCs w:val="32"/>
        </w:rPr>
        <w:t>（二）签约服务对象</w:t>
      </w:r>
      <w:r>
        <w:rPr>
          <w:rFonts w:ascii="Times New Roman" w:hAnsi="仿宋_GB2312" w:hint="eastAsia"/>
          <w:szCs w:val="32"/>
        </w:rPr>
        <w:t>去世</w:t>
      </w:r>
      <w:r>
        <w:rPr>
          <w:rFonts w:ascii="Times New Roman" w:hAnsi="仿宋_GB2312"/>
          <w:szCs w:val="32"/>
        </w:rPr>
        <w:t>；</w:t>
      </w:r>
    </w:p>
    <w:p w:rsidR="00F07F32" w:rsidRDefault="000F469B">
      <w:pPr>
        <w:adjustRightInd w:val="0"/>
        <w:snapToGrid w:val="0"/>
        <w:spacing w:line="560" w:lineRule="exact"/>
        <w:ind w:firstLineChars="200" w:firstLine="640"/>
        <w:rPr>
          <w:rFonts w:ascii="Times New Roman"/>
          <w:szCs w:val="32"/>
        </w:rPr>
      </w:pPr>
      <w:r>
        <w:rPr>
          <w:rFonts w:ascii="Times New Roman" w:hAnsi="仿宋_GB2312"/>
          <w:szCs w:val="32"/>
        </w:rPr>
        <w:t>（三）签约服务机构</w:t>
      </w:r>
      <w:proofErr w:type="gramStart"/>
      <w:r>
        <w:rPr>
          <w:rFonts w:ascii="Times New Roman" w:hAnsi="仿宋_GB2312"/>
          <w:szCs w:val="32"/>
        </w:rPr>
        <w:t>被</w:t>
      </w:r>
      <w:r>
        <w:rPr>
          <w:rFonts w:ascii="Times New Roman" w:hAnsi="仿宋_GB2312" w:hint="eastAsia"/>
          <w:szCs w:val="32"/>
        </w:rPr>
        <w:t>职能</w:t>
      </w:r>
      <w:proofErr w:type="gramEnd"/>
      <w:r>
        <w:rPr>
          <w:rFonts w:ascii="Times New Roman" w:hAnsi="仿宋_GB2312" w:hint="eastAsia"/>
          <w:szCs w:val="32"/>
        </w:rPr>
        <w:t>部门依法责令停业整顿、关停，</w:t>
      </w:r>
      <w:r>
        <w:rPr>
          <w:rFonts w:ascii="Times New Roman" w:hAnsi="仿宋_GB2312"/>
          <w:szCs w:val="32"/>
        </w:rPr>
        <w:t>无法继续提供养老服务；</w:t>
      </w:r>
    </w:p>
    <w:p w:rsidR="00F07F32" w:rsidRDefault="000F469B">
      <w:pPr>
        <w:adjustRightInd w:val="0"/>
        <w:snapToGrid w:val="0"/>
        <w:spacing w:line="560" w:lineRule="exact"/>
        <w:ind w:firstLineChars="200" w:firstLine="640"/>
        <w:rPr>
          <w:rFonts w:ascii="Times New Roman"/>
          <w:szCs w:val="32"/>
        </w:rPr>
      </w:pPr>
      <w:r>
        <w:rPr>
          <w:rFonts w:ascii="Times New Roman" w:hAnsi="仿宋_GB2312"/>
          <w:szCs w:val="32"/>
        </w:rPr>
        <w:t>（四）其它妨碍服务持续的情形。</w:t>
      </w:r>
    </w:p>
    <w:p w:rsidR="00F07F32" w:rsidRDefault="000F469B">
      <w:pPr>
        <w:adjustRightInd w:val="0"/>
        <w:snapToGrid w:val="0"/>
        <w:spacing w:line="560" w:lineRule="exact"/>
        <w:ind w:firstLineChars="200" w:firstLine="640"/>
        <w:rPr>
          <w:rFonts w:ascii="Times New Roman"/>
          <w:szCs w:val="32"/>
        </w:rPr>
      </w:pPr>
      <w:r>
        <w:rPr>
          <w:rFonts w:ascii="Times New Roman" w:hAnsi="仿宋_GB2312" w:hint="eastAsia"/>
          <w:szCs w:val="32"/>
        </w:rPr>
        <w:t>养老家庭照护床位</w:t>
      </w:r>
      <w:r>
        <w:rPr>
          <w:rFonts w:ascii="Times New Roman" w:hAnsi="仿宋_GB2312"/>
          <w:szCs w:val="32"/>
        </w:rPr>
        <w:t>服务终止，签约服务机构应及时办理注销手续。出现本条第（三）款情形的，其所运营的</w:t>
      </w:r>
      <w:r>
        <w:rPr>
          <w:rFonts w:ascii="Times New Roman" w:hAnsi="仿宋_GB2312" w:hint="eastAsia"/>
          <w:szCs w:val="32"/>
        </w:rPr>
        <w:t>养老家庭照护床位</w:t>
      </w:r>
      <w:r>
        <w:rPr>
          <w:rFonts w:ascii="Times New Roman" w:hAnsi="仿宋_GB2312"/>
          <w:szCs w:val="32"/>
        </w:rPr>
        <w:t>由</w:t>
      </w:r>
      <w:r>
        <w:rPr>
          <w:rFonts w:ascii="Times New Roman" w:hAnsi="仿宋_GB2312" w:hint="eastAsia"/>
          <w:szCs w:val="32"/>
        </w:rPr>
        <w:t>街道（地区）办事处、区民政局</w:t>
      </w:r>
      <w:r>
        <w:rPr>
          <w:rFonts w:ascii="Times New Roman" w:hAnsi="仿宋_GB2312"/>
          <w:szCs w:val="32"/>
        </w:rPr>
        <w:t>协调其它服务机构承接。</w:t>
      </w:r>
    </w:p>
    <w:p w:rsidR="00F07F32" w:rsidRDefault="000F469B">
      <w:pPr>
        <w:adjustRightInd w:val="0"/>
        <w:snapToGrid w:val="0"/>
        <w:spacing w:line="560" w:lineRule="exact"/>
        <w:ind w:firstLineChars="200" w:firstLine="643"/>
        <w:rPr>
          <w:rFonts w:ascii="Times New Roman"/>
          <w:b/>
          <w:bCs/>
          <w:szCs w:val="32"/>
        </w:rPr>
      </w:pPr>
      <w:r>
        <w:rPr>
          <w:rFonts w:ascii="Times New Roman" w:hAnsi="仿宋_GB2312"/>
          <w:b/>
          <w:bCs/>
          <w:szCs w:val="32"/>
        </w:rPr>
        <w:t>第十</w:t>
      </w:r>
      <w:r>
        <w:rPr>
          <w:rFonts w:ascii="Times New Roman" w:hAnsi="仿宋_GB2312" w:hint="eastAsia"/>
          <w:b/>
          <w:bCs/>
          <w:szCs w:val="32"/>
        </w:rPr>
        <w:t>八</w:t>
      </w:r>
      <w:r>
        <w:rPr>
          <w:rFonts w:ascii="Times New Roman" w:hAnsi="仿宋_GB2312"/>
          <w:b/>
          <w:bCs/>
          <w:szCs w:val="32"/>
        </w:rPr>
        <w:t>条</w:t>
      </w:r>
      <w:r>
        <w:rPr>
          <w:rFonts w:ascii="Times New Roman"/>
          <w:b/>
          <w:bCs/>
          <w:szCs w:val="32"/>
        </w:rPr>
        <w:t xml:space="preserve"> </w:t>
      </w:r>
      <w:r>
        <w:rPr>
          <w:rFonts w:ascii="Times New Roman" w:hint="eastAsia"/>
          <w:szCs w:val="32"/>
        </w:rPr>
        <w:t>养老服务机构和服务对象发生争议纠纷的，根据协议约定和法律法规处理，双方协商不成的应通过司法途径维护自身合法权益。</w:t>
      </w:r>
    </w:p>
    <w:p w:rsidR="00F07F32" w:rsidRDefault="000F469B">
      <w:pPr>
        <w:adjustRightInd w:val="0"/>
        <w:snapToGrid w:val="0"/>
        <w:spacing w:line="560" w:lineRule="exact"/>
        <w:ind w:firstLineChars="200" w:firstLine="643"/>
        <w:rPr>
          <w:rFonts w:ascii="Times New Roman"/>
          <w:szCs w:val="32"/>
        </w:rPr>
      </w:pPr>
      <w:r>
        <w:rPr>
          <w:rFonts w:ascii="Times New Roman" w:hint="eastAsia"/>
          <w:b/>
          <w:bCs/>
          <w:szCs w:val="32"/>
        </w:rPr>
        <w:t>第十九条</w:t>
      </w:r>
      <w:r>
        <w:rPr>
          <w:rFonts w:ascii="Times New Roman" w:hint="eastAsia"/>
          <w:b/>
          <w:bCs/>
          <w:szCs w:val="32"/>
        </w:rPr>
        <w:t xml:space="preserve"> </w:t>
      </w:r>
      <w:r>
        <w:rPr>
          <w:rFonts w:ascii="Times New Roman" w:hAnsi="仿宋_GB2312" w:hint="eastAsia"/>
          <w:szCs w:val="32"/>
        </w:rPr>
        <w:t>养老家庭照护床位</w:t>
      </w:r>
      <w:r>
        <w:rPr>
          <w:rFonts w:ascii="Times New Roman" w:hAnsi="仿宋_GB2312"/>
          <w:szCs w:val="32"/>
        </w:rPr>
        <w:t>视为签约服务机构的床位，享受</w:t>
      </w:r>
      <w:r>
        <w:rPr>
          <w:rFonts w:ascii="Times New Roman" w:hAnsi="仿宋_GB2312" w:hint="eastAsia"/>
          <w:szCs w:val="32"/>
        </w:rPr>
        <w:t>养老家庭照护床位</w:t>
      </w:r>
      <w:r>
        <w:rPr>
          <w:rFonts w:ascii="Times New Roman" w:hAnsi="仿宋_GB2312"/>
          <w:szCs w:val="32"/>
        </w:rPr>
        <w:t>运营补贴以及综合责任保险补贴政策，为</w:t>
      </w:r>
      <w:r>
        <w:rPr>
          <w:rFonts w:ascii="Times New Roman" w:hAnsi="仿宋_GB2312" w:hint="eastAsia"/>
          <w:szCs w:val="32"/>
        </w:rPr>
        <w:t>养老家庭照护床位</w:t>
      </w:r>
      <w:r>
        <w:rPr>
          <w:rFonts w:ascii="Times New Roman" w:hAnsi="仿宋_GB2312"/>
          <w:szCs w:val="32"/>
        </w:rPr>
        <w:t>提供服务的养老护理员，纳入服务机构兼职护理人员统一管理、培训，可按《北京市养老服务人才培养培训实施办法》</w:t>
      </w:r>
      <w:r>
        <w:rPr>
          <w:rFonts w:ascii="Times New Roman" w:hAnsi="仿宋_GB2312" w:hint="eastAsia"/>
          <w:szCs w:val="32"/>
        </w:rPr>
        <w:t>（京民养老发〔</w:t>
      </w:r>
      <w:r>
        <w:rPr>
          <w:rFonts w:ascii="Times New Roman" w:hAnsi="仿宋_GB2312" w:hint="eastAsia"/>
          <w:szCs w:val="32"/>
        </w:rPr>
        <w:t>2020</w:t>
      </w:r>
      <w:r>
        <w:rPr>
          <w:rFonts w:ascii="Times New Roman" w:hAnsi="仿宋_GB2312" w:hint="eastAsia"/>
          <w:szCs w:val="32"/>
        </w:rPr>
        <w:t>〕</w:t>
      </w:r>
      <w:r>
        <w:rPr>
          <w:rFonts w:ascii="Times New Roman" w:hAnsi="仿宋_GB2312" w:hint="eastAsia"/>
          <w:szCs w:val="32"/>
        </w:rPr>
        <w:t>140</w:t>
      </w:r>
      <w:r>
        <w:rPr>
          <w:rFonts w:ascii="Times New Roman" w:hAnsi="仿宋_GB2312" w:hint="eastAsia"/>
          <w:szCs w:val="32"/>
        </w:rPr>
        <w:t>号）</w:t>
      </w:r>
      <w:r>
        <w:rPr>
          <w:rFonts w:ascii="Times New Roman" w:hAnsi="仿宋_GB2312"/>
          <w:szCs w:val="32"/>
        </w:rPr>
        <w:t>享受北京市养老服务人才培养补贴。</w:t>
      </w:r>
    </w:p>
    <w:p w:rsidR="00F07F32" w:rsidRDefault="00F07F32">
      <w:pPr>
        <w:adjustRightInd w:val="0"/>
        <w:snapToGrid w:val="0"/>
        <w:spacing w:line="560" w:lineRule="exact"/>
        <w:jc w:val="center"/>
        <w:rPr>
          <w:rFonts w:ascii="Times New Roman"/>
          <w:bCs/>
          <w:szCs w:val="32"/>
        </w:rPr>
      </w:pPr>
    </w:p>
    <w:p w:rsidR="00F07F32" w:rsidRDefault="000F469B">
      <w:pPr>
        <w:adjustRightInd w:val="0"/>
        <w:snapToGrid w:val="0"/>
        <w:spacing w:line="560" w:lineRule="exact"/>
        <w:jc w:val="center"/>
        <w:outlineLvl w:val="1"/>
        <w:rPr>
          <w:rFonts w:ascii="Times New Roman" w:eastAsia="黑体"/>
          <w:bCs/>
          <w:szCs w:val="32"/>
        </w:rPr>
      </w:pPr>
      <w:r>
        <w:rPr>
          <w:rFonts w:ascii="Times New Roman" w:eastAsia="黑体" w:hAnsi="黑体"/>
          <w:bCs/>
          <w:szCs w:val="32"/>
        </w:rPr>
        <w:t>第四章</w:t>
      </w:r>
      <w:r>
        <w:rPr>
          <w:rFonts w:ascii="Times New Roman" w:eastAsia="黑体"/>
          <w:bCs/>
          <w:szCs w:val="32"/>
        </w:rPr>
        <w:t xml:space="preserve">  </w:t>
      </w:r>
      <w:r>
        <w:rPr>
          <w:rFonts w:ascii="Times New Roman" w:eastAsia="黑体" w:hAnsi="黑体"/>
          <w:bCs/>
          <w:szCs w:val="32"/>
        </w:rPr>
        <w:t>运营补贴</w:t>
      </w:r>
    </w:p>
    <w:p w:rsidR="00F07F32" w:rsidRDefault="000F469B">
      <w:pPr>
        <w:adjustRightInd w:val="0"/>
        <w:snapToGrid w:val="0"/>
        <w:spacing w:line="560" w:lineRule="exact"/>
        <w:ind w:firstLineChars="200" w:firstLine="643"/>
        <w:rPr>
          <w:rFonts w:ascii="Times New Roman"/>
          <w:szCs w:val="32"/>
        </w:rPr>
      </w:pPr>
      <w:r>
        <w:rPr>
          <w:rFonts w:ascii="Times New Roman" w:hAnsi="仿宋_GB2312"/>
          <w:b/>
          <w:bCs/>
          <w:szCs w:val="32"/>
        </w:rPr>
        <w:t>第</w:t>
      </w:r>
      <w:r>
        <w:rPr>
          <w:rFonts w:ascii="Times New Roman" w:hAnsi="仿宋_GB2312" w:hint="eastAsia"/>
          <w:b/>
          <w:bCs/>
          <w:szCs w:val="32"/>
        </w:rPr>
        <w:t>二十</w:t>
      </w:r>
      <w:r>
        <w:rPr>
          <w:rFonts w:ascii="Times New Roman" w:hAnsi="仿宋_GB2312"/>
          <w:b/>
          <w:bCs/>
          <w:szCs w:val="32"/>
        </w:rPr>
        <w:t>条</w:t>
      </w:r>
      <w:r>
        <w:rPr>
          <w:rFonts w:ascii="Times New Roman"/>
          <w:b/>
          <w:bCs/>
          <w:szCs w:val="32"/>
        </w:rPr>
        <w:t xml:space="preserve"> </w:t>
      </w:r>
      <w:r>
        <w:rPr>
          <w:rFonts w:ascii="Times New Roman" w:hAnsi="仿宋_GB2312"/>
          <w:szCs w:val="32"/>
        </w:rPr>
        <w:t>签约服务机构为</w:t>
      </w:r>
      <w:r>
        <w:rPr>
          <w:rFonts w:ascii="Times New Roman" w:hAnsi="仿宋_GB2312" w:hint="eastAsia"/>
          <w:szCs w:val="32"/>
        </w:rPr>
        <w:t>服务对象</w:t>
      </w:r>
      <w:r>
        <w:rPr>
          <w:rFonts w:ascii="Times New Roman" w:hAnsi="仿宋_GB2312"/>
          <w:szCs w:val="32"/>
        </w:rPr>
        <w:t>提供</w:t>
      </w:r>
      <w:r>
        <w:rPr>
          <w:rFonts w:ascii="Times New Roman" w:hAnsi="仿宋_GB2312" w:hint="eastAsia"/>
          <w:szCs w:val="32"/>
        </w:rPr>
        <w:t>养老家庭照护床位</w:t>
      </w:r>
      <w:r>
        <w:rPr>
          <w:rFonts w:ascii="Times New Roman" w:hAnsi="仿宋_GB2312"/>
          <w:szCs w:val="32"/>
        </w:rPr>
        <w:lastRenderedPageBreak/>
        <w:t>服务，参照《北京市养老机构运营补贴管理办法》（京民福发〔</w:t>
      </w:r>
      <w:r>
        <w:rPr>
          <w:rFonts w:ascii="Times New Roman"/>
          <w:szCs w:val="32"/>
        </w:rPr>
        <w:t>2018</w:t>
      </w:r>
      <w:r>
        <w:rPr>
          <w:rFonts w:ascii="Times New Roman" w:hAnsi="仿宋_GB2312"/>
          <w:szCs w:val="32"/>
        </w:rPr>
        <w:t>〕</w:t>
      </w:r>
      <w:r>
        <w:rPr>
          <w:rFonts w:ascii="Times New Roman"/>
          <w:szCs w:val="32"/>
        </w:rPr>
        <w:t>411</w:t>
      </w:r>
      <w:r>
        <w:rPr>
          <w:rFonts w:ascii="Times New Roman" w:hAnsi="仿宋_GB2312"/>
          <w:szCs w:val="32"/>
        </w:rPr>
        <w:t>号），按照每床每月</w:t>
      </w:r>
      <w:r>
        <w:rPr>
          <w:rFonts w:ascii="Times New Roman"/>
          <w:szCs w:val="32"/>
        </w:rPr>
        <w:t>600</w:t>
      </w:r>
      <w:r>
        <w:rPr>
          <w:rFonts w:ascii="Times New Roman" w:hAnsi="仿宋_GB2312"/>
          <w:szCs w:val="32"/>
        </w:rPr>
        <w:t>元予以补贴，所需资金由市、区两级财政共同负担，其中市级财政承担每床每月</w:t>
      </w:r>
      <w:r>
        <w:rPr>
          <w:rFonts w:ascii="Times New Roman"/>
          <w:szCs w:val="32"/>
        </w:rPr>
        <w:t>500</w:t>
      </w:r>
      <w:r>
        <w:rPr>
          <w:rFonts w:ascii="Times New Roman" w:hAnsi="仿宋_GB2312"/>
          <w:szCs w:val="32"/>
        </w:rPr>
        <w:t>元，区级财政承担每床每月</w:t>
      </w:r>
      <w:r>
        <w:rPr>
          <w:rFonts w:ascii="Times New Roman"/>
          <w:szCs w:val="32"/>
        </w:rPr>
        <w:t>100</w:t>
      </w:r>
      <w:r>
        <w:rPr>
          <w:rFonts w:ascii="Times New Roman" w:hAnsi="仿宋_GB2312"/>
          <w:szCs w:val="32"/>
        </w:rPr>
        <w:t>元。为服务对象提供的免费服务达到第十</w:t>
      </w:r>
      <w:r>
        <w:rPr>
          <w:rFonts w:ascii="Times New Roman" w:hAnsi="仿宋_GB2312" w:hint="eastAsia"/>
          <w:szCs w:val="32"/>
        </w:rPr>
        <w:t>五</w:t>
      </w:r>
      <w:r>
        <w:rPr>
          <w:rFonts w:ascii="Times New Roman" w:hAnsi="仿宋_GB2312"/>
          <w:szCs w:val="32"/>
        </w:rPr>
        <w:t>条要求的，补贴标准为每月</w:t>
      </w:r>
      <w:r>
        <w:rPr>
          <w:rFonts w:ascii="Times New Roman"/>
          <w:szCs w:val="32"/>
        </w:rPr>
        <w:t>300</w:t>
      </w:r>
      <w:r>
        <w:rPr>
          <w:rFonts w:ascii="Times New Roman" w:hAnsi="仿宋_GB2312"/>
          <w:szCs w:val="32"/>
        </w:rPr>
        <w:t>元。为服务对象提供其他有偿居家照护服务的，按照服务收费的</w:t>
      </w:r>
      <w:r>
        <w:rPr>
          <w:rFonts w:ascii="Times New Roman"/>
          <w:szCs w:val="32"/>
        </w:rPr>
        <w:t>50%</w:t>
      </w:r>
      <w:r>
        <w:rPr>
          <w:rFonts w:ascii="Times New Roman" w:hAnsi="仿宋_GB2312"/>
          <w:szCs w:val="32"/>
        </w:rPr>
        <w:t>予以补贴，每床每月补贴上限为</w:t>
      </w:r>
      <w:r>
        <w:rPr>
          <w:rFonts w:ascii="Times New Roman"/>
          <w:szCs w:val="32"/>
        </w:rPr>
        <w:t>300</w:t>
      </w:r>
      <w:r>
        <w:rPr>
          <w:rFonts w:ascii="Times New Roman" w:hAnsi="仿宋_GB2312"/>
          <w:szCs w:val="32"/>
        </w:rPr>
        <w:t>元。</w:t>
      </w:r>
    </w:p>
    <w:p w:rsidR="00F07F32" w:rsidRDefault="000F469B">
      <w:pPr>
        <w:adjustRightInd w:val="0"/>
        <w:snapToGrid w:val="0"/>
        <w:spacing w:line="560" w:lineRule="exact"/>
        <w:ind w:firstLineChars="200" w:firstLine="643"/>
        <w:rPr>
          <w:rFonts w:ascii="Times New Roman"/>
          <w:szCs w:val="32"/>
        </w:rPr>
      </w:pPr>
      <w:r>
        <w:rPr>
          <w:rFonts w:ascii="Times New Roman" w:hAnsi="仿宋_GB2312"/>
          <w:b/>
          <w:bCs/>
          <w:szCs w:val="32"/>
        </w:rPr>
        <w:t>第</w:t>
      </w:r>
      <w:r>
        <w:rPr>
          <w:rFonts w:ascii="Times New Roman" w:hAnsi="仿宋_GB2312" w:hint="eastAsia"/>
          <w:b/>
          <w:bCs/>
          <w:szCs w:val="32"/>
        </w:rPr>
        <w:t>二十一</w:t>
      </w:r>
      <w:r>
        <w:rPr>
          <w:rFonts w:ascii="Times New Roman" w:hAnsi="仿宋_GB2312"/>
          <w:b/>
          <w:bCs/>
          <w:szCs w:val="32"/>
        </w:rPr>
        <w:t>条</w:t>
      </w:r>
      <w:r>
        <w:rPr>
          <w:rFonts w:ascii="Times New Roman"/>
          <w:szCs w:val="32"/>
        </w:rPr>
        <w:t xml:space="preserve"> </w:t>
      </w:r>
      <w:r>
        <w:rPr>
          <w:rFonts w:ascii="Times New Roman" w:hAnsi="仿宋_GB2312"/>
          <w:szCs w:val="32"/>
        </w:rPr>
        <w:t>社区养老服务驿站依托</w:t>
      </w:r>
      <w:r>
        <w:rPr>
          <w:rFonts w:ascii="Times New Roman" w:hAnsi="仿宋_GB2312" w:hint="eastAsia"/>
          <w:szCs w:val="32"/>
        </w:rPr>
        <w:t>养老家庭照护床位</w:t>
      </w:r>
      <w:r>
        <w:rPr>
          <w:rFonts w:ascii="Times New Roman" w:hAnsi="仿宋_GB2312"/>
          <w:szCs w:val="32"/>
        </w:rPr>
        <w:t>为服务对象提供的服务，纳入本办法补贴范围的，不再纳入《北京市社区养老服务驿站运营扶持办法》</w:t>
      </w:r>
      <w:r>
        <w:rPr>
          <w:rFonts w:ascii="Times New Roman" w:hAnsi="仿宋_GB2312" w:hint="eastAsia"/>
          <w:szCs w:val="32"/>
        </w:rPr>
        <w:t>（京民福发〔</w:t>
      </w:r>
      <w:r>
        <w:rPr>
          <w:rFonts w:ascii="Times New Roman" w:hAnsi="仿宋_GB2312" w:hint="eastAsia"/>
          <w:szCs w:val="32"/>
        </w:rPr>
        <w:t>2018</w:t>
      </w:r>
      <w:r>
        <w:rPr>
          <w:rFonts w:ascii="Times New Roman" w:hAnsi="仿宋_GB2312" w:hint="eastAsia"/>
          <w:szCs w:val="32"/>
        </w:rPr>
        <w:t>〕</w:t>
      </w:r>
      <w:r>
        <w:rPr>
          <w:rFonts w:ascii="Times New Roman" w:hAnsi="仿宋_GB2312" w:hint="eastAsia"/>
          <w:szCs w:val="32"/>
        </w:rPr>
        <w:t>184</w:t>
      </w:r>
      <w:r>
        <w:rPr>
          <w:rFonts w:ascii="Times New Roman" w:hAnsi="仿宋_GB2312" w:hint="eastAsia"/>
          <w:szCs w:val="32"/>
        </w:rPr>
        <w:t>号）</w:t>
      </w:r>
      <w:r>
        <w:rPr>
          <w:rFonts w:ascii="Times New Roman" w:hAnsi="仿宋_GB2312"/>
          <w:szCs w:val="32"/>
        </w:rPr>
        <w:t>范围。</w:t>
      </w:r>
    </w:p>
    <w:p w:rsidR="00F07F32" w:rsidRDefault="000F469B">
      <w:pPr>
        <w:adjustRightInd w:val="0"/>
        <w:snapToGrid w:val="0"/>
        <w:spacing w:line="560" w:lineRule="exact"/>
        <w:ind w:firstLineChars="200" w:firstLine="643"/>
        <w:rPr>
          <w:rFonts w:ascii="Times New Roman"/>
          <w:szCs w:val="32"/>
        </w:rPr>
      </w:pPr>
      <w:r>
        <w:rPr>
          <w:rFonts w:ascii="Times New Roman" w:hAnsi="仿宋_GB2312"/>
          <w:b/>
          <w:bCs/>
          <w:szCs w:val="32"/>
        </w:rPr>
        <w:t>第</w:t>
      </w:r>
      <w:r>
        <w:rPr>
          <w:rFonts w:ascii="Times New Roman" w:hAnsi="仿宋_GB2312" w:hint="eastAsia"/>
          <w:b/>
          <w:bCs/>
          <w:szCs w:val="32"/>
        </w:rPr>
        <w:t>二十二</w:t>
      </w:r>
      <w:r>
        <w:rPr>
          <w:rFonts w:ascii="Times New Roman" w:hAnsi="仿宋_GB2312"/>
          <w:b/>
          <w:bCs/>
          <w:szCs w:val="32"/>
        </w:rPr>
        <w:t>条</w:t>
      </w:r>
      <w:r>
        <w:rPr>
          <w:rFonts w:ascii="Times New Roman"/>
          <w:szCs w:val="32"/>
        </w:rPr>
        <w:t xml:space="preserve"> </w:t>
      </w:r>
      <w:r>
        <w:rPr>
          <w:rFonts w:ascii="Times New Roman" w:hAnsi="仿宋_GB2312" w:hint="eastAsia"/>
          <w:szCs w:val="32"/>
        </w:rPr>
        <w:t>养老家庭照护床位</w:t>
      </w:r>
      <w:r>
        <w:rPr>
          <w:rFonts w:ascii="Times New Roman" w:hAnsi="仿宋_GB2312"/>
          <w:szCs w:val="32"/>
        </w:rPr>
        <w:t>运营补贴实行后补制，由区民政局于每年的</w:t>
      </w:r>
      <w:r>
        <w:rPr>
          <w:rFonts w:ascii="Times New Roman"/>
          <w:szCs w:val="32"/>
        </w:rPr>
        <w:t>3</w:t>
      </w:r>
      <w:r>
        <w:rPr>
          <w:rFonts w:ascii="Times New Roman" w:hAnsi="仿宋_GB2312"/>
          <w:szCs w:val="32"/>
        </w:rPr>
        <w:t>月底前、</w:t>
      </w:r>
      <w:r>
        <w:rPr>
          <w:rFonts w:ascii="Times New Roman"/>
          <w:szCs w:val="32"/>
        </w:rPr>
        <w:t>9</w:t>
      </w:r>
      <w:r>
        <w:rPr>
          <w:rFonts w:ascii="Times New Roman" w:hAnsi="仿宋_GB2312"/>
          <w:szCs w:val="32"/>
        </w:rPr>
        <w:t>月底前将上一个半年的服务补贴拨付至服务机构账户。</w:t>
      </w:r>
    </w:p>
    <w:p w:rsidR="00F07F32" w:rsidRDefault="00F07F32">
      <w:pPr>
        <w:adjustRightInd w:val="0"/>
        <w:snapToGrid w:val="0"/>
        <w:spacing w:line="560" w:lineRule="exact"/>
        <w:jc w:val="center"/>
        <w:rPr>
          <w:rFonts w:ascii="Times New Roman"/>
          <w:bCs/>
          <w:szCs w:val="32"/>
        </w:rPr>
      </w:pPr>
    </w:p>
    <w:p w:rsidR="00F07F32" w:rsidRDefault="000F469B">
      <w:pPr>
        <w:adjustRightInd w:val="0"/>
        <w:snapToGrid w:val="0"/>
        <w:spacing w:line="560" w:lineRule="exact"/>
        <w:jc w:val="center"/>
        <w:outlineLvl w:val="1"/>
        <w:rPr>
          <w:rFonts w:ascii="Times New Roman" w:eastAsia="黑体"/>
          <w:bCs/>
          <w:szCs w:val="32"/>
        </w:rPr>
      </w:pPr>
      <w:r>
        <w:rPr>
          <w:rFonts w:ascii="Times New Roman" w:eastAsia="黑体" w:hAnsi="黑体"/>
          <w:bCs/>
          <w:szCs w:val="32"/>
        </w:rPr>
        <w:t>第五章</w:t>
      </w:r>
      <w:r>
        <w:rPr>
          <w:rFonts w:ascii="Times New Roman" w:eastAsia="黑体"/>
          <w:bCs/>
          <w:szCs w:val="32"/>
        </w:rPr>
        <w:t xml:space="preserve">  </w:t>
      </w:r>
      <w:r>
        <w:rPr>
          <w:rFonts w:ascii="Times New Roman" w:eastAsia="黑体" w:hAnsi="黑体" w:hint="eastAsia"/>
          <w:bCs/>
          <w:szCs w:val="32"/>
        </w:rPr>
        <w:t>日常管理</w:t>
      </w:r>
    </w:p>
    <w:p w:rsidR="00F07F32" w:rsidRDefault="000F469B">
      <w:pPr>
        <w:adjustRightInd w:val="0"/>
        <w:snapToGrid w:val="0"/>
        <w:spacing w:line="560" w:lineRule="exact"/>
        <w:ind w:firstLineChars="200" w:firstLine="643"/>
        <w:rPr>
          <w:rFonts w:ascii="Times New Roman" w:hAnsi="仿宋_GB2312"/>
          <w:b/>
          <w:bCs/>
          <w:szCs w:val="32"/>
        </w:rPr>
      </w:pPr>
      <w:r>
        <w:rPr>
          <w:rFonts w:ascii="Times New Roman" w:hAnsi="仿宋_GB2312" w:hint="eastAsia"/>
          <w:b/>
          <w:bCs/>
          <w:szCs w:val="32"/>
        </w:rPr>
        <w:t>第二十三条</w:t>
      </w:r>
      <w:r>
        <w:rPr>
          <w:rFonts w:ascii="Times New Roman" w:hAnsi="仿宋_GB2312" w:hint="eastAsia"/>
          <w:b/>
          <w:bCs/>
          <w:szCs w:val="32"/>
        </w:rPr>
        <w:t xml:space="preserve"> </w:t>
      </w:r>
      <w:r>
        <w:rPr>
          <w:rFonts w:ascii="Times New Roman" w:hAnsi="仿宋_GB2312" w:hint="eastAsia"/>
          <w:szCs w:val="32"/>
        </w:rPr>
        <w:t>加强养老照护床位的综合监管，区财政局、区卫健委、区残联等部门按职责落实专项监管责任，区民政局落实行业监管责任，街道（地区）办事处落实属地监管责任。</w:t>
      </w:r>
    </w:p>
    <w:p w:rsidR="00F07F32" w:rsidRDefault="000F469B">
      <w:pPr>
        <w:adjustRightInd w:val="0"/>
        <w:snapToGrid w:val="0"/>
        <w:spacing w:line="560" w:lineRule="exact"/>
        <w:ind w:firstLineChars="200" w:firstLine="643"/>
        <w:rPr>
          <w:rFonts w:ascii="Times New Roman"/>
          <w:szCs w:val="32"/>
        </w:rPr>
      </w:pPr>
      <w:r>
        <w:rPr>
          <w:rFonts w:ascii="Times New Roman" w:hAnsi="仿宋_GB2312"/>
          <w:b/>
          <w:bCs/>
          <w:szCs w:val="32"/>
        </w:rPr>
        <w:t>第二十</w:t>
      </w:r>
      <w:r>
        <w:rPr>
          <w:rFonts w:ascii="Times New Roman" w:hAnsi="仿宋_GB2312" w:hint="eastAsia"/>
          <w:b/>
          <w:bCs/>
          <w:szCs w:val="32"/>
        </w:rPr>
        <w:t>四</w:t>
      </w:r>
      <w:r>
        <w:rPr>
          <w:rFonts w:ascii="Times New Roman" w:hAnsi="仿宋_GB2312"/>
          <w:b/>
          <w:bCs/>
          <w:szCs w:val="32"/>
        </w:rPr>
        <w:t>条</w:t>
      </w:r>
      <w:r>
        <w:rPr>
          <w:rFonts w:ascii="Times New Roman"/>
          <w:b/>
          <w:bCs/>
          <w:szCs w:val="32"/>
        </w:rPr>
        <w:t xml:space="preserve"> </w:t>
      </w:r>
      <w:r>
        <w:rPr>
          <w:rFonts w:ascii="Times New Roman" w:hAnsi="仿宋_GB2312"/>
          <w:szCs w:val="32"/>
        </w:rPr>
        <w:t>区民政局每年抽调财务、审计、评估等方面专家，成立补贴资金监管核查小组，对</w:t>
      </w:r>
      <w:r>
        <w:rPr>
          <w:rFonts w:ascii="Times New Roman" w:hAnsi="仿宋_GB2312" w:hint="eastAsia"/>
          <w:szCs w:val="32"/>
        </w:rPr>
        <w:t>养老家庭照护床位</w:t>
      </w:r>
      <w:r>
        <w:rPr>
          <w:rFonts w:ascii="Times New Roman" w:hAnsi="仿宋_GB2312"/>
          <w:szCs w:val="32"/>
        </w:rPr>
        <w:t>建设及运营补贴资金进行审计，及时查处和整改违法违规问题。</w:t>
      </w:r>
    </w:p>
    <w:p w:rsidR="00F07F32" w:rsidRDefault="000F469B">
      <w:pPr>
        <w:adjustRightInd w:val="0"/>
        <w:snapToGrid w:val="0"/>
        <w:spacing w:line="560" w:lineRule="exact"/>
        <w:ind w:firstLineChars="200" w:firstLine="640"/>
        <w:rPr>
          <w:rFonts w:ascii="Times New Roman"/>
          <w:szCs w:val="32"/>
        </w:rPr>
      </w:pPr>
      <w:r>
        <w:rPr>
          <w:rFonts w:ascii="Times New Roman" w:hAnsi="仿宋_GB2312"/>
          <w:szCs w:val="32"/>
        </w:rPr>
        <w:t>（一）发现服务机构床位建设补贴造假的，由区民政局追回</w:t>
      </w:r>
      <w:r>
        <w:rPr>
          <w:rFonts w:ascii="Times New Roman" w:hAnsi="仿宋_GB2312"/>
          <w:szCs w:val="32"/>
        </w:rPr>
        <w:lastRenderedPageBreak/>
        <w:t>相应费用，并依法追究服务机构的法律责任。</w:t>
      </w:r>
    </w:p>
    <w:p w:rsidR="00F07F32" w:rsidRDefault="000F469B">
      <w:pPr>
        <w:adjustRightInd w:val="0"/>
        <w:snapToGrid w:val="0"/>
        <w:spacing w:line="560" w:lineRule="exact"/>
        <w:ind w:firstLineChars="200" w:firstLine="640"/>
        <w:rPr>
          <w:rFonts w:ascii="Times New Roman"/>
          <w:szCs w:val="32"/>
        </w:rPr>
      </w:pPr>
      <w:r>
        <w:rPr>
          <w:rFonts w:ascii="Times New Roman" w:hAnsi="仿宋_GB2312"/>
          <w:szCs w:val="32"/>
        </w:rPr>
        <w:t>（二）发现服务机构骗取</w:t>
      </w:r>
      <w:r>
        <w:rPr>
          <w:rFonts w:ascii="Times New Roman" w:hAnsi="仿宋_GB2312" w:hint="eastAsia"/>
          <w:szCs w:val="32"/>
        </w:rPr>
        <w:t>运营</w:t>
      </w:r>
      <w:r>
        <w:rPr>
          <w:rFonts w:ascii="Times New Roman" w:hAnsi="仿宋_GB2312"/>
          <w:szCs w:val="32"/>
        </w:rPr>
        <w:t>补贴的，由区民政局追回相应费用，并依法追究服务机构的法律责任。</w:t>
      </w:r>
    </w:p>
    <w:p w:rsidR="00F07F32" w:rsidRDefault="000F469B">
      <w:pPr>
        <w:adjustRightInd w:val="0"/>
        <w:snapToGrid w:val="0"/>
        <w:spacing w:line="560" w:lineRule="exact"/>
        <w:ind w:firstLineChars="200" w:firstLine="640"/>
        <w:rPr>
          <w:rFonts w:ascii="Times New Roman" w:hAnsi="仿宋_GB2312"/>
          <w:szCs w:val="32"/>
        </w:rPr>
      </w:pPr>
      <w:r>
        <w:rPr>
          <w:rFonts w:ascii="Times New Roman" w:hAnsi="仿宋_GB2312"/>
          <w:szCs w:val="32"/>
        </w:rPr>
        <w:t>（三）发现</w:t>
      </w:r>
      <w:r>
        <w:rPr>
          <w:rFonts w:ascii="Times New Roman" w:hAnsi="仿宋_GB2312" w:hint="eastAsia"/>
          <w:szCs w:val="32"/>
        </w:rPr>
        <w:t>健康监测</w:t>
      </w:r>
      <w:r>
        <w:rPr>
          <w:rFonts w:ascii="Times New Roman" w:hAnsi="仿宋_GB2312"/>
          <w:szCs w:val="32"/>
        </w:rPr>
        <w:t>和服务监管单位履职不到位、或协同服务机构骗取床位服务补贴的，由区民政局依法追究</w:t>
      </w:r>
      <w:r>
        <w:rPr>
          <w:rFonts w:ascii="Times New Roman" w:hAnsi="仿宋_GB2312" w:hint="eastAsia"/>
          <w:szCs w:val="32"/>
        </w:rPr>
        <w:t>健康监测</w:t>
      </w:r>
      <w:r>
        <w:rPr>
          <w:rFonts w:ascii="Times New Roman" w:hAnsi="仿宋_GB2312"/>
          <w:szCs w:val="32"/>
        </w:rPr>
        <w:t>和服务监管单位的法律责任。</w:t>
      </w:r>
    </w:p>
    <w:p w:rsidR="00F07F32" w:rsidRDefault="000F469B">
      <w:pPr>
        <w:adjustRightInd w:val="0"/>
        <w:snapToGrid w:val="0"/>
        <w:spacing w:line="560" w:lineRule="exact"/>
        <w:ind w:firstLineChars="200" w:firstLine="643"/>
        <w:rPr>
          <w:rFonts w:ascii="Times New Roman" w:hAnsi="仿宋_GB2312"/>
          <w:szCs w:val="32"/>
        </w:rPr>
      </w:pPr>
      <w:r>
        <w:rPr>
          <w:rFonts w:ascii="Times New Roman" w:hAnsi="仿宋_GB2312" w:hint="eastAsia"/>
          <w:b/>
          <w:bCs/>
          <w:szCs w:val="32"/>
        </w:rPr>
        <w:t>第二十五条</w:t>
      </w:r>
      <w:r>
        <w:rPr>
          <w:rFonts w:ascii="Times New Roman" w:hAnsi="仿宋_GB2312" w:hint="eastAsia"/>
          <w:b/>
          <w:bCs/>
          <w:szCs w:val="32"/>
        </w:rPr>
        <w:t xml:space="preserve"> </w:t>
      </w:r>
      <w:r>
        <w:rPr>
          <w:rFonts w:ascii="Times New Roman" w:hAnsi="仿宋_GB2312" w:hint="eastAsia"/>
          <w:szCs w:val="32"/>
        </w:rPr>
        <w:t>养老家庭照护床位是养老床位建设的重要内容，每年由区民政局会同区财政局，根据各街道（地区）重度失能老年人和重度残疾老年人数量，结合预算资金安排，合理制定年度建设计划，并将床位建设纳入街道（地区）重点任务落实情况考评范围。</w:t>
      </w:r>
    </w:p>
    <w:p w:rsidR="00F07F32" w:rsidRDefault="000F469B">
      <w:pPr>
        <w:adjustRightInd w:val="0"/>
        <w:snapToGrid w:val="0"/>
        <w:spacing w:line="560" w:lineRule="exact"/>
        <w:ind w:firstLineChars="200" w:firstLine="643"/>
        <w:rPr>
          <w:rFonts w:ascii="Times New Roman" w:hAnsi="仿宋_GB2312"/>
          <w:szCs w:val="32"/>
        </w:rPr>
      </w:pPr>
      <w:r>
        <w:rPr>
          <w:rFonts w:ascii="Times New Roman" w:hAnsi="仿宋_GB2312" w:hint="eastAsia"/>
          <w:b/>
          <w:bCs/>
          <w:szCs w:val="32"/>
        </w:rPr>
        <w:t>第二十六条</w:t>
      </w:r>
      <w:r>
        <w:rPr>
          <w:rFonts w:ascii="Times New Roman" w:hAnsi="仿宋_GB2312" w:hint="eastAsia"/>
          <w:b/>
          <w:bCs/>
          <w:szCs w:val="32"/>
        </w:rPr>
        <w:t xml:space="preserve"> </w:t>
      </w:r>
      <w:r>
        <w:rPr>
          <w:rFonts w:ascii="Times New Roman" w:hAnsi="仿宋_GB2312" w:hint="eastAsia"/>
          <w:szCs w:val="32"/>
        </w:rPr>
        <w:t>各街道（地区）办事处应加强对相应养老服务机构的管理，及时处理辖区内居家老年人关于养老家庭照护床位建设、运营、服务的咨询和投诉。</w:t>
      </w:r>
    </w:p>
    <w:p w:rsidR="00F07F32" w:rsidRDefault="000F469B">
      <w:pPr>
        <w:adjustRightInd w:val="0"/>
        <w:snapToGrid w:val="0"/>
        <w:spacing w:line="560" w:lineRule="exact"/>
        <w:ind w:firstLineChars="200" w:firstLine="643"/>
        <w:rPr>
          <w:rFonts w:ascii="Times New Roman"/>
          <w:szCs w:val="32"/>
        </w:rPr>
      </w:pPr>
      <w:r>
        <w:rPr>
          <w:rFonts w:ascii="Times New Roman" w:hAnsi="仿宋_GB2312"/>
          <w:b/>
          <w:bCs/>
          <w:szCs w:val="32"/>
        </w:rPr>
        <w:t>第二十</w:t>
      </w:r>
      <w:r>
        <w:rPr>
          <w:rFonts w:ascii="Times New Roman" w:hAnsi="仿宋_GB2312" w:hint="eastAsia"/>
          <w:b/>
          <w:bCs/>
          <w:szCs w:val="32"/>
        </w:rPr>
        <w:t>七</w:t>
      </w:r>
      <w:r>
        <w:rPr>
          <w:rFonts w:ascii="Times New Roman" w:hAnsi="仿宋_GB2312"/>
          <w:b/>
          <w:bCs/>
          <w:szCs w:val="32"/>
        </w:rPr>
        <w:t>条</w:t>
      </w:r>
      <w:r>
        <w:rPr>
          <w:rFonts w:ascii="Times New Roman"/>
          <w:b/>
          <w:bCs/>
          <w:szCs w:val="32"/>
        </w:rPr>
        <w:t xml:space="preserve"> </w:t>
      </w:r>
      <w:r>
        <w:rPr>
          <w:rFonts w:ascii="Times New Roman" w:hAnsi="仿宋_GB2312" w:hint="eastAsia"/>
          <w:szCs w:val="32"/>
        </w:rPr>
        <w:t>健康监测</w:t>
      </w:r>
      <w:r>
        <w:rPr>
          <w:rFonts w:ascii="Times New Roman" w:hAnsi="仿宋_GB2312"/>
          <w:szCs w:val="32"/>
        </w:rPr>
        <w:t>和服务监管单位具体承担</w:t>
      </w:r>
      <w:r>
        <w:rPr>
          <w:rFonts w:ascii="Times New Roman" w:hAnsi="仿宋_GB2312" w:hint="eastAsia"/>
          <w:szCs w:val="32"/>
        </w:rPr>
        <w:t>养老家庭照护床位</w:t>
      </w:r>
      <w:r>
        <w:rPr>
          <w:rFonts w:ascii="Times New Roman" w:hAnsi="仿宋_GB2312"/>
          <w:szCs w:val="32"/>
        </w:rPr>
        <w:t>的业务监管工作，</w:t>
      </w:r>
      <w:r>
        <w:rPr>
          <w:rFonts w:ascii="Times New Roman" w:hAnsi="仿宋_GB2312" w:hint="eastAsia"/>
          <w:szCs w:val="32"/>
        </w:rPr>
        <w:t>接受区民政局和街道（地区）办事处的监督与指导，其具体承担的工作</w:t>
      </w:r>
      <w:r>
        <w:rPr>
          <w:rFonts w:ascii="Times New Roman" w:hAnsi="仿宋_GB2312"/>
          <w:szCs w:val="32"/>
        </w:rPr>
        <w:t>包括但不限于：</w:t>
      </w:r>
    </w:p>
    <w:p w:rsidR="00F07F32" w:rsidRDefault="000F469B">
      <w:pPr>
        <w:adjustRightInd w:val="0"/>
        <w:snapToGrid w:val="0"/>
        <w:spacing w:line="560" w:lineRule="exact"/>
        <w:ind w:firstLineChars="200" w:firstLine="640"/>
        <w:rPr>
          <w:rFonts w:ascii="Times New Roman"/>
          <w:szCs w:val="32"/>
        </w:rPr>
      </w:pPr>
      <w:r>
        <w:rPr>
          <w:rFonts w:ascii="Times New Roman" w:hAnsi="仿宋_GB2312"/>
          <w:szCs w:val="32"/>
        </w:rPr>
        <w:t>（一）</w:t>
      </w:r>
      <w:r>
        <w:rPr>
          <w:rFonts w:ascii="Times New Roman" w:hAnsi="仿宋_GB2312" w:hint="eastAsia"/>
          <w:szCs w:val="32"/>
        </w:rPr>
        <w:t>养老家庭照护床位</w:t>
      </w:r>
      <w:r>
        <w:rPr>
          <w:rFonts w:ascii="Times New Roman" w:hAnsi="仿宋_GB2312"/>
          <w:szCs w:val="32"/>
        </w:rPr>
        <w:t>建设验收。依据</w:t>
      </w:r>
      <w:r>
        <w:rPr>
          <w:rFonts w:ascii="Times New Roman" w:hAnsi="仿宋_GB2312" w:hint="eastAsia"/>
          <w:szCs w:val="32"/>
        </w:rPr>
        <w:t>街道（地区）办事处、</w:t>
      </w:r>
      <w:r>
        <w:rPr>
          <w:rFonts w:ascii="Times New Roman" w:hAnsi="仿宋_GB2312"/>
          <w:szCs w:val="32"/>
        </w:rPr>
        <w:t>区民政局审核</w:t>
      </w:r>
      <w:r>
        <w:rPr>
          <w:rFonts w:ascii="Times New Roman" w:hAnsi="仿宋_GB2312" w:hint="eastAsia"/>
          <w:szCs w:val="32"/>
        </w:rPr>
        <w:t>、审批</w:t>
      </w:r>
      <w:r>
        <w:rPr>
          <w:rFonts w:ascii="Times New Roman" w:hAnsi="仿宋_GB2312"/>
          <w:szCs w:val="32"/>
        </w:rPr>
        <w:t>通过的《朝阳区</w:t>
      </w:r>
      <w:r>
        <w:rPr>
          <w:rFonts w:ascii="Times New Roman" w:hAnsi="仿宋_GB2312" w:hint="eastAsia"/>
          <w:szCs w:val="32"/>
        </w:rPr>
        <w:t>养老家庭照护床位</w:t>
      </w:r>
      <w:r>
        <w:rPr>
          <w:rFonts w:ascii="Times New Roman" w:hAnsi="仿宋_GB2312"/>
          <w:szCs w:val="32"/>
        </w:rPr>
        <w:t>建设申请书》，入户对</w:t>
      </w:r>
      <w:r>
        <w:rPr>
          <w:rFonts w:ascii="Times New Roman" w:hAnsi="仿宋_GB2312" w:hint="eastAsia"/>
          <w:szCs w:val="32"/>
        </w:rPr>
        <w:t>养老家庭照护床位</w:t>
      </w:r>
      <w:r>
        <w:rPr>
          <w:rFonts w:ascii="Times New Roman" w:hAnsi="仿宋_GB2312"/>
          <w:szCs w:val="32"/>
        </w:rPr>
        <w:t>的建设进行验收，向</w:t>
      </w:r>
      <w:r>
        <w:rPr>
          <w:rFonts w:ascii="Times New Roman" w:hAnsi="仿宋_GB2312" w:hint="eastAsia"/>
          <w:szCs w:val="32"/>
        </w:rPr>
        <w:t>街道（地区）办事处、</w:t>
      </w:r>
      <w:r>
        <w:rPr>
          <w:rFonts w:ascii="Times New Roman" w:hAnsi="仿宋_GB2312"/>
          <w:szCs w:val="32"/>
        </w:rPr>
        <w:t>区民政局出具验收报告，作为</w:t>
      </w:r>
      <w:r>
        <w:rPr>
          <w:rFonts w:ascii="Times New Roman" w:hAnsi="仿宋_GB2312" w:hint="eastAsia"/>
          <w:szCs w:val="32"/>
        </w:rPr>
        <w:t>养老家庭照护床位</w:t>
      </w:r>
      <w:r>
        <w:rPr>
          <w:rFonts w:ascii="Times New Roman" w:hAnsi="仿宋_GB2312"/>
          <w:szCs w:val="32"/>
        </w:rPr>
        <w:t>建设补贴的发放依据。</w:t>
      </w:r>
    </w:p>
    <w:p w:rsidR="00F07F32" w:rsidRDefault="000F469B">
      <w:pPr>
        <w:adjustRightInd w:val="0"/>
        <w:snapToGrid w:val="0"/>
        <w:spacing w:line="560" w:lineRule="exact"/>
        <w:ind w:firstLineChars="200" w:firstLine="640"/>
        <w:rPr>
          <w:rFonts w:ascii="Times New Roman"/>
          <w:szCs w:val="32"/>
        </w:rPr>
      </w:pPr>
      <w:r>
        <w:rPr>
          <w:rFonts w:ascii="Times New Roman" w:hAnsi="仿宋_GB2312"/>
          <w:szCs w:val="32"/>
        </w:rPr>
        <w:t>（二）服务质量抽查。对</w:t>
      </w:r>
      <w:r>
        <w:rPr>
          <w:rFonts w:ascii="Times New Roman" w:hAnsi="仿宋_GB2312" w:hint="eastAsia"/>
          <w:szCs w:val="32"/>
        </w:rPr>
        <w:t>养老家庭照护床位进行服务质量、</w:t>
      </w:r>
      <w:r>
        <w:rPr>
          <w:rFonts w:ascii="Times New Roman" w:hAnsi="仿宋_GB2312" w:hint="eastAsia"/>
          <w:szCs w:val="32"/>
        </w:rPr>
        <w:lastRenderedPageBreak/>
        <w:t>服务安全</w:t>
      </w:r>
      <w:r>
        <w:rPr>
          <w:rFonts w:ascii="Times New Roman" w:hAnsi="仿宋_GB2312"/>
          <w:szCs w:val="32"/>
        </w:rPr>
        <w:t>抽查，</w:t>
      </w:r>
      <w:r>
        <w:rPr>
          <w:rFonts w:ascii="Times New Roman" w:hAnsi="仿宋_GB2312" w:hint="eastAsia"/>
          <w:szCs w:val="32"/>
        </w:rPr>
        <w:t>发现问题的，及时协调服务机构进行处理和整改，服务机构拒绝处理或整改的，及时报街道（地区）办事处和区民政局</w:t>
      </w:r>
      <w:r>
        <w:rPr>
          <w:rFonts w:ascii="Times New Roman" w:hAnsi="仿宋_GB2312"/>
          <w:szCs w:val="32"/>
        </w:rPr>
        <w:t>进行处理。</w:t>
      </w:r>
    </w:p>
    <w:p w:rsidR="00F07F32" w:rsidRDefault="000F469B">
      <w:pPr>
        <w:adjustRightInd w:val="0"/>
        <w:snapToGrid w:val="0"/>
        <w:spacing w:line="560" w:lineRule="exact"/>
        <w:ind w:firstLineChars="200" w:firstLine="640"/>
        <w:rPr>
          <w:rFonts w:ascii="Times New Roman" w:hAnsi="仿宋_GB2312"/>
          <w:szCs w:val="32"/>
        </w:rPr>
      </w:pPr>
      <w:r>
        <w:rPr>
          <w:rFonts w:ascii="Times New Roman" w:hAnsi="仿宋_GB2312"/>
          <w:szCs w:val="32"/>
        </w:rPr>
        <w:t>（三）</w:t>
      </w:r>
      <w:r>
        <w:rPr>
          <w:rFonts w:ascii="Times New Roman" w:hAnsi="仿宋_GB2312" w:hint="eastAsia"/>
          <w:szCs w:val="32"/>
        </w:rPr>
        <w:t>服务需求对接。对老年人及其家属提出的其他服务需求，及时协调服务资源予以满足，引导社会积极参与养老家庭照护床位服务。</w:t>
      </w:r>
    </w:p>
    <w:p w:rsidR="00F07F32" w:rsidRDefault="000F469B">
      <w:pPr>
        <w:adjustRightInd w:val="0"/>
        <w:snapToGrid w:val="0"/>
        <w:spacing w:line="560" w:lineRule="exact"/>
        <w:ind w:firstLineChars="200" w:firstLine="640"/>
        <w:rPr>
          <w:rFonts w:ascii="Times New Roman"/>
          <w:szCs w:val="32"/>
        </w:rPr>
      </w:pPr>
      <w:r>
        <w:rPr>
          <w:rFonts w:ascii="Times New Roman" w:hAnsi="仿宋_GB2312" w:hint="eastAsia"/>
          <w:szCs w:val="32"/>
        </w:rPr>
        <w:t>（四）服务过程记录。</w:t>
      </w:r>
      <w:r>
        <w:rPr>
          <w:rFonts w:ascii="Times New Roman" w:hAnsi="仿宋_GB2312"/>
          <w:szCs w:val="32"/>
        </w:rPr>
        <w:t>通过信息化手段实时、实名采集服务数据，并将服务数据对接至北京市社会福利综合管理平台和朝阳区养老服务综合管理平台。</w:t>
      </w:r>
    </w:p>
    <w:p w:rsidR="00F07F32" w:rsidRDefault="000F469B">
      <w:pPr>
        <w:adjustRightInd w:val="0"/>
        <w:snapToGrid w:val="0"/>
        <w:spacing w:line="560" w:lineRule="exact"/>
        <w:ind w:firstLineChars="200" w:firstLine="640"/>
        <w:rPr>
          <w:rFonts w:ascii="Times New Roman"/>
          <w:szCs w:val="32"/>
        </w:rPr>
      </w:pPr>
      <w:r>
        <w:rPr>
          <w:rFonts w:ascii="Times New Roman" w:hAnsi="仿宋_GB2312"/>
          <w:szCs w:val="32"/>
        </w:rPr>
        <w:t>（</w:t>
      </w:r>
      <w:r>
        <w:rPr>
          <w:rFonts w:ascii="Times New Roman" w:hAnsi="仿宋_GB2312" w:hint="eastAsia"/>
          <w:szCs w:val="32"/>
        </w:rPr>
        <w:t>五</w:t>
      </w:r>
      <w:r>
        <w:rPr>
          <w:rFonts w:ascii="Times New Roman" w:hAnsi="仿宋_GB2312"/>
          <w:szCs w:val="32"/>
        </w:rPr>
        <w:t>）建立多种形式的咨询、建议、投诉反馈机制，公示投诉受理和处理的方式及程序，畅通投诉反馈渠道，</w:t>
      </w:r>
      <w:r>
        <w:rPr>
          <w:rFonts w:ascii="Times New Roman" w:hAnsi="仿宋_GB2312" w:hint="eastAsia"/>
          <w:szCs w:val="32"/>
        </w:rPr>
        <w:t>协助</w:t>
      </w:r>
      <w:r>
        <w:rPr>
          <w:rFonts w:ascii="Times New Roman" w:hAnsi="仿宋_GB2312"/>
          <w:szCs w:val="32"/>
        </w:rPr>
        <w:t>处理老年人及家属反映的问题。</w:t>
      </w:r>
    </w:p>
    <w:p w:rsidR="00F07F32" w:rsidRDefault="000F469B">
      <w:pPr>
        <w:adjustRightInd w:val="0"/>
        <w:snapToGrid w:val="0"/>
        <w:spacing w:line="560" w:lineRule="exact"/>
        <w:ind w:firstLineChars="200" w:firstLine="640"/>
        <w:rPr>
          <w:rFonts w:ascii="Times New Roman"/>
          <w:szCs w:val="32"/>
        </w:rPr>
      </w:pPr>
      <w:r>
        <w:rPr>
          <w:rFonts w:ascii="Times New Roman" w:hAnsi="仿宋_GB2312"/>
          <w:szCs w:val="32"/>
        </w:rPr>
        <w:t>（</w:t>
      </w:r>
      <w:r>
        <w:rPr>
          <w:rFonts w:ascii="Times New Roman" w:hAnsi="仿宋_GB2312" w:hint="eastAsia"/>
          <w:szCs w:val="32"/>
        </w:rPr>
        <w:t>六</w:t>
      </w:r>
      <w:r>
        <w:rPr>
          <w:rFonts w:ascii="Times New Roman" w:hAnsi="仿宋_GB2312"/>
          <w:szCs w:val="32"/>
        </w:rPr>
        <w:t>）对服务机构开展的服务进行服务真实性核查及满意度调查。制定计算规则，结合服务真实性核查、满意度调查、日常投诉及表扬情况，综合计算每一个服务机构的床位服务质量指数，依据指数对服务机构进行排名，定期报区民政局进行公示。</w:t>
      </w:r>
    </w:p>
    <w:p w:rsidR="00F07F32" w:rsidRDefault="000F469B">
      <w:pPr>
        <w:adjustRightInd w:val="0"/>
        <w:snapToGrid w:val="0"/>
        <w:spacing w:line="560" w:lineRule="exact"/>
        <w:ind w:firstLineChars="200" w:firstLine="640"/>
        <w:rPr>
          <w:rFonts w:ascii="Times New Roman"/>
          <w:szCs w:val="32"/>
        </w:rPr>
      </w:pPr>
      <w:r>
        <w:rPr>
          <w:rFonts w:ascii="Times New Roman" w:hAnsi="仿宋_GB2312"/>
          <w:szCs w:val="32"/>
        </w:rPr>
        <w:t>（</w:t>
      </w:r>
      <w:r>
        <w:rPr>
          <w:rFonts w:ascii="Times New Roman" w:hAnsi="仿宋_GB2312" w:hint="eastAsia"/>
          <w:szCs w:val="32"/>
        </w:rPr>
        <w:t>七</w:t>
      </w:r>
      <w:r>
        <w:rPr>
          <w:rFonts w:ascii="Times New Roman" w:hAnsi="仿宋_GB2312"/>
          <w:szCs w:val="32"/>
        </w:rPr>
        <w:t>）对</w:t>
      </w:r>
      <w:r>
        <w:rPr>
          <w:rFonts w:ascii="Times New Roman" w:hAnsi="仿宋_GB2312" w:hint="eastAsia"/>
          <w:szCs w:val="32"/>
        </w:rPr>
        <w:t>养老家庭照护床位</w:t>
      </w:r>
      <w:r>
        <w:rPr>
          <w:rFonts w:ascii="Times New Roman" w:hAnsi="仿宋_GB2312"/>
          <w:szCs w:val="32"/>
        </w:rPr>
        <w:t>的整体服务质量进行实时和全流程监测，</w:t>
      </w:r>
      <w:r>
        <w:rPr>
          <w:rFonts w:ascii="Times New Roman" w:hAnsi="仿宋_GB2312" w:hint="eastAsia"/>
          <w:szCs w:val="32"/>
        </w:rPr>
        <w:t>每季度</w:t>
      </w:r>
      <w:r>
        <w:rPr>
          <w:rFonts w:ascii="Times New Roman" w:hAnsi="仿宋_GB2312"/>
          <w:szCs w:val="32"/>
        </w:rPr>
        <w:t>向</w:t>
      </w:r>
      <w:r>
        <w:rPr>
          <w:rFonts w:ascii="Times New Roman" w:hAnsi="仿宋_GB2312" w:hint="eastAsia"/>
          <w:szCs w:val="32"/>
        </w:rPr>
        <w:t>街道（地区）办事处、</w:t>
      </w:r>
      <w:r>
        <w:rPr>
          <w:rFonts w:ascii="Times New Roman" w:hAnsi="仿宋_GB2312"/>
          <w:szCs w:val="32"/>
        </w:rPr>
        <w:t>区民政局提交《朝阳区</w:t>
      </w:r>
      <w:r>
        <w:rPr>
          <w:rFonts w:ascii="Times New Roman" w:hAnsi="仿宋_GB2312" w:hint="eastAsia"/>
          <w:szCs w:val="32"/>
        </w:rPr>
        <w:t>养老家庭照护床位</w:t>
      </w:r>
      <w:r>
        <w:rPr>
          <w:rFonts w:ascii="Times New Roman" w:hAnsi="仿宋_GB2312"/>
          <w:szCs w:val="32"/>
        </w:rPr>
        <w:t>运行状况和质量监测报告》。</w:t>
      </w:r>
    </w:p>
    <w:p w:rsidR="00F07F32" w:rsidRDefault="000F469B">
      <w:pPr>
        <w:adjustRightInd w:val="0"/>
        <w:snapToGrid w:val="0"/>
        <w:spacing w:line="560" w:lineRule="exact"/>
        <w:ind w:firstLineChars="200" w:firstLine="640"/>
        <w:rPr>
          <w:rFonts w:ascii="Times New Roman"/>
          <w:szCs w:val="32"/>
        </w:rPr>
      </w:pPr>
      <w:r>
        <w:rPr>
          <w:rFonts w:ascii="Times New Roman" w:hAnsi="仿宋_GB2312"/>
          <w:szCs w:val="32"/>
        </w:rPr>
        <w:t>（</w:t>
      </w:r>
      <w:r>
        <w:rPr>
          <w:rFonts w:ascii="Times New Roman" w:hAnsi="仿宋_GB2312" w:hint="eastAsia"/>
          <w:szCs w:val="32"/>
        </w:rPr>
        <w:t>八</w:t>
      </w:r>
      <w:r>
        <w:rPr>
          <w:rFonts w:ascii="Times New Roman" w:hAnsi="仿宋_GB2312"/>
          <w:szCs w:val="32"/>
        </w:rPr>
        <w:t>）依据归集的服务数据以及本办法确定的结算规则、服务真实性核查结果、满意度调查结果等数据，每半年制定一次服务补贴结算报告，报</w:t>
      </w:r>
      <w:r>
        <w:rPr>
          <w:rFonts w:ascii="Times New Roman" w:hAnsi="仿宋_GB2312" w:hint="eastAsia"/>
          <w:szCs w:val="32"/>
        </w:rPr>
        <w:t>街道（地区）办事处、</w:t>
      </w:r>
      <w:r>
        <w:rPr>
          <w:rFonts w:ascii="Times New Roman" w:hAnsi="仿宋_GB2312"/>
          <w:szCs w:val="32"/>
        </w:rPr>
        <w:t>区民政局审核。</w:t>
      </w:r>
    </w:p>
    <w:p w:rsidR="00F07F32" w:rsidRDefault="000F469B">
      <w:pPr>
        <w:adjustRightInd w:val="0"/>
        <w:snapToGrid w:val="0"/>
        <w:spacing w:line="560" w:lineRule="exact"/>
        <w:ind w:firstLineChars="200" w:firstLine="643"/>
        <w:rPr>
          <w:rFonts w:ascii="Times New Roman"/>
          <w:bCs/>
          <w:szCs w:val="32"/>
        </w:rPr>
      </w:pPr>
      <w:r>
        <w:rPr>
          <w:rFonts w:ascii="Times New Roman" w:hAnsi="仿宋_GB2312"/>
          <w:b/>
          <w:bCs/>
          <w:szCs w:val="32"/>
        </w:rPr>
        <w:t>第二十</w:t>
      </w:r>
      <w:r>
        <w:rPr>
          <w:rFonts w:ascii="Times New Roman" w:hAnsi="仿宋_GB2312" w:hint="eastAsia"/>
          <w:b/>
          <w:bCs/>
          <w:szCs w:val="32"/>
        </w:rPr>
        <w:t>八</w:t>
      </w:r>
      <w:r>
        <w:rPr>
          <w:rFonts w:ascii="Times New Roman" w:hAnsi="仿宋_GB2312"/>
          <w:b/>
          <w:bCs/>
          <w:szCs w:val="32"/>
        </w:rPr>
        <w:t>条</w:t>
      </w:r>
      <w:r>
        <w:rPr>
          <w:rFonts w:ascii="Times New Roman"/>
          <w:b/>
          <w:bCs/>
          <w:szCs w:val="32"/>
        </w:rPr>
        <w:t xml:space="preserve"> </w:t>
      </w:r>
      <w:r>
        <w:rPr>
          <w:rFonts w:ascii="Times New Roman" w:hAnsi="仿宋_GB2312"/>
          <w:szCs w:val="32"/>
        </w:rPr>
        <w:t>加强</w:t>
      </w:r>
      <w:r>
        <w:rPr>
          <w:rFonts w:ascii="Times New Roman" w:hAnsi="仿宋_GB2312" w:hint="eastAsia"/>
          <w:szCs w:val="32"/>
        </w:rPr>
        <w:t>养老家庭照护床位</w:t>
      </w:r>
      <w:r>
        <w:rPr>
          <w:rFonts w:ascii="Times New Roman" w:hAnsi="仿宋_GB2312"/>
          <w:szCs w:val="32"/>
        </w:rPr>
        <w:t>管理经费保障，重点用</w:t>
      </w:r>
      <w:r>
        <w:rPr>
          <w:rFonts w:ascii="Times New Roman" w:hAnsi="仿宋_GB2312"/>
          <w:szCs w:val="32"/>
        </w:rPr>
        <w:lastRenderedPageBreak/>
        <w:t>于健康监测服务、床位建设验收、服务过程监管。</w:t>
      </w:r>
      <w:r>
        <w:rPr>
          <w:rFonts w:ascii="Times New Roman"/>
          <w:szCs w:val="32"/>
        </w:rPr>
        <w:t>2021</w:t>
      </w:r>
      <w:r>
        <w:rPr>
          <w:rFonts w:ascii="Times New Roman" w:hAnsi="仿宋_GB2312"/>
          <w:szCs w:val="32"/>
        </w:rPr>
        <w:t>年所需经费由市级资金予以支持，</w:t>
      </w:r>
      <w:r>
        <w:rPr>
          <w:rFonts w:ascii="Times New Roman"/>
          <w:szCs w:val="32"/>
        </w:rPr>
        <w:t>2022</w:t>
      </w:r>
      <w:r>
        <w:rPr>
          <w:rFonts w:ascii="Times New Roman" w:hAnsi="仿宋_GB2312"/>
          <w:szCs w:val="32"/>
        </w:rPr>
        <w:t>年起由区财政</w:t>
      </w:r>
      <w:r>
        <w:rPr>
          <w:rFonts w:ascii="Times New Roman" w:hAnsi="仿宋_GB2312" w:hint="eastAsia"/>
          <w:szCs w:val="32"/>
        </w:rPr>
        <w:t>局结合市级资金统筹安排</w:t>
      </w:r>
      <w:r>
        <w:rPr>
          <w:rFonts w:ascii="Times New Roman" w:hAnsi="仿宋_GB2312"/>
          <w:szCs w:val="32"/>
        </w:rPr>
        <w:t>。</w:t>
      </w:r>
    </w:p>
    <w:p w:rsidR="00F07F32" w:rsidRDefault="000F469B">
      <w:pPr>
        <w:adjustRightInd w:val="0"/>
        <w:snapToGrid w:val="0"/>
        <w:spacing w:line="560" w:lineRule="exact"/>
        <w:ind w:firstLineChars="200" w:firstLine="643"/>
        <w:rPr>
          <w:rFonts w:ascii="Times New Roman"/>
          <w:bCs/>
          <w:szCs w:val="32"/>
        </w:rPr>
      </w:pPr>
      <w:r>
        <w:rPr>
          <w:rFonts w:ascii="Times New Roman" w:hAnsi="仿宋_GB2312"/>
          <w:b/>
          <w:bCs/>
          <w:szCs w:val="32"/>
        </w:rPr>
        <w:t>第二十</w:t>
      </w:r>
      <w:r>
        <w:rPr>
          <w:rFonts w:ascii="Times New Roman" w:hAnsi="仿宋_GB2312" w:hint="eastAsia"/>
          <w:b/>
          <w:bCs/>
          <w:szCs w:val="32"/>
        </w:rPr>
        <w:t>九</w:t>
      </w:r>
      <w:r>
        <w:rPr>
          <w:rFonts w:ascii="Times New Roman" w:hAnsi="仿宋_GB2312"/>
          <w:b/>
          <w:bCs/>
          <w:szCs w:val="32"/>
        </w:rPr>
        <w:t>条</w:t>
      </w:r>
      <w:r>
        <w:rPr>
          <w:rFonts w:ascii="Times New Roman"/>
          <w:b/>
          <w:bCs/>
          <w:szCs w:val="32"/>
        </w:rPr>
        <w:t xml:space="preserve"> </w:t>
      </w:r>
      <w:r>
        <w:rPr>
          <w:rFonts w:ascii="Times New Roman" w:hAnsi="仿宋_GB2312"/>
          <w:bCs/>
          <w:szCs w:val="32"/>
        </w:rPr>
        <w:t>建立</w:t>
      </w:r>
      <w:r>
        <w:rPr>
          <w:rFonts w:ascii="Times New Roman" w:hAnsi="仿宋_GB2312" w:hint="eastAsia"/>
          <w:bCs/>
          <w:szCs w:val="32"/>
        </w:rPr>
        <w:t>养老家庭照护床位</w:t>
      </w:r>
      <w:r>
        <w:rPr>
          <w:rFonts w:ascii="Times New Roman" w:hAnsi="仿宋_GB2312"/>
          <w:bCs/>
          <w:szCs w:val="32"/>
        </w:rPr>
        <w:t>绩效</w:t>
      </w:r>
      <w:r>
        <w:rPr>
          <w:rFonts w:ascii="Times New Roman" w:hAnsi="仿宋_GB2312" w:hint="eastAsia"/>
          <w:bCs/>
          <w:szCs w:val="32"/>
        </w:rPr>
        <w:t>评价和退出</w:t>
      </w:r>
      <w:r>
        <w:rPr>
          <w:rFonts w:ascii="Times New Roman" w:hAnsi="仿宋_GB2312"/>
          <w:bCs/>
          <w:szCs w:val="32"/>
        </w:rPr>
        <w:t>机制，进一步提升服务质量。</w:t>
      </w:r>
      <w:r>
        <w:rPr>
          <w:rFonts w:ascii="Times New Roman" w:hAnsi="仿宋_GB2312" w:hint="eastAsia"/>
          <w:bCs/>
          <w:szCs w:val="32"/>
        </w:rPr>
        <w:t>每年的</w:t>
      </w:r>
      <w:r>
        <w:rPr>
          <w:rFonts w:ascii="Times New Roman" w:hAnsi="仿宋_GB2312" w:hint="eastAsia"/>
          <w:bCs/>
          <w:szCs w:val="32"/>
        </w:rPr>
        <w:t>1</w:t>
      </w:r>
      <w:r>
        <w:rPr>
          <w:rFonts w:ascii="Times New Roman" w:hAnsi="仿宋_GB2312" w:hint="eastAsia"/>
          <w:bCs/>
          <w:szCs w:val="32"/>
        </w:rPr>
        <w:t>月至</w:t>
      </w:r>
      <w:r>
        <w:rPr>
          <w:rFonts w:ascii="Times New Roman" w:hAnsi="仿宋_GB2312" w:hint="eastAsia"/>
          <w:bCs/>
          <w:szCs w:val="32"/>
        </w:rPr>
        <w:t>6</w:t>
      </w:r>
      <w:r>
        <w:rPr>
          <w:rFonts w:ascii="Times New Roman" w:hAnsi="仿宋_GB2312" w:hint="eastAsia"/>
          <w:bCs/>
          <w:szCs w:val="32"/>
        </w:rPr>
        <w:t>月为一个结算周期，</w:t>
      </w:r>
      <w:r>
        <w:rPr>
          <w:rFonts w:ascii="Times New Roman" w:hAnsi="仿宋_GB2312" w:hint="eastAsia"/>
          <w:bCs/>
          <w:szCs w:val="32"/>
        </w:rPr>
        <w:t>7</w:t>
      </w:r>
      <w:r>
        <w:rPr>
          <w:rFonts w:ascii="Times New Roman" w:hAnsi="仿宋_GB2312" w:hint="eastAsia"/>
          <w:bCs/>
          <w:szCs w:val="32"/>
        </w:rPr>
        <w:t>月至</w:t>
      </w:r>
      <w:r>
        <w:rPr>
          <w:rFonts w:ascii="Times New Roman" w:hAnsi="仿宋_GB2312" w:hint="eastAsia"/>
          <w:bCs/>
          <w:szCs w:val="32"/>
        </w:rPr>
        <w:t>12</w:t>
      </w:r>
      <w:r>
        <w:rPr>
          <w:rFonts w:ascii="Times New Roman" w:hAnsi="仿宋_GB2312" w:hint="eastAsia"/>
          <w:bCs/>
          <w:szCs w:val="32"/>
        </w:rPr>
        <w:t>月为一个结算周期。</w:t>
      </w:r>
    </w:p>
    <w:p w:rsidR="00F07F32" w:rsidRDefault="000F469B">
      <w:pPr>
        <w:adjustRightInd w:val="0"/>
        <w:snapToGrid w:val="0"/>
        <w:spacing w:line="560" w:lineRule="exact"/>
        <w:ind w:firstLineChars="200" w:firstLine="640"/>
        <w:rPr>
          <w:rFonts w:ascii="Times New Roman"/>
          <w:szCs w:val="32"/>
        </w:rPr>
      </w:pPr>
      <w:r>
        <w:rPr>
          <w:rFonts w:ascii="Times New Roman" w:hint="eastAsia"/>
          <w:szCs w:val="32"/>
        </w:rPr>
        <w:t>（一）</w:t>
      </w:r>
      <w:r>
        <w:rPr>
          <w:rFonts w:ascii="Times New Roman" w:hAnsi="仿宋_GB2312"/>
          <w:szCs w:val="32"/>
        </w:rPr>
        <w:t>入住率指标。一个结算周期内，服务对象未有特殊原因主动终止</w:t>
      </w:r>
      <w:r>
        <w:rPr>
          <w:rFonts w:ascii="Times New Roman" w:hAnsi="仿宋_GB2312" w:hint="eastAsia"/>
          <w:szCs w:val="32"/>
        </w:rPr>
        <w:t>养老家庭照护床位</w:t>
      </w:r>
      <w:r>
        <w:rPr>
          <w:rFonts w:ascii="Times New Roman" w:hAnsi="仿宋_GB2312"/>
          <w:szCs w:val="32"/>
        </w:rPr>
        <w:t>服务达到或超过</w:t>
      </w:r>
      <w:r>
        <w:rPr>
          <w:rFonts w:ascii="Times New Roman"/>
          <w:szCs w:val="32"/>
        </w:rPr>
        <w:t>10%</w:t>
      </w:r>
      <w:r>
        <w:rPr>
          <w:rFonts w:ascii="Times New Roman" w:hAnsi="仿宋_GB2312"/>
          <w:szCs w:val="32"/>
        </w:rPr>
        <w:t>的，扣减当期服务补贴的</w:t>
      </w:r>
      <w:r>
        <w:rPr>
          <w:rFonts w:ascii="Times New Roman"/>
          <w:szCs w:val="32"/>
        </w:rPr>
        <w:t>20%</w:t>
      </w:r>
      <w:r>
        <w:rPr>
          <w:rFonts w:ascii="Times New Roman" w:hAnsi="仿宋_GB2312"/>
          <w:szCs w:val="32"/>
        </w:rPr>
        <w:t>，超过</w:t>
      </w:r>
      <w:r>
        <w:rPr>
          <w:rFonts w:ascii="Times New Roman"/>
          <w:szCs w:val="32"/>
        </w:rPr>
        <w:t>30%</w:t>
      </w:r>
      <w:r>
        <w:rPr>
          <w:rFonts w:ascii="Times New Roman" w:hAnsi="仿宋_GB2312"/>
          <w:szCs w:val="32"/>
        </w:rPr>
        <w:t>的，取消当期服务补贴获取资格。</w:t>
      </w:r>
    </w:p>
    <w:p w:rsidR="00F07F32" w:rsidRDefault="000F469B">
      <w:pPr>
        <w:adjustRightInd w:val="0"/>
        <w:snapToGrid w:val="0"/>
        <w:spacing w:line="560" w:lineRule="exact"/>
        <w:ind w:firstLineChars="200" w:firstLine="640"/>
        <w:rPr>
          <w:rFonts w:ascii="Times New Roman"/>
          <w:szCs w:val="32"/>
        </w:rPr>
      </w:pPr>
      <w:r>
        <w:rPr>
          <w:rFonts w:ascii="Times New Roman" w:hint="eastAsia"/>
          <w:szCs w:val="32"/>
        </w:rPr>
        <w:t>（二）</w:t>
      </w:r>
      <w:r>
        <w:rPr>
          <w:rFonts w:ascii="Times New Roman" w:hAnsi="仿宋_GB2312"/>
          <w:szCs w:val="32"/>
        </w:rPr>
        <w:t>满意率指标。一个结算周期内，服务对象满意率低于</w:t>
      </w:r>
      <w:r>
        <w:rPr>
          <w:rFonts w:ascii="Times New Roman"/>
          <w:szCs w:val="32"/>
        </w:rPr>
        <w:t>85%</w:t>
      </w:r>
      <w:r>
        <w:rPr>
          <w:rFonts w:ascii="Times New Roman" w:hAnsi="仿宋_GB2312"/>
          <w:szCs w:val="32"/>
        </w:rPr>
        <w:t>的，取消当期服务补贴获取资格，低于</w:t>
      </w:r>
      <w:r>
        <w:rPr>
          <w:rFonts w:ascii="Times New Roman"/>
          <w:szCs w:val="32"/>
        </w:rPr>
        <w:t>60%</w:t>
      </w:r>
      <w:r>
        <w:rPr>
          <w:rFonts w:ascii="Times New Roman" w:hAnsi="仿宋_GB2312"/>
          <w:szCs w:val="32"/>
        </w:rPr>
        <w:t>的，取消</w:t>
      </w:r>
      <w:r>
        <w:rPr>
          <w:rFonts w:ascii="Times New Roman" w:hAnsi="仿宋_GB2312" w:hint="eastAsia"/>
          <w:szCs w:val="32"/>
        </w:rPr>
        <w:t>养老家庭照护床位</w:t>
      </w:r>
      <w:r>
        <w:rPr>
          <w:rFonts w:ascii="Times New Roman" w:hAnsi="仿宋_GB2312"/>
          <w:szCs w:val="32"/>
        </w:rPr>
        <w:t>运营资格，纳入养老服务机构信用黑名单，两年内不得申请</w:t>
      </w:r>
      <w:r>
        <w:rPr>
          <w:rFonts w:ascii="Times New Roman" w:hAnsi="仿宋_GB2312" w:hint="eastAsia"/>
          <w:szCs w:val="32"/>
        </w:rPr>
        <w:t>养老家庭照护床位</w:t>
      </w:r>
      <w:r>
        <w:rPr>
          <w:rFonts w:ascii="Times New Roman" w:hAnsi="仿宋_GB2312"/>
          <w:szCs w:val="32"/>
        </w:rPr>
        <w:t>服务。</w:t>
      </w:r>
    </w:p>
    <w:p w:rsidR="00F07F32" w:rsidRDefault="000F469B">
      <w:pPr>
        <w:adjustRightInd w:val="0"/>
        <w:snapToGrid w:val="0"/>
        <w:spacing w:line="560" w:lineRule="exact"/>
        <w:ind w:firstLineChars="200" w:firstLine="640"/>
        <w:rPr>
          <w:rFonts w:ascii="Times New Roman"/>
          <w:szCs w:val="32"/>
        </w:rPr>
      </w:pPr>
      <w:r>
        <w:rPr>
          <w:rFonts w:ascii="Times New Roman" w:hint="eastAsia"/>
          <w:szCs w:val="32"/>
        </w:rPr>
        <w:t>（三）</w:t>
      </w:r>
      <w:r>
        <w:rPr>
          <w:rFonts w:ascii="Times New Roman" w:hAnsi="仿宋_GB2312"/>
          <w:szCs w:val="32"/>
        </w:rPr>
        <w:t>真实性指标。一个结算周期内，服务真实</w:t>
      </w:r>
      <w:r>
        <w:rPr>
          <w:rFonts w:ascii="Times New Roman" w:hAnsi="仿宋_GB2312" w:hint="eastAsia"/>
          <w:szCs w:val="32"/>
        </w:rPr>
        <w:t>率</w:t>
      </w:r>
      <w:r>
        <w:rPr>
          <w:rFonts w:ascii="Times New Roman" w:hAnsi="仿宋_GB2312"/>
          <w:szCs w:val="32"/>
        </w:rPr>
        <w:t>低于</w:t>
      </w:r>
      <w:r>
        <w:rPr>
          <w:rFonts w:ascii="Times New Roman"/>
          <w:szCs w:val="32"/>
        </w:rPr>
        <w:t>95%</w:t>
      </w:r>
      <w:r>
        <w:rPr>
          <w:rFonts w:ascii="Times New Roman" w:hAnsi="仿宋_GB2312"/>
          <w:szCs w:val="32"/>
        </w:rPr>
        <w:t>的，取消当期服务补贴获取资格，低于</w:t>
      </w:r>
      <w:r>
        <w:rPr>
          <w:rFonts w:ascii="Times New Roman"/>
          <w:szCs w:val="32"/>
        </w:rPr>
        <w:t>80%</w:t>
      </w:r>
      <w:r>
        <w:rPr>
          <w:rFonts w:ascii="Times New Roman" w:hAnsi="仿宋_GB2312"/>
          <w:szCs w:val="32"/>
        </w:rPr>
        <w:t>的，取消</w:t>
      </w:r>
      <w:r>
        <w:rPr>
          <w:rFonts w:ascii="Times New Roman" w:hAnsi="仿宋_GB2312" w:hint="eastAsia"/>
          <w:szCs w:val="32"/>
        </w:rPr>
        <w:t>养老家庭照护床位</w:t>
      </w:r>
      <w:r>
        <w:rPr>
          <w:rFonts w:ascii="Times New Roman" w:hAnsi="仿宋_GB2312"/>
          <w:szCs w:val="32"/>
        </w:rPr>
        <w:t>运营资格，纳入养老服务机构信用黑名单，两年内不得申请</w:t>
      </w:r>
      <w:r>
        <w:rPr>
          <w:rFonts w:ascii="Times New Roman" w:hAnsi="仿宋_GB2312" w:hint="eastAsia"/>
          <w:szCs w:val="32"/>
        </w:rPr>
        <w:t>养老家庭照护床位</w:t>
      </w:r>
      <w:r>
        <w:rPr>
          <w:rFonts w:ascii="Times New Roman" w:hAnsi="仿宋_GB2312"/>
          <w:szCs w:val="32"/>
        </w:rPr>
        <w:t>服务。</w:t>
      </w:r>
    </w:p>
    <w:p w:rsidR="00F07F32" w:rsidRDefault="000F469B">
      <w:pPr>
        <w:adjustRightInd w:val="0"/>
        <w:snapToGrid w:val="0"/>
        <w:spacing w:line="560" w:lineRule="exact"/>
        <w:ind w:firstLineChars="200" w:firstLine="640"/>
        <w:rPr>
          <w:rFonts w:ascii="Times New Roman" w:hAnsi="仿宋_GB2312"/>
          <w:szCs w:val="32"/>
        </w:rPr>
      </w:pPr>
      <w:r>
        <w:rPr>
          <w:rFonts w:ascii="Times New Roman" w:hint="eastAsia"/>
          <w:szCs w:val="32"/>
        </w:rPr>
        <w:t>（四）</w:t>
      </w:r>
      <w:r>
        <w:rPr>
          <w:rFonts w:ascii="Times New Roman" w:hAnsi="仿宋_GB2312"/>
          <w:szCs w:val="32"/>
        </w:rPr>
        <w:t>安全性指标。发生安全责任事故未造成人员死亡的，取消当期服务补贴获取资格</w:t>
      </w:r>
      <w:r>
        <w:rPr>
          <w:rFonts w:ascii="Times New Roman" w:hint="eastAsia"/>
          <w:szCs w:val="32"/>
        </w:rPr>
        <w:t>；</w:t>
      </w:r>
      <w:r>
        <w:rPr>
          <w:rFonts w:ascii="Times New Roman" w:hAnsi="仿宋_GB2312"/>
          <w:szCs w:val="32"/>
        </w:rPr>
        <w:t>发生安全责任事故导致</w:t>
      </w:r>
      <w:r>
        <w:rPr>
          <w:rFonts w:ascii="Times New Roman"/>
          <w:szCs w:val="32"/>
        </w:rPr>
        <w:t>1</w:t>
      </w:r>
      <w:r>
        <w:rPr>
          <w:rFonts w:ascii="Times New Roman" w:hAnsi="仿宋_GB2312"/>
          <w:szCs w:val="32"/>
        </w:rPr>
        <w:t>人</w:t>
      </w:r>
      <w:r>
        <w:rPr>
          <w:rFonts w:ascii="Times New Roman"/>
          <w:szCs w:val="32"/>
        </w:rPr>
        <w:t>(</w:t>
      </w:r>
      <w:r>
        <w:rPr>
          <w:rFonts w:ascii="Times New Roman" w:hAnsi="仿宋_GB2312"/>
          <w:szCs w:val="32"/>
        </w:rPr>
        <w:t>含</w:t>
      </w:r>
      <w:r>
        <w:rPr>
          <w:rFonts w:ascii="Times New Roman"/>
          <w:szCs w:val="32"/>
        </w:rPr>
        <w:t>)</w:t>
      </w:r>
      <w:r>
        <w:rPr>
          <w:rFonts w:ascii="Times New Roman" w:hAnsi="仿宋_GB2312"/>
          <w:szCs w:val="32"/>
        </w:rPr>
        <w:t>以上死亡的，取消</w:t>
      </w:r>
      <w:r>
        <w:rPr>
          <w:rFonts w:ascii="Times New Roman" w:hAnsi="仿宋_GB2312" w:hint="eastAsia"/>
          <w:szCs w:val="32"/>
        </w:rPr>
        <w:t>养老家庭照护床位</w:t>
      </w:r>
      <w:r>
        <w:rPr>
          <w:rFonts w:ascii="Times New Roman" w:hAnsi="仿宋_GB2312"/>
          <w:szCs w:val="32"/>
        </w:rPr>
        <w:t>运营资格，纳入养老服务机构信用黑名单，两年内不得申请</w:t>
      </w:r>
      <w:r>
        <w:rPr>
          <w:rFonts w:ascii="Times New Roman" w:hAnsi="仿宋_GB2312" w:hint="eastAsia"/>
          <w:szCs w:val="32"/>
        </w:rPr>
        <w:t>养老家庭照护床位</w:t>
      </w:r>
      <w:r>
        <w:rPr>
          <w:rFonts w:ascii="Times New Roman" w:hAnsi="仿宋_GB2312"/>
          <w:szCs w:val="32"/>
        </w:rPr>
        <w:t>服务。</w:t>
      </w:r>
    </w:p>
    <w:p w:rsidR="00F07F32" w:rsidRDefault="000F469B">
      <w:pPr>
        <w:adjustRightInd w:val="0"/>
        <w:snapToGrid w:val="0"/>
        <w:spacing w:line="560" w:lineRule="exact"/>
        <w:ind w:firstLineChars="200" w:firstLine="643"/>
        <w:rPr>
          <w:rFonts w:ascii="Times New Roman"/>
          <w:bCs/>
          <w:szCs w:val="32"/>
        </w:rPr>
      </w:pPr>
      <w:r>
        <w:rPr>
          <w:rFonts w:ascii="Times New Roman" w:hAnsi="仿宋_GB2312"/>
          <w:b/>
          <w:bCs/>
          <w:szCs w:val="32"/>
        </w:rPr>
        <w:t>第</w:t>
      </w:r>
      <w:r>
        <w:rPr>
          <w:rFonts w:ascii="Times New Roman" w:hAnsi="仿宋_GB2312" w:hint="eastAsia"/>
          <w:b/>
          <w:bCs/>
          <w:szCs w:val="32"/>
        </w:rPr>
        <w:t>三十</w:t>
      </w:r>
      <w:r>
        <w:rPr>
          <w:rFonts w:ascii="Times New Roman" w:hAnsi="仿宋_GB2312"/>
          <w:b/>
          <w:bCs/>
          <w:szCs w:val="32"/>
        </w:rPr>
        <w:t>条</w:t>
      </w:r>
      <w:r>
        <w:rPr>
          <w:rFonts w:ascii="Times New Roman"/>
          <w:b/>
          <w:bCs/>
          <w:szCs w:val="32"/>
        </w:rPr>
        <w:t xml:space="preserve"> </w:t>
      </w:r>
      <w:r>
        <w:rPr>
          <w:rFonts w:ascii="Times New Roman" w:hAnsi="仿宋_GB2312"/>
          <w:szCs w:val="32"/>
        </w:rPr>
        <w:t>在协议约定的服务时段内，</w:t>
      </w:r>
      <w:r>
        <w:rPr>
          <w:rFonts w:ascii="Times New Roman" w:hAnsi="仿宋_GB2312" w:hint="eastAsia"/>
          <w:szCs w:val="32"/>
        </w:rPr>
        <w:t>养老家庭照护床位</w:t>
      </w:r>
      <w:r>
        <w:rPr>
          <w:rFonts w:ascii="Times New Roman" w:hAnsi="仿宋_GB2312"/>
          <w:szCs w:val="32"/>
        </w:rPr>
        <w:t>发生的服务质量、服务安全、欺老</w:t>
      </w:r>
      <w:proofErr w:type="gramStart"/>
      <w:r>
        <w:rPr>
          <w:rFonts w:ascii="Times New Roman" w:hAnsi="仿宋_GB2312"/>
          <w:szCs w:val="32"/>
        </w:rPr>
        <w:t>虐</w:t>
      </w:r>
      <w:proofErr w:type="gramEnd"/>
      <w:r>
        <w:rPr>
          <w:rFonts w:ascii="Times New Roman" w:hAnsi="仿宋_GB2312"/>
          <w:szCs w:val="32"/>
        </w:rPr>
        <w:t>老</w:t>
      </w:r>
      <w:r>
        <w:rPr>
          <w:rFonts w:ascii="Times New Roman" w:hAnsi="仿宋_GB2312" w:hint="eastAsia"/>
          <w:szCs w:val="32"/>
        </w:rPr>
        <w:t>等</w:t>
      </w:r>
      <w:r>
        <w:rPr>
          <w:rFonts w:ascii="Times New Roman" w:hAnsi="仿宋_GB2312"/>
          <w:szCs w:val="32"/>
        </w:rPr>
        <w:t>问题及失信行为的，由签</w:t>
      </w:r>
      <w:r>
        <w:rPr>
          <w:rFonts w:ascii="Times New Roman" w:hAnsi="仿宋_GB2312"/>
          <w:szCs w:val="32"/>
        </w:rPr>
        <w:lastRenderedPageBreak/>
        <w:t>约服务机构承担相应责任，涉及违法违规行为的，依法追究其法律责任。</w:t>
      </w:r>
    </w:p>
    <w:p w:rsidR="00F07F32" w:rsidRDefault="000F469B">
      <w:pPr>
        <w:adjustRightInd w:val="0"/>
        <w:snapToGrid w:val="0"/>
        <w:spacing w:line="560" w:lineRule="exact"/>
        <w:jc w:val="center"/>
        <w:outlineLvl w:val="1"/>
        <w:rPr>
          <w:rFonts w:ascii="Times New Roman" w:eastAsia="黑体"/>
          <w:bCs/>
          <w:szCs w:val="32"/>
        </w:rPr>
      </w:pPr>
      <w:r>
        <w:rPr>
          <w:rFonts w:ascii="Times New Roman" w:eastAsia="黑体" w:hAnsi="黑体"/>
          <w:bCs/>
          <w:szCs w:val="32"/>
        </w:rPr>
        <w:t>第六章</w:t>
      </w:r>
      <w:r>
        <w:rPr>
          <w:rFonts w:ascii="Times New Roman" w:eastAsia="黑体"/>
          <w:bCs/>
          <w:szCs w:val="32"/>
        </w:rPr>
        <w:t xml:space="preserve">  </w:t>
      </w:r>
      <w:r>
        <w:rPr>
          <w:rFonts w:ascii="Times New Roman" w:eastAsia="黑体" w:hAnsi="黑体"/>
          <w:bCs/>
          <w:szCs w:val="32"/>
        </w:rPr>
        <w:t>附则</w:t>
      </w:r>
    </w:p>
    <w:p w:rsidR="00F07F32" w:rsidRDefault="000F469B">
      <w:pPr>
        <w:adjustRightInd w:val="0"/>
        <w:snapToGrid w:val="0"/>
        <w:spacing w:line="560" w:lineRule="exact"/>
        <w:ind w:firstLineChars="200" w:firstLine="643"/>
        <w:rPr>
          <w:rFonts w:ascii="Times New Roman"/>
          <w:szCs w:val="32"/>
        </w:rPr>
      </w:pPr>
      <w:r>
        <w:rPr>
          <w:rFonts w:ascii="Times New Roman" w:hAnsi="仿宋_GB2312"/>
          <w:b/>
          <w:bCs/>
          <w:szCs w:val="32"/>
        </w:rPr>
        <w:t>第</w:t>
      </w:r>
      <w:r>
        <w:rPr>
          <w:rFonts w:ascii="Times New Roman" w:hAnsi="仿宋_GB2312" w:hint="eastAsia"/>
          <w:b/>
          <w:bCs/>
          <w:szCs w:val="32"/>
        </w:rPr>
        <w:t>三十一</w:t>
      </w:r>
      <w:r>
        <w:rPr>
          <w:rFonts w:ascii="Times New Roman" w:hAnsi="仿宋_GB2312"/>
          <w:b/>
          <w:bCs/>
          <w:szCs w:val="32"/>
        </w:rPr>
        <w:t>条</w:t>
      </w:r>
      <w:r>
        <w:rPr>
          <w:rFonts w:ascii="Times New Roman"/>
          <w:b/>
          <w:bCs/>
          <w:szCs w:val="32"/>
        </w:rPr>
        <w:t xml:space="preserve"> </w:t>
      </w:r>
      <w:r>
        <w:rPr>
          <w:rFonts w:ascii="Times New Roman" w:hAnsi="仿宋_GB2312"/>
          <w:szCs w:val="32"/>
        </w:rPr>
        <w:t>本</w:t>
      </w:r>
      <w:r>
        <w:rPr>
          <w:rFonts w:ascii="Times New Roman" w:hAnsi="仿宋_GB2312" w:hint="eastAsia"/>
          <w:szCs w:val="32"/>
        </w:rPr>
        <w:t>实施细则</w:t>
      </w:r>
      <w:r>
        <w:rPr>
          <w:rFonts w:ascii="Times New Roman" w:hAnsi="仿宋_GB2312"/>
          <w:szCs w:val="32"/>
        </w:rPr>
        <w:t>自</w:t>
      </w:r>
      <w:r>
        <w:rPr>
          <w:rFonts w:ascii="Times New Roman"/>
          <w:szCs w:val="32"/>
        </w:rPr>
        <w:t>2021</w:t>
      </w:r>
      <w:r>
        <w:rPr>
          <w:rFonts w:ascii="Times New Roman" w:hAnsi="仿宋_GB2312"/>
          <w:szCs w:val="32"/>
        </w:rPr>
        <w:t>年</w:t>
      </w:r>
      <w:r>
        <w:rPr>
          <w:rFonts w:ascii="Times New Roman"/>
          <w:szCs w:val="32"/>
        </w:rPr>
        <w:t>*</w:t>
      </w:r>
      <w:r>
        <w:rPr>
          <w:rFonts w:ascii="Times New Roman" w:hAnsi="仿宋_GB2312"/>
          <w:szCs w:val="32"/>
        </w:rPr>
        <w:t>月</w:t>
      </w:r>
      <w:r>
        <w:rPr>
          <w:rFonts w:ascii="Times New Roman"/>
          <w:szCs w:val="32"/>
        </w:rPr>
        <w:t>*</w:t>
      </w:r>
      <w:r>
        <w:rPr>
          <w:rFonts w:ascii="Times New Roman" w:hAnsi="仿宋_GB2312"/>
          <w:szCs w:val="32"/>
        </w:rPr>
        <w:t>日起实施</w:t>
      </w:r>
      <w:r>
        <w:rPr>
          <w:rFonts w:ascii="Times New Roman" w:hAnsi="仿宋_GB2312" w:hint="eastAsia"/>
          <w:szCs w:val="32"/>
        </w:rPr>
        <w:t>，试行三年</w:t>
      </w:r>
      <w:r>
        <w:rPr>
          <w:rFonts w:ascii="Times New Roman" w:hAnsi="仿宋_GB2312"/>
          <w:szCs w:val="32"/>
        </w:rPr>
        <w:t>。如遇市级相关政策出台或调整，根据情况进行衔接。</w:t>
      </w:r>
    </w:p>
    <w:p w:rsidR="00F07F32" w:rsidRDefault="000F469B">
      <w:pPr>
        <w:adjustRightInd w:val="0"/>
        <w:snapToGrid w:val="0"/>
        <w:spacing w:line="560" w:lineRule="exact"/>
        <w:ind w:firstLineChars="200" w:firstLine="643"/>
        <w:rPr>
          <w:rFonts w:ascii="Times New Roman"/>
          <w:szCs w:val="32"/>
        </w:rPr>
      </w:pPr>
      <w:r>
        <w:rPr>
          <w:rFonts w:ascii="Times New Roman" w:hAnsi="仿宋_GB2312"/>
          <w:b/>
          <w:bCs/>
          <w:szCs w:val="32"/>
        </w:rPr>
        <w:t>第</w:t>
      </w:r>
      <w:r>
        <w:rPr>
          <w:rFonts w:ascii="Times New Roman" w:hAnsi="仿宋_GB2312" w:hint="eastAsia"/>
          <w:b/>
          <w:bCs/>
          <w:szCs w:val="32"/>
        </w:rPr>
        <w:t>三十二</w:t>
      </w:r>
      <w:r>
        <w:rPr>
          <w:rFonts w:ascii="Times New Roman" w:hAnsi="仿宋_GB2312"/>
          <w:b/>
          <w:bCs/>
          <w:szCs w:val="32"/>
        </w:rPr>
        <w:t>条</w:t>
      </w:r>
      <w:r>
        <w:rPr>
          <w:rFonts w:ascii="Times New Roman"/>
          <w:b/>
          <w:bCs/>
          <w:szCs w:val="32"/>
        </w:rPr>
        <w:t xml:space="preserve"> </w:t>
      </w:r>
      <w:r>
        <w:rPr>
          <w:rFonts w:ascii="Times New Roman" w:hAnsi="仿宋_GB2312"/>
          <w:szCs w:val="32"/>
        </w:rPr>
        <w:t>本</w:t>
      </w:r>
      <w:r>
        <w:rPr>
          <w:rFonts w:ascii="Times New Roman" w:hAnsi="仿宋_GB2312" w:hint="eastAsia"/>
          <w:szCs w:val="32"/>
        </w:rPr>
        <w:t>实施细则</w:t>
      </w:r>
      <w:r>
        <w:rPr>
          <w:rFonts w:ascii="Times New Roman" w:hAnsi="仿宋_GB2312"/>
          <w:szCs w:val="32"/>
        </w:rPr>
        <w:t>由区民政局负责解释。</w:t>
      </w:r>
    </w:p>
    <w:p w:rsidR="00F07F32" w:rsidRDefault="00F07F32">
      <w:pPr>
        <w:adjustRightInd w:val="0"/>
        <w:snapToGrid w:val="0"/>
        <w:spacing w:line="560" w:lineRule="exact"/>
        <w:ind w:firstLineChars="200" w:firstLine="640"/>
        <w:rPr>
          <w:rFonts w:ascii="Times New Roman" w:hAnsi="仿宋_GB2312"/>
          <w:szCs w:val="32"/>
        </w:rPr>
      </w:pPr>
    </w:p>
    <w:p w:rsidR="00F07F32" w:rsidRDefault="000F469B">
      <w:pPr>
        <w:adjustRightInd w:val="0"/>
        <w:snapToGrid w:val="0"/>
        <w:spacing w:line="560" w:lineRule="exact"/>
        <w:ind w:firstLineChars="200" w:firstLine="640"/>
        <w:rPr>
          <w:rFonts w:ascii="Times New Roman"/>
          <w:szCs w:val="32"/>
        </w:rPr>
      </w:pPr>
      <w:r>
        <w:rPr>
          <w:rFonts w:ascii="Times New Roman" w:hAnsi="仿宋_GB2312"/>
          <w:szCs w:val="32"/>
        </w:rPr>
        <w:t>附件：</w:t>
      </w:r>
      <w:r>
        <w:rPr>
          <w:rFonts w:ascii="Times New Roman"/>
          <w:szCs w:val="32"/>
        </w:rPr>
        <w:t>1.</w:t>
      </w:r>
      <w:r>
        <w:rPr>
          <w:rFonts w:ascii="Times New Roman" w:hAnsi="仿宋_GB2312"/>
          <w:szCs w:val="32"/>
        </w:rPr>
        <w:t>朝阳区</w:t>
      </w:r>
      <w:r>
        <w:rPr>
          <w:rFonts w:ascii="Times New Roman" w:hAnsi="仿宋_GB2312" w:hint="eastAsia"/>
          <w:szCs w:val="32"/>
        </w:rPr>
        <w:t>养老家庭照护床位</w:t>
      </w:r>
      <w:r>
        <w:rPr>
          <w:rFonts w:ascii="Times New Roman" w:hAnsi="仿宋_GB2312"/>
          <w:szCs w:val="32"/>
        </w:rPr>
        <w:t>建设项目申请</w:t>
      </w:r>
      <w:r>
        <w:rPr>
          <w:rFonts w:ascii="Times New Roman" w:hAnsi="仿宋_GB2312" w:hint="eastAsia"/>
          <w:szCs w:val="32"/>
        </w:rPr>
        <w:t>表</w:t>
      </w:r>
    </w:p>
    <w:p w:rsidR="00F07F32" w:rsidRDefault="000F469B">
      <w:pPr>
        <w:adjustRightInd w:val="0"/>
        <w:snapToGrid w:val="0"/>
        <w:spacing w:line="560" w:lineRule="exact"/>
        <w:ind w:firstLineChars="500" w:firstLine="1600"/>
        <w:rPr>
          <w:rFonts w:ascii="Times New Roman"/>
          <w:szCs w:val="32"/>
        </w:rPr>
      </w:pPr>
      <w:r>
        <w:rPr>
          <w:rFonts w:ascii="Times New Roman"/>
          <w:szCs w:val="32"/>
        </w:rPr>
        <w:t>2.</w:t>
      </w:r>
      <w:r>
        <w:rPr>
          <w:rFonts w:ascii="Times New Roman" w:hAnsi="仿宋_GB2312"/>
          <w:szCs w:val="32"/>
        </w:rPr>
        <w:t>朝阳区</w:t>
      </w:r>
      <w:r>
        <w:rPr>
          <w:rFonts w:ascii="Times New Roman" w:hAnsi="仿宋_GB2312" w:hint="eastAsia"/>
          <w:szCs w:val="32"/>
        </w:rPr>
        <w:t>养老家庭照护床位</w:t>
      </w:r>
      <w:r>
        <w:rPr>
          <w:rFonts w:ascii="Times New Roman" w:hAnsi="仿宋_GB2312"/>
          <w:szCs w:val="32"/>
        </w:rPr>
        <w:t>服务意向书（范本）</w:t>
      </w:r>
    </w:p>
    <w:p w:rsidR="00F07F32" w:rsidRDefault="000F469B">
      <w:pPr>
        <w:adjustRightInd w:val="0"/>
        <w:snapToGrid w:val="0"/>
        <w:spacing w:line="560" w:lineRule="exact"/>
        <w:ind w:firstLineChars="500" w:firstLine="1600"/>
        <w:rPr>
          <w:rFonts w:ascii="Times New Roman"/>
          <w:szCs w:val="32"/>
        </w:rPr>
      </w:pPr>
      <w:r>
        <w:rPr>
          <w:rFonts w:ascii="Times New Roman"/>
          <w:szCs w:val="32"/>
        </w:rPr>
        <w:t>3.</w:t>
      </w:r>
      <w:r>
        <w:rPr>
          <w:rFonts w:ascii="Times New Roman" w:hAnsi="仿宋_GB2312"/>
          <w:szCs w:val="32"/>
        </w:rPr>
        <w:t>朝阳区</w:t>
      </w:r>
      <w:r>
        <w:rPr>
          <w:rFonts w:ascii="Times New Roman" w:hAnsi="仿宋_GB2312" w:hint="eastAsia"/>
          <w:szCs w:val="32"/>
        </w:rPr>
        <w:t>养老家庭照护床位</w:t>
      </w:r>
      <w:r>
        <w:rPr>
          <w:rFonts w:ascii="Times New Roman" w:hAnsi="仿宋_GB2312"/>
          <w:szCs w:val="32"/>
        </w:rPr>
        <w:t>服务协议（范本）</w:t>
      </w:r>
    </w:p>
    <w:p w:rsidR="00F07F32" w:rsidRDefault="000F469B">
      <w:pPr>
        <w:adjustRightInd w:val="0"/>
        <w:snapToGrid w:val="0"/>
        <w:spacing w:line="560" w:lineRule="exact"/>
        <w:ind w:firstLineChars="500" w:firstLine="1600"/>
        <w:rPr>
          <w:rFonts w:ascii="Times New Roman"/>
          <w:szCs w:val="32"/>
        </w:rPr>
      </w:pPr>
      <w:r>
        <w:rPr>
          <w:rFonts w:ascii="Times New Roman"/>
          <w:szCs w:val="32"/>
        </w:rPr>
        <w:t>4.</w:t>
      </w:r>
      <w:r>
        <w:rPr>
          <w:rFonts w:ascii="Times New Roman" w:hAnsi="仿宋_GB2312"/>
          <w:szCs w:val="32"/>
        </w:rPr>
        <w:t>老年人居家</w:t>
      </w:r>
      <w:proofErr w:type="gramStart"/>
      <w:r>
        <w:rPr>
          <w:rFonts w:ascii="Times New Roman" w:hAnsi="仿宋_GB2312"/>
          <w:szCs w:val="32"/>
        </w:rPr>
        <w:t>适</w:t>
      </w:r>
      <w:proofErr w:type="gramEnd"/>
      <w:r>
        <w:rPr>
          <w:rFonts w:ascii="Times New Roman" w:hAnsi="仿宋_GB2312"/>
          <w:szCs w:val="32"/>
        </w:rPr>
        <w:t>老化改造和老年用品配置推荐清单</w:t>
      </w:r>
    </w:p>
    <w:p w:rsidR="00F07F32" w:rsidRDefault="00F07F32"/>
    <w:p w:rsidR="00F07F32" w:rsidRDefault="00F07F32">
      <w:pPr>
        <w:adjustRightInd w:val="0"/>
        <w:snapToGrid w:val="0"/>
        <w:spacing w:line="560" w:lineRule="exact"/>
        <w:ind w:firstLineChars="200" w:firstLine="640"/>
        <w:rPr>
          <w:rFonts w:ascii="Times New Roman" w:hAnsi="仿宋_GB2312"/>
          <w:szCs w:val="32"/>
        </w:rPr>
        <w:sectPr w:rsidR="00F07F32">
          <w:pgSz w:w="11906" w:h="16838"/>
          <w:pgMar w:top="2098" w:right="1474" w:bottom="1474" w:left="1588" w:header="851" w:footer="992" w:gutter="0"/>
          <w:pgNumType w:start="1"/>
          <w:cols w:space="720"/>
          <w:docGrid w:type="lines" w:linePitch="435"/>
        </w:sectPr>
      </w:pPr>
    </w:p>
    <w:p w:rsidR="00F07F32" w:rsidRDefault="000F469B">
      <w:pPr>
        <w:outlineLvl w:val="0"/>
        <w:rPr>
          <w:rFonts w:hAnsi="仿宋_GB2312" w:cs="仿宋_GB2312"/>
          <w:b/>
          <w:szCs w:val="44"/>
        </w:rPr>
      </w:pPr>
      <w:r>
        <w:rPr>
          <w:rFonts w:hAnsi="仿宋_GB2312" w:cs="仿宋_GB2312" w:hint="eastAsia"/>
          <w:b/>
          <w:szCs w:val="44"/>
        </w:rPr>
        <w:lastRenderedPageBreak/>
        <w:t>附件1</w:t>
      </w:r>
    </w:p>
    <w:p w:rsidR="00F07F32" w:rsidRDefault="000F469B">
      <w:pPr>
        <w:jc w:val="center"/>
        <w:rPr>
          <w:rFonts w:ascii="方正小标宋简体" w:eastAsia="方正小标宋简体" w:hAnsi="仿宋_GB2312" w:cs="仿宋_GB2312"/>
          <w:sz w:val="44"/>
          <w:szCs w:val="44"/>
        </w:rPr>
      </w:pPr>
      <w:r>
        <w:rPr>
          <w:rFonts w:ascii="方正小标宋简体" w:eastAsia="方正小标宋简体" w:hAnsi="仿宋_GB2312" w:cs="仿宋_GB2312" w:hint="eastAsia"/>
          <w:sz w:val="44"/>
          <w:szCs w:val="44"/>
        </w:rPr>
        <w:t>朝阳区养老家庭照护床位建设项目申请表</w:t>
      </w:r>
    </w:p>
    <w:p w:rsidR="00F07F32" w:rsidRDefault="00F07F32"/>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9"/>
        <w:gridCol w:w="2987"/>
        <w:gridCol w:w="2244"/>
        <w:gridCol w:w="1561"/>
      </w:tblGrid>
      <w:tr w:rsidR="00F07F32">
        <w:trPr>
          <w:trHeight w:val="441"/>
        </w:trPr>
        <w:tc>
          <w:tcPr>
            <w:tcW w:w="2199" w:type="dxa"/>
            <w:tcBorders>
              <w:top w:val="single" w:sz="4" w:space="0" w:color="auto"/>
              <w:left w:val="single" w:sz="4" w:space="0" w:color="auto"/>
              <w:bottom w:val="single" w:sz="4" w:space="0" w:color="auto"/>
              <w:right w:val="single" w:sz="4" w:space="0" w:color="auto"/>
            </w:tcBorders>
            <w:vAlign w:val="center"/>
          </w:tcPr>
          <w:p w:rsidR="00F07F32" w:rsidRDefault="000F469B">
            <w:pPr>
              <w:widowControl/>
              <w:rPr>
                <w:kern w:val="0"/>
                <w:sz w:val="24"/>
                <w:szCs w:val="24"/>
              </w:rPr>
            </w:pPr>
            <w:r>
              <w:rPr>
                <w:rFonts w:hAnsi="仿宋_GB2312" w:hint="eastAsia"/>
                <w:kern w:val="0"/>
                <w:sz w:val="24"/>
                <w:szCs w:val="24"/>
              </w:rPr>
              <w:t>申请单位名称</w:t>
            </w:r>
          </w:p>
        </w:tc>
        <w:tc>
          <w:tcPr>
            <w:tcW w:w="2987" w:type="dxa"/>
            <w:tcBorders>
              <w:top w:val="single" w:sz="4" w:space="0" w:color="auto"/>
              <w:left w:val="single" w:sz="4" w:space="0" w:color="auto"/>
              <w:bottom w:val="single" w:sz="4" w:space="0" w:color="auto"/>
              <w:right w:val="single" w:sz="4" w:space="0" w:color="auto"/>
            </w:tcBorders>
            <w:vAlign w:val="center"/>
          </w:tcPr>
          <w:p w:rsidR="00F07F32" w:rsidRDefault="00F07F32">
            <w:pPr>
              <w:widowControl/>
              <w:jc w:val="center"/>
              <w:rPr>
                <w:kern w:val="0"/>
                <w:sz w:val="24"/>
                <w:szCs w:val="24"/>
              </w:rPr>
            </w:pPr>
          </w:p>
        </w:tc>
        <w:tc>
          <w:tcPr>
            <w:tcW w:w="2244" w:type="dxa"/>
            <w:tcBorders>
              <w:top w:val="single" w:sz="4" w:space="0" w:color="auto"/>
              <w:left w:val="single" w:sz="4" w:space="0" w:color="auto"/>
              <w:bottom w:val="single" w:sz="4" w:space="0" w:color="auto"/>
              <w:right w:val="single" w:sz="4" w:space="0" w:color="auto"/>
            </w:tcBorders>
            <w:vAlign w:val="center"/>
          </w:tcPr>
          <w:p w:rsidR="00F07F32" w:rsidRDefault="000F469B">
            <w:pPr>
              <w:widowControl/>
              <w:jc w:val="center"/>
              <w:rPr>
                <w:kern w:val="0"/>
                <w:sz w:val="24"/>
                <w:szCs w:val="24"/>
              </w:rPr>
            </w:pPr>
            <w:r>
              <w:rPr>
                <w:rFonts w:hint="eastAsia"/>
                <w:kern w:val="0"/>
                <w:sz w:val="24"/>
                <w:szCs w:val="24"/>
              </w:rPr>
              <w:t>驿站公示批次编号</w:t>
            </w:r>
          </w:p>
        </w:tc>
        <w:tc>
          <w:tcPr>
            <w:tcW w:w="1561" w:type="dxa"/>
            <w:tcBorders>
              <w:top w:val="single" w:sz="4" w:space="0" w:color="auto"/>
              <w:left w:val="single" w:sz="4" w:space="0" w:color="auto"/>
              <w:bottom w:val="single" w:sz="4" w:space="0" w:color="auto"/>
              <w:right w:val="single" w:sz="4" w:space="0" w:color="auto"/>
            </w:tcBorders>
            <w:vAlign w:val="center"/>
          </w:tcPr>
          <w:p w:rsidR="00F07F32" w:rsidRDefault="00F07F32">
            <w:pPr>
              <w:widowControl/>
              <w:jc w:val="center"/>
              <w:rPr>
                <w:kern w:val="0"/>
                <w:sz w:val="24"/>
                <w:szCs w:val="24"/>
              </w:rPr>
            </w:pPr>
          </w:p>
        </w:tc>
      </w:tr>
      <w:tr w:rsidR="00F07F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2"/>
        </w:trPr>
        <w:tc>
          <w:tcPr>
            <w:tcW w:w="2199" w:type="dxa"/>
            <w:tcBorders>
              <w:top w:val="single" w:sz="4" w:space="0" w:color="auto"/>
              <w:left w:val="single" w:sz="4" w:space="0" w:color="auto"/>
              <w:bottom w:val="single" w:sz="4" w:space="0" w:color="auto"/>
              <w:right w:val="single" w:sz="4" w:space="0" w:color="auto"/>
            </w:tcBorders>
            <w:vAlign w:val="center"/>
          </w:tcPr>
          <w:p w:rsidR="00F07F32" w:rsidRDefault="000F469B">
            <w:pPr>
              <w:widowControl/>
              <w:rPr>
                <w:rFonts w:hAnsi="仿宋_GB2312"/>
                <w:sz w:val="24"/>
                <w:szCs w:val="24"/>
              </w:rPr>
            </w:pPr>
            <w:r>
              <w:rPr>
                <w:rFonts w:hAnsi="仿宋_GB2312" w:hint="eastAsia"/>
                <w:sz w:val="24"/>
                <w:szCs w:val="24"/>
              </w:rPr>
              <w:t>统一社会信用代码</w:t>
            </w:r>
          </w:p>
        </w:tc>
        <w:tc>
          <w:tcPr>
            <w:tcW w:w="6792" w:type="dxa"/>
            <w:gridSpan w:val="3"/>
            <w:tcBorders>
              <w:top w:val="single" w:sz="4" w:space="0" w:color="auto"/>
              <w:left w:val="single" w:sz="4" w:space="0" w:color="auto"/>
              <w:bottom w:val="single" w:sz="4" w:space="0" w:color="auto"/>
              <w:right w:val="single" w:sz="4" w:space="0" w:color="auto"/>
            </w:tcBorders>
            <w:vAlign w:val="center"/>
          </w:tcPr>
          <w:p w:rsidR="00F07F32" w:rsidRDefault="00F07F32">
            <w:pPr>
              <w:widowControl/>
              <w:rPr>
                <w:rFonts w:hAnsi="仿宋_GB2312"/>
                <w:sz w:val="24"/>
                <w:szCs w:val="24"/>
              </w:rPr>
            </w:pPr>
          </w:p>
        </w:tc>
      </w:tr>
      <w:tr w:rsidR="00F07F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2"/>
        </w:trPr>
        <w:tc>
          <w:tcPr>
            <w:tcW w:w="2199" w:type="dxa"/>
            <w:tcBorders>
              <w:top w:val="single" w:sz="4" w:space="0" w:color="auto"/>
              <w:left w:val="single" w:sz="4" w:space="0" w:color="auto"/>
              <w:bottom w:val="single" w:sz="4" w:space="0" w:color="auto"/>
              <w:right w:val="single" w:sz="4" w:space="0" w:color="auto"/>
            </w:tcBorders>
            <w:vAlign w:val="center"/>
          </w:tcPr>
          <w:p w:rsidR="00F07F32" w:rsidRDefault="000F469B">
            <w:pPr>
              <w:widowControl/>
              <w:rPr>
                <w:sz w:val="24"/>
                <w:szCs w:val="24"/>
              </w:rPr>
            </w:pPr>
            <w:r>
              <w:rPr>
                <w:rFonts w:hint="eastAsia"/>
                <w:sz w:val="24"/>
                <w:szCs w:val="24"/>
              </w:rPr>
              <w:t>联系人</w:t>
            </w:r>
          </w:p>
        </w:tc>
        <w:tc>
          <w:tcPr>
            <w:tcW w:w="2987" w:type="dxa"/>
            <w:tcBorders>
              <w:top w:val="single" w:sz="4" w:space="0" w:color="auto"/>
              <w:left w:val="single" w:sz="4" w:space="0" w:color="auto"/>
              <w:bottom w:val="single" w:sz="4" w:space="0" w:color="auto"/>
              <w:right w:val="single" w:sz="4" w:space="0" w:color="auto"/>
            </w:tcBorders>
            <w:vAlign w:val="center"/>
          </w:tcPr>
          <w:p w:rsidR="00F07F32" w:rsidRDefault="00F07F32">
            <w:pPr>
              <w:widowControl/>
              <w:snapToGrid w:val="0"/>
              <w:rPr>
                <w:sz w:val="24"/>
                <w:szCs w:val="24"/>
              </w:rPr>
            </w:pPr>
          </w:p>
        </w:tc>
        <w:tc>
          <w:tcPr>
            <w:tcW w:w="2244" w:type="dxa"/>
            <w:tcBorders>
              <w:top w:val="single" w:sz="4" w:space="0" w:color="auto"/>
              <w:left w:val="single" w:sz="4" w:space="0" w:color="auto"/>
              <w:bottom w:val="single" w:sz="4" w:space="0" w:color="auto"/>
              <w:right w:val="single" w:sz="4" w:space="0" w:color="auto"/>
            </w:tcBorders>
            <w:vAlign w:val="center"/>
          </w:tcPr>
          <w:p w:rsidR="00F07F32" w:rsidRDefault="000F469B">
            <w:pPr>
              <w:widowControl/>
              <w:rPr>
                <w:sz w:val="24"/>
                <w:szCs w:val="24"/>
              </w:rPr>
            </w:pPr>
            <w:r>
              <w:rPr>
                <w:rFonts w:hint="eastAsia"/>
                <w:sz w:val="24"/>
                <w:szCs w:val="24"/>
              </w:rPr>
              <w:t>联系电话</w:t>
            </w:r>
          </w:p>
        </w:tc>
        <w:tc>
          <w:tcPr>
            <w:tcW w:w="1561" w:type="dxa"/>
            <w:tcBorders>
              <w:top w:val="single" w:sz="4" w:space="0" w:color="auto"/>
              <w:left w:val="single" w:sz="4" w:space="0" w:color="auto"/>
              <w:bottom w:val="single" w:sz="4" w:space="0" w:color="auto"/>
              <w:right w:val="single" w:sz="4" w:space="0" w:color="auto"/>
            </w:tcBorders>
            <w:vAlign w:val="center"/>
          </w:tcPr>
          <w:p w:rsidR="00F07F32" w:rsidRDefault="00F07F32">
            <w:pPr>
              <w:widowControl/>
              <w:rPr>
                <w:sz w:val="24"/>
                <w:szCs w:val="24"/>
              </w:rPr>
            </w:pPr>
          </w:p>
        </w:tc>
      </w:tr>
      <w:tr w:rsidR="00F07F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62"/>
        </w:trPr>
        <w:tc>
          <w:tcPr>
            <w:tcW w:w="8991" w:type="dxa"/>
            <w:gridSpan w:val="4"/>
            <w:tcBorders>
              <w:top w:val="single" w:sz="4" w:space="0" w:color="auto"/>
              <w:left w:val="single" w:sz="4" w:space="0" w:color="auto"/>
              <w:bottom w:val="single" w:sz="4" w:space="0" w:color="auto"/>
              <w:right w:val="single" w:sz="4" w:space="0" w:color="auto"/>
            </w:tcBorders>
          </w:tcPr>
          <w:p w:rsidR="00F07F32" w:rsidRDefault="00F07F32">
            <w:pPr>
              <w:ind w:firstLineChars="200" w:firstLine="480"/>
              <w:rPr>
                <w:rFonts w:hAnsi="宋体"/>
                <w:sz w:val="24"/>
                <w:szCs w:val="24"/>
              </w:rPr>
            </w:pPr>
          </w:p>
          <w:p w:rsidR="00F07F32" w:rsidRDefault="000F469B">
            <w:pPr>
              <w:ind w:firstLineChars="200" w:firstLine="480"/>
              <w:rPr>
                <w:rFonts w:hAnsi="宋体"/>
                <w:sz w:val="24"/>
                <w:szCs w:val="24"/>
              </w:rPr>
            </w:pPr>
            <w:r>
              <w:rPr>
                <w:rFonts w:hAnsi="宋体" w:hint="eastAsia"/>
                <w:sz w:val="24"/>
                <w:szCs w:val="24"/>
              </w:rPr>
              <w:t>依据《北京市朝阳区养老家庭照护床位建设管理实施细则（试行）》相关规定，我单位运营的</w:t>
            </w:r>
            <w:r>
              <w:rPr>
                <w:rFonts w:hAnsi="宋体" w:hint="eastAsia"/>
                <w:sz w:val="24"/>
                <w:szCs w:val="24"/>
                <w:u w:val="single"/>
              </w:rPr>
              <w:t xml:space="preserve">                          </w:t>
            </w:r>
            <w:r>
              <w:rPr>
                <w:rFonts w:hAnsi="宋体" w:hint="eastAsia"/>
                <w:sz w:val="24"/>
                <w:szCs w:val="24"/>
              </w:rPr>
              <w:t>（服务机构名称）满足成为朝阳区养老家庭照护床位服务机构的条件，现拟申请在</w:t>
            </w:r>
            <w:r>
              <w:rPr>
                <w:rFonts w:hAnsi="宋体" w:hint="eastAsia"/>
                <w:sz w:val="24"/>
                <w:szCs w:val="24"/>
                <w:u w:val="single"/>
              </w:rPr>
              <w:t xml:space="preserve">      </w:t>
            </w:r>
            <w:r>
              <w:rPr>
                <w:rFonts w:hint="eastAsia"/>
                <w:sz w:val="24"/>
                <w:szCs w:val="24"/>
              </w:rPr>
              <w:t>街道（地区办事处）</w:t>
            </w:r>
            <w:r>
              <w:rPr>
                <w:rFonts w:hAnsi="宋体" w:hint="eastAsia"/>
                <w:sz w:val="24"/>
                <w:szCs w:val="24"/>
              </w:rPr>
              <w:t>建设</w:t>
            </w:r>
            <w:r>
              <w:rPr>
                <w:rFonts w:hAnsi="宋体" w:hint="eastAsia"/>
                <w:sz w:val="24"/>
                <w:szCs w:val="24"/>
                <w:u w:val="single"/>
              </w:rPr>
              <w:t xml:space="preserve">      </w:t>
            </w:r>
            <w:r>
              <w:rPr>
                <w:rFonts w:hAnsi="宋体" w:hint="eastAsia"/>
                <w:sz w:val="24"/>
                <w:szCs w:val="24"/>
              </w:rPr>
              <w:t>张养老家庭照护床位。我单位已完成附件所含服务对象的前期摸排、综合评估等工作，且已与服务对象签署了《朝阳区养老家庭照护床位服务意向书》，向健康监测和服务监管单位提交了意向书电子版。</w:t>
            </w:r>
          </w:p>
          <w:p w:rsidR="00F07F32" w:rsidRDefault="000F469B">
            <w:pPr>
              <w:ind w:firstLineChars="200" w:firstLine="480"/>
              <w:rPr>
                <w:rFonts w:hAnsi="宋体"/>
                <w:sz w:val="24"/>
                <w:szCs w:val="24"/>
              </w:rPr>
            </w:pPr>
            <w:r>
              <w:rPr>
                <w:rFonts w:hAnsi="宋体" w:hint="eastAsia"/>
                <w:sz w:val="24"/>
                <w:szCs w:val="24"/>
              </w:rPr>
              <w:t>特此申请。</w:t>
            </w:r>
          </w:p>
          <w:p w:rsidR="00F07F32" w:rsidRDefault="000F469B">
            <w:pPr>
              <w:ind w:firstLineChars="200" w:firstLine="480"/>
              <w:rPr>
                <w:rFonts w:hAnsi="宋体"/>
                <w:sz w:val="24"/>
                <w:szCs w:val="24"/>
              </w:rPr>
            </w:pPr>
            <w:r>
              <w:rPr>
                <w:rFonts w:hAnsi="宋体" w:hint="eastAsia"/>
                <w:sz w:val="24"/>
                <w:szCs w:val="24"/>
              </w:rPr>
              <w:t>附件</w:t>
            </w:r>
            <w:r>
              <w:rPr>
                <w:rFonts w:hAnsi="宋体"/>
                <w:sz w:val="24"/>
                <w:szCs w:val="24"/>
              </w:rPr>
              <w:t>1-1</w:t>
            </w:r>
            <w:r>
              <w:rPr>
                <w:rFonts w:hAnsi="宋体" w:hint="eastAsia"/>
                <w:sz w:val="24"/>
                <w:szCs w:val="24"/>
              </w:rPr>
              <w:t>：朝阳区养老家庭照护床位建设意向老年人名单</w:t>
            </w:r>
          </w:p>
          <w:p w:rsidR="00F07F32" w:rsidRDefault="00F07F32">
            <w:pPr>
              <w:ind w:firstLineChars="200" w:firstLine="480"/>
              <w:rPr>
                <w:rFonts w:hAnsi="宋体"/>
                <w:sz w:val="24"/>
                <w:szCs w:val="24"/>
              </w:rPr>
            </w:pPr>
          </w:p>
          <w:p w:rsidR="00F07F32" w:rsidRDefault="000F469B">
            <w:pPr>
              <w:jc w:val="center"/>
              <w:rPr>
                <w:sz w:val="24"/>
                <w:szCs w:val="24"/>
              </w:rPr>
            </w:pPr>
            <w:r>
              <w:rPr>
                <w:rFonts w:hint="eastAsia"/>
                <w:sz w:val="24"/>
                <w:szCs w:val="24"/>
              </w:rPr>
              <w:t>（单位盖章）</w:t>
            </w:r>
          </w:p>
          <w:p w:rsidR="00F07F32" w:rsidRDefault="00F07F32">
            <w:pPr>
              <w:jc w:val="center"/>
              <w:rPr>
                <w:sz w:val="24"/>
                <w:szCs w:val="24"/>
              </w:rPr>
            </w:pPr>
          </w:p>
          <w:p w:rsidR="00F07F32" w:rsidRDefault="000F469B">
            <w:pPr>
              <w:ind w:firstLineChars="200" w:firstLine="480"/>
              <w:jc w:val="right"/>
              <w:rPr>
                <w:sz w:val="24"/>
                <w:szCs w:val="24"/>
              </w:rPr>
            </w:pPr>
            <w:r>
              <w:rPr>
                <w:rFonts w:hint="eastAsia"/>
                <w:sz w:val="24"/>
                <w:szCs w:val="24"/>
              </w:rPr>
              <w:t xml:space="preserve">                      年     月    日</w:t>
            </w:r>
          </w:p>
        </w:tc>
      </w:tr>
      <w:tr w:rsidR="00F07F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6"/>
        </w:trPr>
        <w:tc>
          <w:tcPr>
            <w:tcW w:w="8991" w:type="dxa"/>
            <w:gridSpan w:val="4"/>
            <w:tcBorders>
              <w:top w:val="single" w:sz="4" w:space="0" w:color="auto"/>
              <w:left w:val="single" w:sz="4" w:space="0" w:color="auto"/>
              <w:bottom w:val="single" w:sz="4" w:space="0" w:color="auto"/>
              <w:right w:val="single" w:sz="4" w:space="0" w:color="auto"/>
            </w:tcBorders>
          </w:tcPr>
          <w:p w:rsidR="00F07F32" w:rsidRDefault="000F469B">
            <w:pPr>
              <w:rPr>
                <w:sz w:val="24"/>
                <w:szCs w:val="24"/>
              </w:rPr>
            </w:pPr>
            <w:r>
              <w:rPr>
                <w:rFonts w:hint="eastAsia"/>
                <w:sz w:val="24"/>
                <w:szCs w:val="24"/>
              </w:rPr>
              <w:t>街道（地区办事处）意见：</w:t>
            </w:r>
          </w:p>
          <w:p w:rsidR="00F07F32" w:rsidRDefault="000F469B">
            <w:pPr>
              <w:jc w:val="center"/>
              <w:rPr>
                <w:sz w:val="24"/>
                <w:szCs w:val="24"/>
              </w:rPr>
            </w:pPr>
            <w:r>
              <w:rPr>
                <w:rFonts w:hint="eastAsia"/>
                <w:sz w:val="24"/>
                <w:szCs w:val="24"/>
              </w:rPr>
              <w:t>（盖章）</w:t>
            </w:r>
          </w:p>
          <w:p w:rsidR="00F07F32" w:rsidRDefault="00F07F32">
            <w:pPr>
              <w:jc w:val="center"/>
              <w:rPr>
                <w:sz w:val="24"/>
                <w:szCs w:val="24"/>
              </w:rPr>
            </w:pPr>
          </w:p>
          <w:p w:rsidR="00F07F32" w:rsidRDefault="000F469B">
            <w:pPr>
              <w:ind w:firstLineChars="500" w:firstLine="1200"/>
              <w:jc w:val="right"/>
              <w:rPr>
                <w:sz w:val="24"/>
                <w:szCs w:val="24"/>
              </w:rPr>
            </w:pPr>
            <w:r>
              <w:rPr>
                <w:rFonts w:hint="eastAsia"/>
                <w:sz w:val="24"/>
                <w:szCs w:val="24"/>
              </w:rPr>
              <w:t xml:space="preserve">                      年     月    日</w:t>
            </w:r>
          </w:p>
        </w:tc>
      </w:tr>
      <w:tr w:rsidR="00F07F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57"/>
        </w:trPr>
        <w:tc>
          <w:tcPr>
            <w:tcW w:w="8991" w:type="dxa"/>
            <w:gridSpan w:val="4"/>
            <w:tcBorders>
              <w:top w:val="single" w:sz="4" w:space="0" w:color="auto"/>
              <w:left w:val="single" w:sz="4" w:space="0" w:color="auto"/>
              <w:bottom w:val="single" w:sz="4" w:space="0" w:color="auto"/>
              <w:right w:val="single" w:sz="4" w:space="0" w:color="auto"/>
            </w:tcBorders>
          </w:tcPr>
          <w:p w:rsidR="00F07F32" w:rsidRDefault="000F469B">
            <w:pPr>
              <w:rPr>
                <w:sz w:val="24"/>
                <w:szCs w:val="24"/>
              </w:rPr>
            </w:pPr>
            <w:r>
              <w:rPr>
                <w:rFonts w:hint="eastAsia"/>
                <w:sz w:val="24"/>
                <w:szCs w:val="24"/>
              </w:rPr>
              <w:t xml:space="preserve">区民政局意见：                                               </w:t>
            </w:r>
          </w:p>
          <w:p w:rsidR="00F07F32" w:rsidRDefault="00F07F32">
            <w:pPr>
              <w:ind w:left="720" w:hangingChars="300" w:hanging="720"/>
              <w:rPr>
                <w:sz w:val="24"/>
                <w:szCs w:val="24"/>
              </w:rPr>
            </w:pPr>
          </w:p>
          <w:p w:rsidR="00F07F32" w:rsidRDefault="000F469B">
            <w:pPr>
              <w:ind w:left="720" w:hangingChars="300" w:hanging="720"/>
              <w:jc w:val="center"/>
              <w:rPr>
                <w:sz w:val="24"/>
                <w:szCs w:val="24"/>
              </w:rPr>
            </w:pPr>
            <w:r>
              <w:rPr>
                <w:rFonts w:hint="eastAsia"/>
                <w:sz w:val="24"/>
                <w:szCs w:val="24"/>
              </w:rPr>
              <w:t>（盖章）</w:t>
            </w:r>
          </w:p>
          <w:p w:rsidR="00F07F32" w:rsidRDefault="000F469B">
            <w:pPr>
              <w:ind w:firstLineChars="800" w:firstLine="1920"/>
              <w:jc w:val="right"/>
              <w:rPr>
                <w:sz w:val="24"/>
                <w:szCs w:val="24"/>
              </w:rPr>
            </w:pPr>
            <w:r>
              <w:rPr>
                <w:rFonts w:hint="eastAsia"/>
                <w:sz w:val="24"/>
                <w:szCs w:val="24"/>
              </w:rPr>
              <w:t>年    月    日</w:t>
            </w:r>
          </w:p>
        </w:tc>
      </w:tr>
    </w:tbl>
    <w:p w:rsidR="00F07F32" w:rsidRDefault="00F07F32">
      <w:pPr>
        <w:adjustRightInd w:val="0"/>
        <w:snapToGrid w:val="0"/>
        <w:spacing w:line="560" w:lineRule="exact"/>
        <w:rPr>
          <w:rFonts w:hAnsi="华文中宋"/>
          <w:szCs w:val="32"/>
        </w:rPr>
        <w:sectPr w:rsidR="00F07F32">
          <w:pgSz w:w="11906" w:h="16838"/>
          <w:pgMar w:top="2098" w:right="1474" w:bottom="1474" w:left="1588" w:header="851" w:footer="992" w:gutter="0"/>
          <w:pgNumType w:start="1"/>
          <w:cols w:space="720"/>
          <w:docGrid w:type="lines" w:linePitch="435"/>
        </w:sectPr>
      </w:pPr>
    </w:p>
    <w:p w:rsidR="00F07F32" w:rsidRDefault="000F469B">
      <w:pPr>
        <w:adjustRightInd w:val="0"/>
        <w:snapToGrid w:val="0"/>
        <w:spacing w:line="560" w:lineRule="exact"/>
        <w:outlineLvl w:val="1"/>
        <w:rPr>
          <w:rFonts w:hAnsi="华文中宋"/>
          <w:szCs w:val="32"/>
        </w:rPr>
      </w:pPr>
      <w:r>
        <w:rPr>
          <w:rFonts w:hAnsi="华文中宋" w:hint="eastAsia"/>
          <w:szCs w:val="32"/>
        </w:rPr>
        <w:lastRenderedPageBreak/>
        <w:t>附件1</w:t>
      </w:r>
      <w:r>
        <w:rPr>
          <w:rFonts w:hAnsi="华文中宋"/>
          <w:szCs w:val="32"/>
        </w:rPr>
        <w:t>-1</w:t>
      </w:r>
      <w:r>
        <w:rPr>
          <w:rFonts w:hAnsi="华文中宋" w:hint="eastAsia"/>
          <w:szCs w:val="32"/>
        </w:rPr>
        <w:t>：</w:t>
      </w:r>
    </w:p>
    <w:p w:rsidR="00F07F32" w:rsidRDefault="00F07F32">
      <w:pPr>
        <w:adjustRightInd w:val="0"/>
        <w:snapToGrid w:val="0"/>
        <w:spacing w:line="560" w:lineRule="exact"/>
        <w:rPr>
          <w:rFonts w:ascii="方正小标宋简体" w:eastAsia="方正小标宋简体" w:hAnsi="华文中宋"/>
          <w:sz w:val="44"/>
          <w:szCs w:val="44"/>
        </w:rPr>
      </w:pPr>
    </w:p>
    <w:p w:rsidR="00F07F32" w:rsidRDefault="000F469B">
      <w:pPr>
        <w:adjustRightInd w:val="0"/>
        <w:snapToGrid w:val="0"/>
        <w:spacing w:line="56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朝阳区养老家庭照护床位建设意向老年人名单</w:t>
      </w:r>
    </w:p>
    <w:p w:rsidR="00F07F32" w:rsidRDefault="00F07F32">
      <w:pPr>
        <w:adjustRightInd w:val="0"/>
        <w:snapToGrid w:val="0"/>
        <w:spacing w:line="560" w:lineRule="exact"/>
        <w:jc w:val="left"/>
        <w:rPr>
          <w:sz w:val="24"/>
        </w:rPr>
      </w:pPr>
    </w:p>
    <w:p w:rsidR="00F07F32" w:rsidRDefault="000F469B">
      <w:pPr>
        <w:adjustRightInd w:val="0"/>
        <w:snapToGrid w:val="0"/>
        <w:spacing w:line="560" w:lineRule="exact"/>
        <w:jc w:val="left"/>
        <w:rPr>
          <w:rFonts w:hAnsi="华文中宋"/>
          <w:sz w:val="44"/>
          <w:szCs w:val="44"/>
        </w:rPr>
      </w:pPr>
      <w:r>
        <w:rPr>
          <w:rFonts w:hint="eastAsia"/>
          <w:sz w:val="24"/>
        </w:rPr>
        <w:t xml:space="preserve">街道（地区办事处）： </w:t>
      </w:r>
    </w:p>
    <w:tbl>
      <w:tblPr>
        <w:tblW w:w="5080" w:type="pct"/>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9"/>
        <w:gridCol w:w="1018"/>
        <w:gridCol w:w="2152"/>
        <w:gridCol w:w="2272"/>
        <w:gridCol w:w="1268"/>
        <w:gridCol w:w="1596"/>
      </w:tblGrid>
      <w:tr w:rsidR="00F07F32">
        <w:trPr>
          <w:trHeight w:val="444"/>
        </w:trPr>
        <w:tc>
          <w:tcPr>
            <w:tcW w:w="488" w:type="pct"/>
            <w:vAlign w:val="center"/>
          </w:tcPr>
          <w:p w:rsidR="00F07F32" w:rsidRDefault="000F469B">
            <w:pPr>
              <w:jc w:val="center"/>
              <w:rPr>
                <w:bCs/>
                <w:sz w:val="24"/>
              </w:rPr>
            </w:pPr>
            <w:r>
              <w:rPr>
                <w:rFonts w:hint="eastAsia"/>
                <w:bCs/>
                <w:sz w:val="24"/>
              </w:rPr>
              <w:t>序号</w:t>
            </w:r>
          </w:p>
        </w:tc>
        <w:tc>
          <w:tcPr>
            <w:tcW w:w="553" w:type="pct"/>
            <w:vAlign w:val="center"/>
          </w:tcPr>
          <w:p w:rsidR="00F07F32" w:rsidRDefault="000F469B">
            <w:pPr>
              <w:jc w:val="center"/>
              <w:rPr>
                <w:bCs/>
                <w:sz w:val="24"/>
              </w:rPr>
            </w:pPr>
            <w:r>
              <w:rPr>
                <w:rFonts w:hint="eastAsia"/>
                <w:bCs/>
                <w:sz w:val="24"/>
              </w:rPr>
              <w:t>姓名</w:t>
            </w:r>
          </w:p>
        </w:tc>
        <w:tc>
          <w:tcPr>
            <w:tcW w:w="1168" w:type="pct"/>
            <w:vAlign w:val="center"/>
          </w:tcPr>
          <w:p w:rsidR="00F07F32" w:rsidRDefault="000F469B">
            <w:pPr>
              <w:jc w:val="center"/>
              <w:rPr>
                <w:bCs/>
                <w:sz w:val="24"/>
                <w:highlight w:val="yellow"/>
              </w:rPr>
            </w:pPr>
            <w:r>
              <w:rPr>
                <w:rFonts w:hint="eastAsia"/>
                <w:bCs/>
                <w:sz w:val="24"/>
              </w:rPr>
              <w:t>身份证号码</w:t>
            </w:r>
          </w:p>
        </w:tc>
        <w:tc>
          <w:tcPr>
            <w:tcW w:w="1233" w:type="pct"/>
            <w:vAlign w:val="center"/>
          </w:tcPr>
          <w:p w:rsidR="00F07F32" w:rsidRDefault="000F469B">
            <w:pPr>
              <w:jc w:val="center"/>
              <w:rPr>
                <w:bCs/>
                <w:sz w:val="24"/>
              </w:rPr>
            </w:pPr>
            <w:r>
              <w:rPr>
                <w:rFonts w:hint="eastAsia"/>
                <w:bCs/>
                <w:sz w:val="24"/>
              </w:rPr>
              <w:t>居住地址</w:t>
            </w:r>
          </w:p>
        </w:tc>
        <w:tc>
          <w:tcPr>
            <w:tcW w:w="689" w:type="pct"/>
            <w:vAlign w:val="center"/>
          </w:tcPr>
          <w:p w:rsidR="00F07F32" w:rsidRDefault="000F469B">
            <w:pPr>
              <w:jc w:val="center"/>
              <w:rPr>
                <w:bCs/>
                <w:sz w:val="24"/>
              </w:rPr>
            </w:pPr>
            <w:r>
              <w:rPr>
                <w:rFonts w:hint="eastAsia"/>
                <w:bCs/>
                <w:sz w:val="24"/>
              </w:rPr>
              <w:t>联系人</w:t>
            </w:r>
          </w:p>
        </w:tc>
        <w:tc>
          <w:tcPr>
            <w:tcW w:w="866" w:type="pct"/>
            <w:vAlign w:val="center"/>
          </w:tcPr>
          <w:p w:rsidR="00F07F32" w:rsidRDefault="000F469B">
            <w:pPr>
              <w:jc w:val="center"/>
              <w:rPr>
                <w:bCs/>
                <w:sz w:val="24"/>
              </w:rPr>
            </w:pPr>
            <w:r>
              <w:rPr>
                <w:rFonts w:hint="eastAsia"/>
                <w:bCs/>
                <w:sz w:val="24"/>
              </w:rPr>
              <w:t>联系电话</w:t>
            </w:r>
          </w:p>
        </w:tc>
      </w:tr>
      <w:tr w:rsidR="00F07F32">
        <w:trPr>
          <w:trHeight w:val="194"/>
        </w:trPr>
        <w:tc>
          <w:tcPr>
            <w:tcW w:w="488" w:type="pct"/>
            <w:vAlign w:val="center"/>
          </w:tcPr>
          <w:p w:rsidR="00F07F32" w:rsidRDefault="000F469B">
            <w:pPr>
              <w:jc w:val="center"/>
              <w:rPr>
                <w:bCs/>
                <w:sz w:val="24"/>
              </w:rPr>
            </w:pPr>
            <w:r>
              <w:rPr>
                <w:rFonts w:hint="eastAsia"/>
                <w:bCs/>
                <w:sz w:val="24"/>
              </w:rPr>
              <w:t>1</w:t>
            </w:r>
          </w:p>
        </w:tc>
        <w:tc>
          <w:tcPr>
            <w:tcW w:w="553" w:type="pct"/>
            <w:vAlign w:val="center"/>
          </w:tcPr>
          <w:p w:rsidR="00F07F32" w:rsidRDefault="00F07F32">
            <w:pPr>
              <w:jc w:val="center"/>
              <w:rPr>
                <w:bCs/>
                <w:sz w:val="24"/>
              </w:rPr>
            </w:pPr>
          </w:p>
        </w:tc>
        <w:tc>
          <w:tcPr>
            <w:tcW w:w="1168" w:type="pct"/>
            <w:vAlign w:val="center"/>
          </w:tcPr>
          <w:p w:rsidR="00F07F32" w:rsidRDefault="00F07F32">
            <w:pPr>
              <w:jc w:val="center"/>
              <w:rPr>
                <w:sz w:val="24"/>
              </w:rPr>
            </w:pPr>
          </w:p>
        </w:tc>
        <w:tc>
          <w:tcPr>
            <w:tcW w:w="1233" w:type="pct"/>
            <w:vAlign w:val="center"/>
          </w:tcPr>
          <w:p w:rsidR="00F07F32" w:rsidRDefault="00F07F32">
            <w:pPr>
              <w:jc w:val="center"/>
              <w:rPr>
                <w:sz w:val="24"/>
              </w:rPr>
            </w:pPr>
          </w:p>
        </w:tc>
        <w:tc>
          <w:tcPr>
            <w:tcW w:w="689" w:type="pct"/>
            <w:vAlign w:val="center"/>
          </w:tcPr>
          <w:p w:rsidR="00F07F32" w:rsidRDefault="00F07F32">
            <w:pPr>
              <w:jc w:val="center"/>
              <w:rPr>
                <w:sz w:val="24"/>
              </w:rPr>
            </w:pPr>
          </w:p>
        </w:tc>
        <w:tc>
          <w:tcPr>
            <w:tcW w:w="866" w:type="pct"/>
            <w:vAlign w:val="center"/>
          </w:tcPr>
          <w:p w:rsidR="00F07F32" w:rsidRDefault="00F07F32">
            <w:pPr>
              <w:jc w:val="center"/>
              <w:rPr>
                <w:sz w:val="24"/>
              </w:rPr>
            </w:pPr>
          </w:p>
        </w:tc>
      </w:tr>
      <w:tr w:rsidR="00F07F32">
        <w:trPr>
          <w:trHeight w:val="243"/>
        </w:trPr>
        <w:tc>
          <w:tcPr>
            <w:tcW w:w="488" w:type="pct"/>
            <w:vAlign w:val="center"/>
          </w:tcPr>
          <w:p w:rsidR="00F07F32" w:rsidRDefault="000F469B">
            <w:pPr>
              <w:jc w:val="center"/>
              <w:rPr>
                <w:bCs/>
                <w:sz w:val="24"/>
              </w:rPr>
            </w:pPr>
            <w:r>
              <w:rPr>
                <w:rFonts w:hint="eastAsia"/>
                <w:bCs/>
                <w:sz w:val="24"/>
              </w:rPr>
              <w:t>2</w:t>
            </w:r>
          </w:p>
        </w:tc>
        <w:tc>
          <w:tcPr>
            <w:tcW w:w="553" w:type="pct"/>
            <w:vAlign w:val="center"/>
          </w:tcPr>
          <w:p w:rsidR="00F07F32" w:rsidRDefault="00F07F32">
            <w:pPr>
              <w:jc w:val="center"/>
              <w:rPr>
                <w:bCs/>
                <w:sz w:val="24"/>
              </w:rPr>
            </w:pPr>
          </w:p>
        </w:tc>
        <w:tc>
          <w:tcPr>
            <w:tcW w:w="1168" w:type="pct"/>
            <w:vAlign w:val="center"/>
          </w:tcPr>
          <w:p w:rsidR="00F07F32" w:rsidRDefault="00F07F32">
            <w:pPr>
              <w:jc w:val="center"/>
              <w:rPr>
                <w:sz w:val="24"/>
              </w:rPr>
            </w:pPr>
          </w:p>
        </w:tc>
        <w:tc>
          <w:tcPr>
            <w:tcW w:w="1233" w:type="pct"/>
            <w:vAlign w:val="center"/>
          </w:tcPr>
          <w:p w:rsidR="00F07F32" w:rsidRDefault="00F07F32">
            <w:pPr>
              <w:jc w:val="center"/>
              <w:rPr>
                <w:sz w:val="24"/>
              </w:rPr>
            </w:pPr>
          </w:p>
        </w:tc>
        <w:tc>
          <w:tcPr>
            <w:tcW w:w="689" w:type="pct"/>
            <w:vAlign w:val="center"/>
          </w:tcPr>
          <w:p w:rsidR="00F07F32" w:rsidRDefault="00F07F32">
            <w:pPr>
              <w:jc w:val="center"/>
              <w:rPr>
                <w:sz w:val="24"/>
              </w:rPr>
            </w:pPr>
          </w:p>
        </w:tc>
        <w:tc>
          <w:tcPr>
            <w:tcW w:w="866" w:type="pct"/>
            <w:vAlign w:val="center"/>
          </w:tcPr>
          <w:p w:rsidR="00F07F32" w:rsidRDefault="00F07F32">
            <w:pPr>
              <w:jc w:val="center"/>
              <w:rPr>
                <w:sz w:val="24"/>
              </w:rPr>
            </w:pPr>
          </w:p>
        </w:tc>
      </w:tr>
      <w:tr w:rsidR="00F07F32">
        <w:trPr>
          <w:trHeight w:val="157"/>
        </w:trPr>
        <w:tc>
          <w:tcPr>
            <w:tcW w:w="488" w:type="pct"/>
            <w:vAlign w:val="center"/>
          </w:tcPr>
          <w:p w:rsidR="00F07F32" w:rsidRDefault="000F469B">
            <w:pPr>
              <w:jc w:val="center"/>
              <w:rPr>
                <w:bCs/>
                <w:sz w:val="24"/>
              </w:rPr>
            </w:pPr>
            <w:r>
              <w:rPr>
                <w:rFonts w:hint="eastAsia"/>
                <w:bCs/>
                <w:sz w:val="24"/>
              </w:rPr>
              <w:t>3</w:t>
            </w:r>
          </w:p>
        </w:tc>
        <w:tc>
          <w:tcPr>
            <w:tcW w:w="553" w:type="pct"/>
            <w:vAlign w:val="center"/>
          </w:tcPr>
          <w:p w:rsidR="00F07F32" w:rsidRDefault="00F07F32">
            <w:pPr>
              <w:jc w:val="center"/>
              <w:rPr>
                <w:bCs/>
                <w:sz w:val="24"/>
              </w:rPr>
            </w:pPr>
          </w:p>
        </w:tc>
        <w:tc>
          <w:tcPr>
            <w:tcW w:w="1168" w:type="pct"/>
            <w:vAlign w:val="center"/>
          </w:tcPr>
          <w:p w:rsidR="00F07F32" w:rsidRDefault="00F07F32">
            <w:pPr>
              <w:jc w:val="center"/>
              <w:rPr>
                <w:sz w:val="24"/>
              </w:rPr>
            </w:pPr>
          </w:p>
        </w:tc>
        <w:tc>
          <w:tcPr>
            <w:tcW w:w="1233" w:type="pct"/>
            <w:vAlign w:val="center"/>
          </w:tcPr>
          <w:p w:rsidR="00F07F32" w:rsidRDefault="00F07F32">
            <w:pPr>
              <w:jc w:val="center"/>
              <w:rPr>
                <w:sz w:val="24"/>
              </w:rPr>
            </w:pPr>
          </w:p>
        </w:tc>
        <w:tc>
          <w:tcPr>
            <w:tcW w:w="689" w:type="pct"/>
            <w:vAlign w:val="center"/>
          </w:tcPr>
          <w:p w:rsidR="00F07F32" w:rsidRDefault="00F07F32">
            <w:pPr>
              <w:jc w:val="center"/>
              <w:rPr>
                <w:sz w:val="24"/>
              </w:rPr>
            </w:pPr>
          </w:p>
        </w:tc>
        <w:tc>
          <w:tcPr>
            <w:tcW w:w="866" w:type="pct"/>
            <w:vAlign w:val="center"/>
          </w:tcPr>
          <w:p w:rsidR="00F07F32" w:rsidRDefault="00F07F32">
            <w:pPr>
              <w:jc w:val="center"/>
              <w:rPr>
                <w:sz w:val="24"/>
              </w:rPr>
            </w:pPr>
          </w:p>
        </w:tc>
      </w:tr>
      <w:tr w:rsidR="00F07F32">
        <w:trPr>
          <w:trHeight w:val="328"/>
        </w:trPr>
        <w:tc>
          <w:tcPr>
            <w:tcW w:w="488" w:type="pct"/>
            <w:vAlign w:val="center"/>
          </w:tcPr>
          <w:p w:rsidR="00F07F32" w:rsidRDefault="000F469B">
            <w:pPr>
              <w:jc w:val="center"/>
              <w:rPr>
                <w:bCs/>
                <w:sz w:val="24"/>
              </w:rPr>
            </w:pPr>
            <w:r>
              <w:rPr>
                <w:rFonts w:hint="eastAsia"/>
                <w:bCs/>
                <w:sz w:val="24"/>
              </w:rPr>
              <w:t>4</w:t>
            </w:r>
          </w:p>
        </w:tc>
        <w:tc>
          <w:tcPr>
            <w:tcW w:w="553" w:type="pct"/>
            <w:vAlign w:val="center"/>
          </w:tcPr>
          <w:p w:rsidR="00F07F32" w:rsidRDefault="00F07F32">
            <w:pPr>
              <w:jc w:val="center"/>
              <w:rPr>
                <w:bCs/>
                <w:sz w:val="24"/>
              </w:rPr>
            </w:pPr>
          </w:p>
        </w:tc>
        <w:tc>
          <w:tcPr>
            <w:tcW w:w="1168" w:type="pct"/>
            <w:vAlign w:val="center"/>
          </w:tcPr>
          <w:p w:rsidR="00F07F32" w:rsidRDefault="00F07F32">
            <w:pPr>
              <w:jc w:val="center"/>
              <w:rPr>
                <w:sz w:val="24"/>
              </w:rPr>
            </w:pPr>
          </w:p>
        </w:tc>
        <w:tc>
          <w:tcPr>
            <w:tcW w:w="1233" w:type="pct"/>
            <w:vAlign w:val="center"/>
          </w:tcPr>
          <w:p w:rsidR="00F07F32" w:rsidRDefault="00F07F32">
            <w:pPr>
              <w:jc w:val="center"/>
              <w:rPr>
                <w:sz w:val="24"/>
              </w:rPr>
            </w:pPr>
          </w:p>
        </w:tc>
        <w:tc>
          <w:tcPr>
            <w:tcW w:w="689" w:type="pct"/>
            <w:vAlign w:val="center"/>
          </w:tcPr>
          <w:p w:rsidR="00F07F32" w:rsidRDefault="00F07F32">
            <w:pPr>
              <w:jc w:val="center"/>
              <w:rPr>
                <w:sz w:val="24"/>
              </w:rPr>
            </w:pPr>
          </w:p>
        </w:tc>
        <w:tc>
          <w:tcPr>
            <w:tcW w:w="866" w:type="pct"/>
            <w:vAlign w:val="center"/>
          </w:tcPr>
          <w:p w:rsidR="00F07F32" w:rsidRDefault="00F07F32">
            <w:pPr>
              <w:jc w:val="center"/>
              <w:rPr>
                <w:sz w:val="24"/>
              </w:rPr>
            </w:pPr>
          </w:p>
        </w:tc>
      </w:tr>
      <w:tr w:rsidR="00F07F32">
        <w:trPr>
          <w:trHeight w:val="231"/>
        </w:trPr>
        <w:tc>
          <w:tcPr>
            <w:tcW w:w="488" w:type="pct"/>
            <w:vAlign w:val="center"/>
          </w:tcPr>
          <w:p w:rsidR="00F07F32" w:rsidRDefault="000F469B">
            <w:pPr>
              <w:jc w:val="center"/>
              <w:rPr>
                <w:bCs/>
                <w:sz w:val="24"/>
              </w:rPr>
            </w:pPr>
            <w:r>
              <w:rPr>
                <w:rFonts w:hint="eastAsia"/>
                <w:bCs/>
                <w:sz w:val="24"/>
              </w:rPr>
              <w:t>5</w:t>
            </w:r>
          </w:p>
        </w:tc>
        <w:tc>
          <w:tcPr>
            <w:tcW w:w="553" w:type="pct"/>
            <w:vAlign w:val="center"/>
          </w:tcPr>
          <w:p w:rsidR="00F07F32" w:rsidRDefault="00F07F32">
            <w:pPr>
              <w:jc w:val="center"/>
              <w:rPr>
                <w:bCs/>
                <w:sz w:val="24"/>
              </w:rPr>
            </w:pPr>
          </w:p>
        </w:tc>
        <w:tc>
          <w:tcPr>
            <w:tcW w:w="1168" w:type="pct"/>
            <w:vAlign w:val="center"/>
          </w:tcPr>
          <w:p w:rsidR="00F07F32" w:rsidRDefault="00F07F32">
            <w:pPr>
              <w:jc w:val="center"/>
              <w:rPr>
                <w:sz w:val="24"/>
              </w:rPr>
            </w:pPr>
          </w:p>
        </w:tc>
        <w:tc>
          <w:tcPr>
            <w:tcW w:w="1233" w:type="pct"/>
            <w:vAlign w:val="center"/>
          </w:tcPr>
          <w:p w:rsidR="00F07F32" w:rsidRDefault="00F07F32">
            <w:pPr>
              <w:jc w:val="center"/>
              <w:rPr>
                <w:sz w:val="24"/>
              </w:rPr>
            </w:pPr>
          </w:p>
        </w:tc>
        <w:tc>
          <w:tcPr>
            <w:tcW w:w="689" w:type="pct"/>
            <w:vAlign w:val="center"/>
          </w:tcPr>
          <w:p w:rsidR="00F07F32" w:rsidRDefault="00F07F32">
            <w:pPr>
              <w:jc w:val="center"/>
              <w:rPr>
                <w:sz w:val="24"/>
              </w:rPr>
            </w:pPr>
          </w:p>
        </w:tc>
        <w:tc>
          <w:tcPr>
            <w:tcW w:w="866" w:type="pct"/>
            <w:vAlign w:val="center"/>
          </w:tcPr>
          <w:p w:rsidR="00F07F32" w:rsidRDefault="00F07F32">
            <w:pPr>
              <w:jc w:val="center"/>
              <w:rPr>
                <w:sz w:val="24"/>
              </w:rPr>
            </w:pPr>
          </w:p>
        </w:tc>
      </w:tr>
      <w:tr w:rsidR="00F07F32">
        <w:trPr>
          <w:trHeight w:val="243"/>
        </w:trPr>
        <w:tc>
          <w:tcPr>
            <w:tcW w:w="488" w:type="pct"/>
            <w:vAlign w:val="center"/>
          </w:tcPr>
          <w:p w:rsidR="00F07F32" w:rsidRDefault="000F469B">
            <w:pPr>
              <w:jc w:val="center"/>
              <w:rPr>
                <w:bCs/>
                <w:sz w:val="24"/>
              </w:rPr>
            </w:pPr>
            <w:r>
              <w:rPr>
                <w:rFonts w:hint="eastAsia"/>
                <w:bCs/>
                <w:sz w:val="24"/>
              </w:rPr>
              <w:t>6</w:t>
            </w:r>
          </w:p>
        </w:tc>
        <w:tc>
          <w:tcPr>
            <w:tcW w:w="553" w:type="pct"/>
            <w:vAlign w:val="center"/>
          </w:tcPr>
          <w:p w:rsidR="00F07F32" w:rsidRDefault="00F07F32">
            <w:pPr>
              <w:jc w:val="center"/>
              <w:rPr>
                <w:bCs/>
                <w:sz w:val="24"/>
              </w:rPr>
            </w:pPr>
          </w:p>
        </w:tc>
        <w:tc>
          <w:tcPr>
            <w:tcW w:w="1168" w:type="pct"/>
            <w:vAlign w:val="center"/>
          </w:tcPr>
          <w:p w:rsidR="00F07F32" w:rsidRDefault="00F07F32">
            <w:pPr>
              <w:jc w:val="center"/>
              <w:rPr>
                <w:sz w:val="24"/>
              </w:rPr>
            </w:pPr>
          </w:p>
        </w:tc>
        <w:tc>
          <w:tcPr>
            <w:tcW w:w="1233" w:type="pct"/>
            <w:vAlign w:val="center"/>
          </w:tcPr>
          <w:p w:rsidR="00F07F32" w:rsidRDefault="00F07F32">
            <w:pPr>
              <w:jc w:val="center"/>
              <w:rPr>
                <w:sz w:val="24"/>
              </w:rPr>
            </w:pPr>
          </w:p>
        </w:tc>
        <w:tc>
          <w:tcPr>
            <w:tcW w:w="689" w:type="pct"/>
            <w:vAlign w:val="center"/>
          </w:tcPr>
          <w:p w:rsidR="00F07F32" w:rsidRDefault="00F07F32">
            <w:pPr>
              <w:jc w:val="center"/>
              <w:rPr>
                <w:sz w:val="24"/>
              </w:rPr>
            </w:pPr>
          </w:p>
        </w:tc>
        <w:tc>
          <w:tcPr>
            <w:tcW w:w="866" w:type="pct"/>
            <w:vAlign w:val="center"/>
          </w:tcPr>
          <w:p w:rsidR="00F07F32" w:rsidRDefault="00F07F32">
            <w:pPr>
              <w:jc w:val="center"/>
              <w:rPr>
                <w:sz w:val="24"/>
              </w:rPr>
            </w:pPr>
          </w:p>
        </w:tc>
      </w:tr>
      <w:tr w:rsidR="00F07F32">
        <w:trPr>
          <w:trHeight w:val="316"/>
        </w:trPr>
        <w:tc>
          <w:tcPr>
            <w:tcW w:w="488" w:type="pct"/>
            <w:vAlign w:val="center"/>
          </w:tcPr>
          <w:p w:rsidR="00F07F32" w:rsidRDefault="000F469B">
            <w:pPr>
              <w:jc w:val="center"/>
              <w:rPr>
                <w:bCs/>
                <w:sz w:val="24"/>
              </w:rPr>
            </w:pPr>
            <w:r>
              <w:rPr>
                <w:rFonts w:hint="eastAsia"/>
                <w:bCs/>
                <w:sz w:val="24"/>
              </w:rPr>
              <w:t>7</w:t>
            </w:r>
          </w:p>
        </w:tc>
        <w:tc>
          <w:tcPr>
            <w:tcW w:w="553" w:type="pct"/>
            <w:vAlign w:val="center"/>
          </w:tcPr>
          <w:p w:rsidR="00F07F32" w:rsidRDefault="00F07F32">
            <w:pPr>
              <w:jc w:val="center"/>
              <w:rPr>
                <w:bCs/>
                <w:sz w:val="24"/>
              </w:rPr>
            </w:pPr>
          </w:p>
        </w:tc>
        <w:tc>
          <w:tcPr>
            <w:tcW w:w="1168" w:type="pct"/>
            <w:vAlign w:val="center"/>
          </w:tcPr>
          <w:p w:rsidR="00F07F32" w:rsidRDefault="00F07F32">
            <w:pPr>
              <w:jc w:val="center"/>
              <w:rPr>
                <w:sz w:val="24"/>
              </w:rPr>
            </w:pPr>
          </w:p>
        </w:tc>
        <w:tc>
          <w:tcPr>
            <w:tcW w:w="1233" w:type="pct"/>
            <w:vAlign w:val="center"/>
          </w:tcPr>
          <w:p w:rsidR="00F07F32" w:rsidRDefault="00F07F32">
            <w:pPr>
              <w:jc w:val="center"/>
              <w:rPr>
                <w:sz w:val="24"/>
              </w:rPr>
            </w:pPr>
          </w:p>
        </w:tc>
        <w:tc>
          <w:tcPr>
            <w:tcW w:w="689" w:type="pct"/>
            <w:vAlign w:val="center"/>
          </w:tcPr>
          <w:p w:rsidR="00F07F32" w:rsidRDefault="00F07F32">
            <w:pPr>
              <w:jc w:val="center"/>
              <w:rPr>
                <w:sz w:val="24"/>
              </w:rPr>
            </w:pPr>
          </w:p>
        </w:tc>
        <w:tc>
          <w:tcPr>
            <w:tcW w:w="866" w:type="pct"/>
            <w:vAlign w:val="center"/>
          </w:tcPr>
          <w:p w:rsidR="00F07F32" w:rsidRDefault="00F07F32">
            <w:pPr>
              <w:jc w:val="center"/>
              <w:rPr>
                <w:sz w:val="24"/>
              </w:rPr>
            </w:pPr>
          </w:p>
        </w:tc>
      </w:tr>
      <w:tr w:rsidR="00F07F32">
        <w:trPr>
          <w:trHeight w:val="362"/>
        </w:trPr>
        <w:tc>
          <w:tcPr>
            <w:tcW w:w="488" w:type="pct"/>
            <w:vAlign w:val="center"/>
          </w:tcPr>
          <w:p w:rsidR="00F07F32" w:rsidRDefault="000F469B">
            <w:pPr>
              <w:jc w:val="center"/>
              <w:rPr>
                <w:bCs/>
                <w:sz w:val="24"/>
              </w:rPr>
            </w:pPr>
            <w:r>
              <w:rPr>
                <w:rFonts w:hint="eastAsia"/>
                <w:bCs/>
                <w:sz w:val="24"/>
              </w:rPr>
              <w:t>…</w:t>
            </w:r>
          </w:p>
        </w:tc>
        <w:tc>
          <w:tcPr>
            <w:tcW w:w="553" w:type="pct"/>
            <w:vAlign w:val="center"/>
          </w:tcPr>
          <w:p w:rsidR="00F07F32" w:rsidRDefault="00F07F32">
            <w:pPr>
              <w:jc w:val="center"/>
              <w:rPr>
                <w:bCs/>
                <w:sz w:val="24"/>
              </w:rPr>
            </w:pPr>
          </w:p>
        </w:tc>
        <w:tc>
          <w:tcPr>
            <w:tcW w:w="1168" w:type="pct"/>
            <w:vAlign w:val="center"/>
          </w:tcPr>
          <w:p w:rsidR="00F07F32" w:rsidRDefault="00F07F32">
            <w:pPr>
              <w:jc w:val="center"/>
              <w:rPr>
                <w:sz w:val="24"/>
              </w:rPr>
            </w:pPr>
          </w:p>
        </w:tc>
        <w:tc>
          <w:tcPr>
            <w:tcW w:w="1233" w:type="pct"/>
            <w:vAlign w:val="center"/>
          </w:tcPr>
          <w:p w:rsidR="00F07F32" w:rsidRDefault="00F07F32">
            <w:pPr>
              <w:jc w:val="center"/>
              <w:rPr>
                <w:sz w:val="24"/>
              </w:rPr>
            </w:pPr>
          </w:p>
        </w:tc>
        <w:tc>
          <w:tcPr>
            <w:tcW w:w="689" w:type="pct"/>
            <w:vAlign w:val="center"/>
          </w:tcPr>
          <w:p w:rsidR="00F07F32" w:rsidRDefault="00F07F32">
            <w:pPr>
              <w:jc w:val="center"/>
              <w:rPr>
                <w:sz w:val="24"/>
              </w:rPr>
            </w:pPr>
          </w:p>
        </w:tc>
        <w:tc>
          <w:tcPr>
            <w:tcW w:w="866" w:type="pct"/>
            <w:vAlign w:val="center"/>
          </w:tcPr>
          <w:p w:rsidR="00F07F32" w:rsidRDefault="00F07F32">
            <w:pPr>
              <w:jc w:val="center"/>
              <w:rPr>
                <w:sz w:val="24"/>
              </w:rPr>
            </w:pPr>
          </w:p>
        </w:tc>
      </w:tr>
    </w:tbl>
    <w:p w:rsidR="00F07F32" w:rsidRDefault="00F07F32">
      <w:pPr>
        <w:rPr>
          <w:rFonts w:hAnsi="宋体"/>
        </w:rPr>
      </w:pPr>
    </w:p>
    <w:p w:rsidR="00F07F32" w:rsidRDefault="00F07F32">
      <w:pPr>
        <w:spacing w:line="560" w:lineRule="exact"/>
        <w:rPr>
          <w:rFonts w:ascii="Times New Roman"/>
        </w:rPr>
      </w:pPr>
    </w:p>
    <w:p w:rsidR="00F07F32" w:rsidRDefault="00F07F32">
      <w:pPr>
        <w:spacing w:line="560" w:lineRule="exact"/>
        <w:rPr>
          <w:rFonts w:ascii="Times New Roman"/>
        </w:rPr>
      </w:pPr>
    </w:p>
    <w:p w:rsidR="00F07F32" w:rsidRDefault="00F07F32">
      <w:pPr>
        <w:spacing w:line="560" w:lineRule="exact"/>
        <w:rPr>
          <w:rFonts w:ascii="Times New Roman"/>
        </w:rPr>
      </w:pPr>
    </w:p>
    <w:p w:rsidR="00F07F32" w:rsidRDefault="00F07F32">
      <w:pPr>
        <w:spacing w:line="560" w:lineRule="exact"/>
        <w:rPr>
          <w:rFonts w:ascii="Times New Roman"/>
        </w:rPr>
        <w:sectPr w:rsidR="00F07F32">
          <w:pgSz w:w="11906" w:h="16838"/>
          <w:pgMar w:top="2098" w:right="1474" w:bottom="1474" w:left="1588" w:header="851" w:footer="992" w:gutter="0"/>
          <w:pgNumType w:start="1"/>
          <w:cols w:space="720"/>
          <w:docGrid w:type="lines" w:linePitch="435"/>
        </w:sectPr>
      </w:pPr>
    </w:p>
    <w:p w:rsidR="00F07F32" w:rsidRDefault="000F469B">
      <w:pPr>
        <w:outlineLvl w:val="0"/>
        <w:rPr>
          <w:rFonts w:hAnsi="宋体" w:cs="华文中宋"/>
          <w:b/>
          <w:bCs/>
        </w:rPr>
      </w:pPr>
      <w:r>
        <w:rPr>
          <w:rFonts w:hAnsi="宋体" w:cs="华文中宋" w:hint="eastAsia"/>
          <w:b/>
          <w:bCs/>
        </w:rPr>
        <w:lastRenderedPageBreak/>
        <w:t>附件2</w:t>
      </w:r>
    </w:p>
    <w:p w:rsidR="00F07F32" w:rsidRDefault="000F469B">
      <w:pPr>
        <w:topLinePunct/>
        <w:jc w:val="center"/>
        <w:rPr>
          <w:rFonts w:ascii="宋体" w:hAnsi="宋体" w:cs="华文中宋"/>
          <w:bCs/>
          <w:sz w:val="24"/>
        </w:rPr>
      </w:pPr>
      <w:r>
        <w:rPr>
          <w:rFonts w:ascii="方正小标宋简体" w:eastAsia="方正小标宋简体" w:hAnsi="仿宋_GB2312" w:cs="仿宋_GB2312" w:hint="eastAsia"/>
          <w:sz w:val="44"/>
          <w:szCs w:val="44"/>
        </w:rPr>
        <w:t>朝阳区养老家庭照护床位服务意向书（范本）</w:t>
      </w:r>
    </w:p>
    <w:p w:rsidR="00F07F32" w:rsidRDefault="00F07F32">
      <w:pPr>
        <w:topLinePunct/>
        <w:spacing w:line="560" w:lineRule="exact"/>
        <w:ind w:firstLineChars="200" w:firstLine="480"/>
        <w:rPr>
          <w:rFonts w:ascii="宋体" w:hAnsi="宋体" w:cs="华文中宋"/>
          <w:bCs/>
          <w:sz w:val="24"/>
        </w:rPr>
      </w:pPr>
    </w:p>
    <w:p w:rsidR="00F07F32" w:rsidRDefault="000F469B">
      <w:pPr>
        <w:topLinePunct/>
        <w:spacing w:line="560" w:lineRule="exact"/>
        <w:ind w:firstLineChars="200" w:firstLine="640"/>
        <w:rPr>
          <w:rFonts w:hAnsi="宋体" w:cs="华文中宋"/>
          <w:bCs/>
        </w:rPr>
      </w:pPr>
      <w:r>
        <w:rPr>
          <w:rFonts w:hAnsi="宋体" w:cs="华文中宋" w:hint="eastAsia"/>
          <w:bCs/>
        </w:rPr>
        <w:t>甲方（服务机构）：</w:t>
      </w:r>
      <w:r>
        <w:rPr>
          <w:rFonts w:hAnsi="宋体" w:cs="华文中宋" w:hint="eastAsia"/>
          <w:bCs/>
          <w:u w:val="single"/>
        </w:rPr>
        <w:t xml:space="preserve">  </w:t>
      </w:r>
      <w:r>
        <w:rPr>
          <w:rFonts w:hAnsi="宋体" w:cs="华文中宋"/>
          <w:bCs/>
          <w:u w:val="single"/>
        </w:rPr>
        <w:t xml:space="preserve">                            </w:t>
      </w:r>
    </w:p>
    <w:p w:rsidR="00F07F32" w:rsidRDefault="000F469B">
      <w:pPr>
        <w:topLinePunct/>
        <w:spacing w:line="560" w:lineRule="exact"/>
        <w:ind w:firstLineChars="200" w:firstLine="640"/>
        <w:rPr>
          <w:rFonts w:hAnsi="宋体" w:cs="华文中宋"/>
          <w:bCs/>
          <w:u w:val="single"/>
        </w:rPr>
      </w:pPr>
      <w:r>
        <w:rPr>
          <w:rFonts w:hAnsi="宋体" w:cs="华文中宋" w:hint="eastAsia"/>
          <w:bCs/>
        </w:rPr>
        <w:t>服务电话：</w:t>
      </w:r>
      <w:r>
        <w:rPr>
          <w:rFonts w:hAnsi="宋体" w:cs="华文中宋" w:hint="eastAsia"/>
          <w:bCs/>
          <w:u w:val="single"/>
        </w:rPr>
        <w:t xml:space="preserve"> </w:t>
      </w:r>
      <w:r>
        <w:rPr>
          <w:rFonts w:hAnsi="宋体" w:cs="华文中宋"/>
          <w:bCs/>
          <w:u w:val="single"/>
        </w:rPr>
        <w:t xml:space="preserve">                                    </w:t>
      </w:r>
    </w:p>
    <w:p w:rsidR="00F07F32" w:rsidRDefault="000F469B">
      <w:pPr>
        <w:topLinePunct/>
        <w:spacing w:line="560" w:lineRule="exact"/>
        <w:ind w:firstLineChars="200" w:firstLine="640"/>
        <w:rPr>
          <w:rFonts w:hAnsi="宋体" w:cs="华文中宋"/>
          <w:bCs/>
        </w:rPr>
      </w:pPr>
      <w:r>
        <w:rPr>
          <w:rFonts w:hAnsi="宋体" w:cs="华文中宋" w:hint="eastAsia"/>
          <w:bCs/>
        </w:rPr>
        <w:t>营业地址：</w:t>
      </w:r>
      <w:r>
        <w:rPr>
          <w:rFonts w:hAnsi="宋体" w:cs="华文中宋" w:hint="eastAsia"/>
          <w:bCs/>
          <w:u w:val="single"/>
        </w:rPr>
        <w:t xml:space="preserve"> </w:t>
      </w:r>
      <w:r>
        <w:rPr>
          <w:rFonts w:hAnsi="宋体" w:cs="华文中宋"/>
          <w:bCs/>
          <w:u w:val="single"/>
        </w:rPr>
        <w:t xml:space="preserve">                                    </w:t>
      </w:r>
    </w:p>
    <w:p w:rsidR="00F07F32" w:rsidRDefault="00F07F32">
      <w:pPr>
        <w:topLinePunct/>
        <w:spacing w:line="560" w:lineRule="exact"/>
        <w:ind w:firstLineChars="200" w:firstLine="640"/>
        <w:rPr>
          <w:rFonts w:hAnsi="宋体" w:cs="华文中宋"/>
        </w:rPr>
      </w:pPr>
    </w:p>
    <w:p w:rsidR="00F07F32" w:rsidRDefault="000F469B">
      <w:pPr>
        <w:topLinePunct/>
        <w:spacing w:line="560" w:lineRule="exact"/>
        <w:ind w:firstLineChars="200" w:firstLine="640"/>
        <w:rPr>
          <w:rFonts w:hAnsi="宋体" w:cs="华文中宋"/>
          <w:bCs/>
          <w:u w:val="single"/>
        </w:rPr>
      </w:pPr>
      <w:r>
        <w:rPr>
          <w:rFonts w:hAnsi="宋体" w:cs="华文中宋" w:hint="eastAsia"/>
          <w:bCs/>
        </w:rPr>
        <w:t>乙方（老人）：</w:t>
      </w:r>
      <w:r>
        <w:rPr>
          <w:rFonts w:hAnsi="宋体" w:cs="华文中宋" w:hint="eastAsia"/>
          <w:bCs/>
          <w:u w:val="single"/>
        </w:rPr>
        <w:t xml:space="preserve">   </w:t>
      </w:r>
      <w:r>
        <w:rPr>
          <w:rFonts w:hAnsi="宋体" w:cs="华文中宋"/>
          <w:bCs/>
          <w:u w:val="single"/>
        </w:rPr>
        <w:t xml:space="preserve">    </w:t>
      </w:r>
      <w:r>
        <w:rPr>
          <w:rFonts w:hAnsi="宋体" w:cs="华文中宋" w:hint="eastAsia"/>
          <w:bCs/>
        </w:rPr>
        <w:t>身份证号码：</w:t>
      </w:r>
      <w:r>
        <w:rPr>
          <w:rFonts w:hAnsi="宋体" w:cs="华文中宋" w:hint="eastAsia"/>
          <w:bCs/>
          <w:u w:val="single"/>
        </w:rPr>
        <w:t xml:space="preserve"> </w:t>
      </w:r>
      <w:r>
        <w:rPr>
          <w:rFonts w:hAnsi="宋体" w:cs="华文中宋"/>
          <w:bCs/>
          <w:u w:val="single"/>
        </w:rPr>
        <w:t xml:space="preserve">              </w:t>
      </w:r>
    </w:p>
    <w:p w:rsidR="00F07F32" w:rsidRDefault="000F469B">
      <w:pPr>
        <w:topLinePunct/>
        <w:spacing w:line="560" w:lineRule="exact"/>
        <w:ind w:firstLineChars="200" w:firstLine="640"/>
        <w:rPr>
          <w:rFonts w:hAnsi="宋体" w:cs="华文中宋"/>
          <w:bCs/>
        </w:rPr>
      </w:pPr>
      <w:r>
        <w:rPr>
          <w:rFonts w:hAnsi="宋体" w:cs="华文中宋" w:hint="eastAsia"/>
          <w:bCs/>
        </w:rPr>
        <w:t>照护者：</w:t>
      </w:r>
      <w:r>
        <w:rPr>
          <w:rFonts w:hAnsi="宋体" w:cs="华文中宋" w:hint="eastAsia"/>
          <w:bCs/>
        </w:rPr>
        <w:sym w:font="Wingdings 2" w:char="00A3"/>
      </w:r>
      <w:r>
        <w:rPr>
          <w:rFonts w:hAnsi="宋体" w:cs="华文中宋" w:hint="eastAsia"/>
          <w:bCs/>
        </w:rPr>
        <w:t>家人</w:t>
      </w:r>
      <w:r>
        <w:rPr>
          <w:rFonts w:hAnsi="宋体" w:cs="华文中宋" w:hint="eastAsia"/>
          <w:bCs/>
        </w:rPr>
        <w:sym w:font="Wingdings 2" w:char="00A3"/>
      </w:r>
      <w:r>
        <w:rPr>
          <w:rFonts w:hAnsi="宋体" w:cs="华文中宋" w:hint="eastAsia"/>
          <w:bCs/>
        </w:rPr>
        <w:t>保姆</w:t>
      </w:r>
      <w:r>
        <w:rPr>
          <w:rFonts w:hAnsi="宋体" w:cs="华文中宋" w:hint="eastAsia"/>
          <w:bCs/>
        </w:rPr>
        <w:sym w:font="Wingdings 2" w:char="00A3"/>
      </w:r>
      <w:r>
        <w:rPr>
          <w:rFonts w:hAnsi="宋体" w:cs="华文中宋" w:hint="eastAsia"/>
          <w:bCs/>
        </w:rPr>
        <w:t xml:space="preserve">其它 </w:t>
      </w:r>
    </w:p>
    <w:p w:rsidR="00F07F32" w:rsidRDefault="000F469B">
      <w:pPr>
        <w:topLinePunct/>
        <w:spacing w:line="560" w:lineRule="exact"/>
        <w:ind w:firstLineChars="200" w:firstLine="640"/>
        <w:rPr>
          <w:rFonts w:hAnsi="宋体" w:cs="华文中宋"/>
          <w:bCs/>
          <w:u w:val="single"/>
        </w:rPr>
      </w:pPr>
      <w:proofErr w:type="gramStart"/>
      <w:r>
        <w:rPr>
          <w:rFonts w:hAnsi="宋体" w:cs="华文中宋" w:hint="eastAsia"/>
          <w:bCs/>
        </w:rPr>
        <w:t>现家庭</w:t>
      </w:r>
      <w:proofErr w:type="gramEnd"/>
      <w:r>
        <w:rPr>
          <w:rFonts w:hAnsi="宋体" w:cs="华文中宋" w:hint="eastAsia"/>
          <w:bCs/>
        </w:rPr>
        <w:t>住址：</w:t>
      </w:r>
      <w:r>
        <w:rPr>
          <w:rFonts w:hAnsi="宋体" w:cs="华文中宋" w:hint="eastAsia"/>
          <w:bCs/>
          <w:u w:val="single"/>
        </w:rPr>
        <w:t xml:space="preserve"> </w:t>
      </w:r>
      <w:r>
        <w:rPr>
          <w:rFonts w:hAnsi="宋体" w:cs="华文中宋"/>
          <w:bCs/>
          <w:u w:val="single"/>
        </w:rPr>
        <w:t xml:space="preserve">                                  </w:t>
      </w:r>
    </w:p>
    <w:p w:rsidR="00F07F32" w:rsidRDefault="000F469B">
      <w:pPr>
        <w:topLinePunct/>
        <w:spacing w:line="560" w:lineRule="exact"/>
        <w:ind w:firstLineChars="200" w:firstLine="640"/>
        <w:rPr>
          <w:rFonts w:hAnsi="宋体" w:cs="华文中宋"/>
          <w:bCs/>
          <w:u w:val="single"/>
        </w:rPr>
      </w:pPr>
      <w:r>
        <w:rPr>
          <w:rFonts w:hAnsi="宋体" w:cs="华文中宋" w:hint="eastAsia"/>
          <w:bCs/>
        </w:rPr>
        <w:t>委托人或监护人姓名：</w:t>
      </w:r>
      <w:r>
        <w:rPr>
          <w:rFonts w:hAnsi="宋体" w:cs="华文中宋" w:hint="eastAsia"/>
          <w:bCs/>
          <w:u w:val="single"/>
        </w:rPr>
        <w:t xml:space="preserve"> </w:t>
      </w:r>
      <w:r>
        <w:rPr>
          <w:rFonts w:hAnsi="宋体" w:cs="华文中宋"/>
          <w:bCs/>
          <w:u w:val="single"/>
        </w:rPr>
        <w:t xml:space="preserve">                          </w:t>
      </w:r>
    </w:p>
    <w:p w:rsidR="00F07F32" w:rsidRDefault="000F469B">
      <w:pPr>
        <w:topLinePunct/>
        <w:spacing w:line="560" w:lineRule="exact"/>
        <w:ind w:firstLineChars="200" w:firstLine="640"/>
        <w:rPr>
          <w:rFonts w:hAnsi="宋体" w:cs="华文中宋"/>
          <w:bCs/>
          <w:u w:val="single"/>
        </w:rPr>
      </w:pPr>
      <w:r>
        <w:rPr>
          <w:rFonts w:hAnsi="宋体" w:cs="华文中宋" w:hint="eastAsia"/>
          <w:bCs/>
        </w:rPr>
        <w:t>联系电话及电子邮箱：</w:t>
      </w:r>
      <w:r>
        <w:rPr>
          <w:rFonts w:hAnsi="宋体" w:cs="华文中宋" w:hint="eastAsia"/>
          <w:bCs/>
          <w:u w:val="single"/>
        </w:rPr>
        <w:t xml:space="preserve"> </w:t>
      </w:r>
      <w:r>
        <w:rPr>
          <w:rFonts w:hAnsi="宋体" w:cs="华文中宋"/>
          <w:bCs/>
          <w:u w:val="single"/>
        </w:rPr>
        <w:t xml:space="preserve">                          </w:t>
      </w:r>
    </w:p>
    <w:p w:rsidR="00F07F32" w:rsidRDefault="00F07F32">
      <w:pPr>
        <w:topLinePunct/>
        <w:spacing w:line="560" w:lineRule="exact"/>
        <w:ind w:firstLineChars="200" w:firstLine="640"/>
        <w:rPr>
          <w:rFonts w:hAnsi="宋体" w:cs="华文中宋"/>
        </w:rPr>
      </w:pPr>
    </w:p>
    <w:p w:rsidR="00F07F32" w:rsidRDefault="000F469B">
      <w:pPr>
        <w:topLinePunct/>
        <w:spacing w:line="560" w:lineRule="exact"/>
        <w:ind w:firstLineChars="200" w:firstLine="640"/>
        <w:rPr>
          <w:rFonts w:hAnsi="宋体" w:cs="华文中宋"/>
        </w:rPr>
      </w:pPr>
      <w:r>
        <w:rPr>
          <w:rFonts w:hAnsi="宋体" w:cs="华文中宋" w:hint="eastAsia"/>
        </w:rPr>
        <w:t>按照《北京市朝阳区养老家庭照护床位建设管理实施细则（试行）》的规定，经甲、乙双方共同协商，自愿签订如下协议：</w:t>
      </w:r>
    </w:p>
    <w:p w:rsidR="00F07F32" w:rsidRDefault="000F469B">
      <w:pPr>
        <w:topLinePunct/>
        <w:spacing w:line="560" w:lineRule="exact"/>
        <w:ind w:firstLineChars="200" w:firstLine="640"/>
        <w:rPr>
          <w:rFonts w:hAnsi="宋体" w:cs="华文中宋"/>
        </w:rPr>
      </w:pPr>
      <w:r>
        <w:rPr>
          <w:rFonts w:hAnsi="宋体" w:cs="华文中宋" w:hint="eastAsia"/>
        </w:rPr>
        <w:t>乙方有意向申请接受甲方为其提供养老家庭照护床位服务，甲方根据乙方的申请，对乙方进行综合能力评估（附件2</w:t>
      </w:r>
      <w:r>
        <w:rPr>
          <w:rFonts w:hAnsi="宋体" w:cs="华文中宋"/>
        </w:rPr>
        <w:t>-1</w:t>
      </w:r>
      <w:r>
        <w:rPr>
          <w:rFonts w:hAnsi="宋体" w:cs="华文中宋" w:hint="eastAsia"/>
        </w:rPr>
        <w:t>），若甲方最终确定可以为乙方提供养老家庭照护床位服务，届时双方另行签订服务协议，约定服务内容及双方权责义务。</w:t>
      </w:r>
    </w:p>
    <w:p w:rsidR="00F07F32" w:rsidRDefault="000F469B">
      <w:pPr>
        <w:topLinePunct/>
        <w:spacing w:line="560" w:lineRule="exact"/>
        <w:rPr>
          <w:rFonts w:hAnsi="宋体" w:cs="华文中宋"/>
        </w:rPr>
      </w:pPr>
      <w:r>
        <w:rPr>
          <w:rFonts w:hAnsi="宋体" w:cs="华文中宋" w:hint="eastAsia"/>
        </w:rPr>
        <w:t>甲方（盖章）</w:t>
      </w:r>
      <w:r>
        <w:rPr>
          <w:rFonts w:hAnsi="宋体" w:cs="华文中宋" w:hint="eastAsia"/>
          <w:u w:val="single"/>
        </w:rPr>
        <w:t xml:space="preserve">        </w:t>
      </w:r>
      <w:r>
        <w:rPr>
          <w:rFonts w:hAnsi="宋体" w:cs="华文中宋"/>
        </w:rPr>
        <w:t xml:space="preserve">              </w:t>
      </w:r>
      <w:r>
        <w:rPr>
          <w:rFonts w:hAnsi="宋体" w:cs="华文中宋" w:hint="eastAsia"/>
        </w:rPr>
        <w:t>乙方姓名：</w:t>
      </w:r>
      <w:r>
        <w:rPr>
          <w:rFonts w:hAnsi="宋体" w:cs="华文中宋" w:hint="eastAsia"/>
          <w:u w:val="single"/>
        </w:rPr>
        <w:t xml:space="preserve"> </w:t>
      </w:r>
      <w:r>
        <w:rPr>
          <w:rFonts w:hAnsi="宋体" w:cs="华文中宋"/>
          <w:u w:val="single"/>
        </w:rPr>
        <w:t xml:space="preserve">       </w:t>
      </w:r>
    </w:p>
    <w:p w:rsidR="00F07F32" w:rsidRDefault="000F469B">
      <w:pPr>
        <w:topLinePunct/>
        <w:spacing w:line="560" w:lineRule="exact"/>
        <w:rPr>
          <w:rFonts w:hAnsi="宋体" w:cs="华文中宋"/>
        </w:rPr>
      </w:pPr>
      <w:r>
        <w:rPr>
          <w:rFonts w:hAnsi="宋体" w:cs="华文中宋" w:hint="eastAsia"/>
        </w:rPr>
        <w:t>代表签字：</w:t>
      </w:r>
      <w:r>
        <w:rPr>
          <w:rFonts w:hAnsi="宋体" w:cs="华文中宋" w:hint="eastAsia"/>
          <w:u w:val="single"/>
        </w:rPr>
        <w:t xml:space="preserve">          </w:t>
      </w:r>
      <w:r>
        <w:rPr>
          <w:rFonts w:hAnsi="宋体" w:cs="华文中宋" w:hint="eastAsia"/>
        </w:rPr>
        <w:t xml:space="preserve">   </w:t>
      </w:r>
      <w:r>
        <w:rPr>
          <w:rFonts w:hAnsi="宋体" w:cs="华文中宋"/>
        </w:rPr>
        <w:t xml:space="preserve"> </w:t>
      </w:r>
      <w:r>
        <w:rPr>
          <w:rFonts w:hAnsi="宋体" w:cs="华文中宋" w:hint="eastAsia"/>
        </w:rPr>
        <w:t>委托人或监护人签字：</w:t>
      </w:r>
      <w:r>
        <w:rPr>
          <w:rFonts w:hAnsi="宋体" w:cs="华文中宋" w:hint="eastAsia"/>
          <w:u w:val="single"/>
        </w:rPr>
        <w:t xml:space="preserve"> </w:t>
      </w:r>
      <w:r>
        <w:rPr>
          <w:rFonts w:hAnsi="宋体" w:cs="华文中宋"/>
          <w:u w:val="single"/>
        </w:rPr>
        <w:t xml:space="preserve">   </w:t>
      </w:r>
      <w:r>
        <w:rPr>
          <w:rFonts w:hAnsi="宋体" w:cs="华文中宋" w:hint="eastAsia"/>
          <w:u w:val="single"/>
        </w:rPr>
        <w:t xml:space="preserve"> </w:t>
      </w:r>
      <w:r>
        <w:rPr>
          <w:rFonts w:hAnsi="宋体" w:cs="华文中宋"/>
          <w:u w:val="single"/>
        </w:rPr>
        <w:t xml:space="preserve">   </w:t>
      </w:r>
    </w:p>
    <w:p w:rsidR="00F07F32" w:rsidRDefault="00F07F32">
      <w:pPr>
        <w:rPr>
          <w:rFonts w:ascii="宋体" w:hAnsi="宋体" w:cs="华文中宋"/>
          <w:sz w:val="24"/>
        </w:rPr>
      </w:pPr>
    </w:p>
    <w:p w:rsidR="00F07F32" w:rsidRDefault="000F469B">
      <w:pPr>
        <w:ind w:firstLineChars="200" w:firstLine="640"/>
        <w:rPr>
          <w:rFonts w:hAnsi="宋体" w:cs="华文中宋"/>
        </w:rPr>
        <w:sectPr w:rsidR="00F07F32">
          <w:headerReference w:type="default" r:id="rId9"/>
          <w:pgSz w:w="11906" w:h="16838"/>
          <w:pgMar w:top="2098" w:right="1474" w:bottom="1474" w:left="1588" w:header="851" w:footer="992" w:gutter="0"/>
          <w:cols w:space="720"/>
          <w:docGrid w:type="lines" w:linePitch="435"/>
        </w:sectPr>
      </w:pPr>
      <w:r>
        <w:rPr>
          <w:rFonts w:hAnsi="宋体" w:cs="华文中宋" w:hint="eastAsia"/>
        </w:rPr>
        <w:t>年  月  日                          年  月  日</w:t>
      </w:r>
    </w:p>
    <w:p w:rsidR="00F07F32" w:rsidRDefault="000F469B">
      <w:pPr>
        <w:jc w:val="left"/>
        <w:outlineLvl w:val="1"/>
        <w:rPr>
          <w:rFonts w:hAnsi="宋体"/>
          <w:bCs/>
          <w:szCs w:val="28"/>
        </w:rPr>
      </w:pPr>
      <w:r>
        <w:rPr>
          <w:rFonts w:hAnsi="宋体" w:hint="eastAsia"/>
          <w:bCs/>
          <w:szCs w:val="28"/>
        </w:rPr>
        <w:lastRenderedPageBreak/>
        <w:t>附件2-1</w:t>
      </w:r>
    </w:p>
    <w:p w:rsidR="00F07F32" w:rsidRDefault="000F469B">
      <w:pPr>
        <w:jc w:val="center"/>
        <w:rPr>
          <w:rFonts w:ascii="方正小标宋简体" w:eastAsia="方正小标宋简体" w:hAnsi="宋体"/>
          <w:sz w:val="28"/>
          <w:szCs w:val="28"/>
        </w:rPr>
      </w:pPr>
      <w:r>
        <w:rPr>
          <w:rFonts w:ascii="方正小标宋简体" w:eastAsia="方正小标宋简体" w:hAnsi="宋体" w:hint="eastAsia"/>
          <w:sz w:val="40"/>
          <w:szCs w:val="28"/>
        </w:rPr>
        <w:t>朝阳区养老家庭照护床位综合评估表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94"/>
        <w:gridCol w:w="1141"/>
        <w:gridCol w:w="1109"/>
        <w:gridCol w:w="25"/>
        <w:gridCol w:w="738"/>
        <w:gridCol w:w="888"/>
        <w:gridCol w:w="92"/>
        <w:gridCol w:w="12"/>
        <w:gridCol w:w="1418"/>
        <w:gridCol w:w="3798"/>
      </w:tblGrid>
      <w:tr w:rsidR="00F07F32">
        <w:trPr>
          <w:trHeight w:val="454"/>
        </w:trPr>
        <w:tc>
          <w:tcPr>
            <w:tcW w:w="2376" w:type="dxa"/>
            <w:gridSpan w:val="3"/>
            <w:tcBorders>
              <w:top w:val="single" w:sz="12" w:space="0" w:color="auto"/>
              <w:left w:val="single" w:sz="12" w:space="0" w:color="auto"/>
            </w:tcBorders>
            <w:shd w:val="clear" w:color="auto" w:fill="auto"/>
            <w:vAlign w:val="center"/>
          </w:tcPr>
          <w:p w:rsidR="00F07F32" w:rsidRDefault="000F469B">
            <w:pPr>
              <w:rPr>
                <w:rFonts w:hAnsi="宋体"/>
                <w:sz w:val="21"/>
                <w:szCs w:val="21"/>
              </w:rPr>
            </w:pPr>
            <w:r>
              <w:rPr>
                <w:rFonts w:hAnsi="宋体" w:hint="eastAsia"/>
                <w:sz w:val="21"/>
                <w:szCs w:val="21"/>
              </w:rPr>
              <w:t>姓名：</w:t>
            </w:r>
          </w:p>
        </w:tc>
        <w:tc>
          <w:tcPr>
            <w:tcW w:w="4282" w:type="dxa"/>
            <w:gridSpan w:val="7"/>
            <w:tcBorders>
              <w:top w:val="single" w:sz="12" w:space="0" w:color="auto"/>
            </w:tcBorders>
            <w:shd w:val="clear" w:color="auto" w:fill="auto"/>
            <w:vAlign w:val="center"/>
          </w:tcPr>
          <w:p w:rsidR="00F07F32" w:rsidRDefault="000F469B">
            <w:pPr>
              <w:rPr>
                <w:rFonts w:hAnsi="宋体"/>
                <w:sz w:val="21"/>
                <w:szCs w:val="21"/>
              </w:rPr>
            </w:pPr>
            <w:r>
              <w:rPr>
                <w:rFonts w:hAnsi="宋体" w:hint="eastAsia"/>
                <w:sz w:val="21"/>
                <w:szCs w:val="21"/>
              </w:rPr>
              <w:t>性别：□男     □女</w:t>
            </w:r>
          </w:p>
        </w:tc>
        <w:tc>
          <w:tcPr>
            <w:tcW w:w="3798" w:type="dxa"/>
            <w:tcBorders>
              <w:top w:val="single" w:sz="12" w:space="0" w:color="auto"/>
              <w:right w:val="single" w:sz="12" w:space="0" w:color="auto"/>
            </w:tcBorders>
            <w:shd w:val="clear" w:color="auto" w:fill="auto"/>
            <w:vAlign w:val="center"/>
          </w:tcPr>
          <w:p w:rsidR="00F07F32" w:rsidRDefault="000F469B">
            <w:pPr>
              <w:rPr>
                <w:rFonts w:hAnsi="宋体"/>
                <w:sz w:val="21"/>
                <w:szCs w:val="21"/>
              </w:rPr>
            </w:pPr>
            <w:r>
              <w:rPr>
                <w:rFonts w:hAnsi="宋体" w:hint="eastAsia"/>
                <w:sz w:val="21"/>
                <w:szCs w:val="21"/>
              </w:rPr>
              <w:t>出生日期：</w:t>
            </w:r>
          </w:p>
        </w:tc>
      </w:tr>
      <w:tr w:rsidR="00F07F32">
        <w:trPr>
          <w:trHeight w:val="510"/>
        </w:trPr>
        <w:tc>
          <w:tcPr>
            <w:tcW w:w="1141" w:type="dxa"/>
            <w:tcBorders>
              <w:left w:val="single" w:sz="12" w:space="0" w:color="auto"/>
            </w:tcBorders>
            <w:shd w:val="clear" w:color="auto" w:fill="auto"/>
            <w:vAlign w:val="center"/>
          </w:tcPr>
          <w:p w:rsidR="00F07F32" w:rsidRDefault="000F469B">
            <w:pPr>
              <w:rPr>
                <w:rFonts w:hAnsi="宋体"/>
                <w:sz w:val="21"/>
                <w:szCs w:val="21"/>
              </w:rPr>
            </w:pPr>
            <w:r>
              <w:rPr>
                <w:rFonts w:hAnsi="宋体" w:hint="eastAsia"/>
                <w:sz w:val="21"/>
                <w:szCs w:val="21"/>
              </w:rPr>
              <w:t>身份证号</w:t>
            </w:r>
          </w:p>
        </w:tc>
        <w:tc>
          <w:tcPr>
            <w:tcW w:w="4099" w:type="dxa"/>
            <w:gridSpan w:val="8"/>
            <w:shd w:val="clear" w:color="auto" w:fill="auto"/>
            <w:vAlign w:val="center"/>
          </w:tcPr>
          <w:p w:rsidR="00F07F32" w:rsidRDefault="00F07F32">
            <w:pPr>
              <w:rPr>
                <w:rFonts w:hAnsi="宋体"/>
                <w:sz w:val="21"/>
                <w:szCs w:val="21"/>
              </w:rPr>
            </w:pPr>
          </w:p>
        </w:tc>
        <w:tc>
          <w:tcPr>
            <w:tcW w:w="1418" w:type="dxa"/>
            <w:shd w:val="clear" w:color="auto" w:fill="auto"/>
            <w:vAlign w:val="center"/>
          </w:tcPr>
          <w:p w:rsidR="00F07F32" w:rsidRDefault="000F469B">
            <w:pPr>
              <w:rPr>
                <w:rFonts w:hAnsi="宋体"/>
                <w:sz w:val="21"/>
                <w:szCs w:val="21"/>
              </w:rPr>
            </w:pPr>
            <w:r>
              <w:rPr>
                <w:rFonts w:hAnsi="宋体" w:hint="eastAsia"/>
                <w:sz w:val="21"/>
                <w:szCs w:val="21"/>
              </w:rPr>
              <w:t>家庭地址</w:t>
            </w:r>
          </w:p>
        </w:tc>
        <w:tc>
          <w:tcPr>
            <w:tcW w:w="3798" w:type="dxa"/>
            <w:tcBorders>
              <w:right w:val="single" w:sz="12" w:space="0" w:color="auto"/>
            </w:tcBorders>
            <w:shd w:val="clear" w:color="auto" w:fill="auto"/>
            <w:vAlign w:val="center"/>
          </w:tcPr>
          <w:p w:rsidR="00F07F32" w:rsidRDefault="00F07F32">
            <w:pPr>
              <w:rPr>
                <w:rFonts w:hAnsi="宋体"/>
                <w:sz w:val="21"/>
                <w:szCs w:val="21"/>
              </w:rPr>
            </w:pPr>
          </w:p>
        </w:tc>
      </w:tr>
      <w:tr w:rsidR="00F07F32">
        <w:trPr>
          <w:trHeight w:val="510"/>
        </w:trPr>
        <w:tc>
          <w:tcPr>
            <w:tcW w:w="1141" w:type="dxa"/>
            <w:tcBorders>
              <w:left w:val="single" w:sz="12" w:space="0" w:color="auto"/>
            </w:tcBorders>
            <w:shd w:val="clear" w:color="auto" w:fill="auto"/>
            <w:vAlign w:val="center"/>
          </w:tcPr>
          <w:p w:rsidR="00F07F32" w:rsidRDefault="000F469B">
            <w:pPr>
              <w:rPr>
                <w:rFonts w:hAnsi="宋体"/>
                <w:sz w:val="21"/>
                <w:szCs w:val="21"/>
              </w:rPr>
            </w:pPr>
            <w:r>
              <w:rPr>
                <w:rFonts w:hAnsi="宋体" w:hint="eastAsia"/>
                <w:sz w:val="21"/>
                <w:szCs w:val="21"/>
              </w:rPr>
              <w:t>民族</w:t>
            </w:r>
          </w:p>
        </w:tc>
        <w:tc>
          <w:tcPr>
            <w:tcW w:w="4099" w:type="dxa"/>
            <w:gridSpan w:val="8"/>
            <w:shd w:val="clear" w:color="auto" w:fill="auto"/>
            <w:vAlign w:val="center"/>
          </w:tcPr>
          <w:p w:rsidR="00F07F32" w:rsidRDefault="000F469B">
            <w:pPr>
              <w:rPr>
                <w:rFonts w:hAnsi="宋体"/>
                <w:sz w:val="21"/>
                <w:szCs w:val="21"/>
                <w:u w:val="single"/>
              </w:rPr>
            </w:pPr>
            <w:r>
              <w:rPr>
                <w:rFonts w:hAnsi="宋体" w:hint="eastAsia"/>
                <w:sz w:val="21"/>
                <w:szCs w:val="21"/>
              </w:rPr>
              <w:t>□汉族     □少数民族</w:t>
            </w:r>
            <w:r>
              <w:rPr>
                <w:rFonts w:asciiTheme="minorEastAsia" w:eastAsiaTheme="minorEastAsia" w:hAnsiTheme="minorEastAsia" w:hint="eastAsia"/>
                <w:sz w:val="21"/>
                <w:szCs w:val="21"/>
              </w:rPr>
              <w:t>_</w:t>
            </w:r>
            <w:r>
              <w:rPr>
                <w:rFonts w:asciiTheme="minorEastAsia" w:eastAsiaTheme="minorEastAsia" w:hAnsiTheme="minorEastAsia"/>
                <w:sz w:val="21"/>
                <w:szCs w:val="21"/>
              </w:rPr>
              <w:t>____</w:t>
            </w:r>
          </w:p>
        </w:tc>
        <w:tc>
          <w:tcPr>
            <w:tcW w:w="1418" w:type="dxa"/>
            <w:shd w:val="clear" w:color="auto" w:fill="auto"/>
            <w:vAlign w:val="center"/>
          </w:tcPr>
          <w:p w:rsidR="00F07F32" w:rsidRDefault="000F469B">
            <w:pPr>
              <w:rPr>
                <w:rFonts w:hAnsi="宋体"/>
                <w:sz w:val="21"/>
                <w:szCs w:val="21"/>
              </w:rPr>
            </w:pPr>
            <w:r>
              <w:rPr>
                <w:rFonts w:hAnsi="宋体" w:hint="eastAsia"/>
                <w:sz w:val="21"/>
                <w:szCs w:val="21"/>
              </w:rPr>
              <w:t>宗教信仰</w:t>
            </w:r>
          </w:p>
        </w:tc>
        <w:tc>
          <w:tcPr>
            <w:tcW w:w="3798" w:type="dxa"/>
            <w:tcBorders>
              <w:right w:val="single" w:sz="12" w:space="0" w:color="auto"/>
            </w:tcBorders>
            <w:shd w:val="clear" w:color="auto" w:fill="auto"/>
            <w:vAlign w:val="center"/>
          </w:tcPr>
          <w:p w:rsidR="00F07F32" w:rsidRDefault="000F469B">
            <w:pPr>
              <w:rPr>
                <w:rFonts w:hAnsi="宋体"/>
                <w:sz w:val="21"/>
                <w:szCs w:val="21"/>
                <w:u w:val="single"/>
              </w:rPr>
            </w:pPr>
            <w:r>
              <w:rPr>
                <w:rFonts w:hAnsi="宋体" w:hint="eastAsia"/>
                <w:sz w:val="21"/>
                <w:szCs w:val="21"/>
              </w:rPr>
              <w:t>□无     □有</w:t>
            </w:r>
            <w:r>
              <w:rPr>
                <w:rFonts w:asciiTheme="minorEastAsia" w:eastAsiaTheme="minorEastAsia" w:hAnsiTheme="minorEastAsia" w:hint="eastAsia"/>
                <w:sz w:val="21"/>
                <w:szCs w:val="21"/>
              </w:rPr>
              <w:t>_</w:t>
            </w:r>
            <w:r>
              <w:rPr>
                <w:rFonts w:asciiTheme="minorEastAsia" w:eastAsiaTheme="minorEastAsia" w:hAnsiTheme="minorEastAsia"/>
                <w:sz w:val="21"/>
                <w:szCs w:val="21"/>
              </w:rPr>
              <w:t>____</w:t>
            </w:r>
          </w:p>
        </w:tc>
      </w:tr>
      <w:tr w:rsidR="00F07F32">
        <w:trPr>
          <w:trHeight w:val="510"/>
        </w:trPr>
        <w:tc>
          <w:tcPr>
            <w:tcW w:w="1141" w:type="dxa"/>
            <w:tcBorders>
              <w:left w:val="single" w:sz="12" w:space="0" w:color="auto"/>
            </w:tcBorders>
            <w:shd w:val="clear" w:color="auto" w:fill="auto"/>
            <w:vAlign w:val="center"/>
          </w:tcPr>
          <w:p w:rsidR="00F07F32" w:rsidRDefault="000F469B">
            <w:pPr>
              <w:rPr>
                <w:rFonts w:hAnsi="宋体"/>
                <w:sz w:val="21"/>
                <w:szCs w:val="21"/>
              </w:rPr>
            </w:pPr>
            <w:r>
              <w:rPr>
                <w:rFonts w:hAnsi="宋体" w:hint="eastAsia"/>
                <w:sz w:val="21"/>
                <w:szCs w:val="21"/>
              </w:rPr>
              <w:t>文化程度</w:t>
            </w:r>
          </w:p>
        </w:tc>
        <w:tc>
          <w:tcPr>
            <w:tcW w:w="9315" w:type="dxa"/>
            <w:gridSpan w:val="10"/>
            <w:tcBorders>
              <w:right w:val="single" w:sz="12" w:space="0" w:color="auto"/>
            </w:tcBorders>
            <w:shd w:val="clear" w:color="auto" w:fill="auto"/>
            <w:vAlign w:val="center"/>
          </w:tcPr>
          <w:p w:rsidR="00F07F32" w:rsidRDefault="000F469B">
            <w:pPr>
              <w:rPr>
                <w:rFonts w:hAnsi="宋体"/>
                <w:sz w:val="21"/>
                <w:szCs w:val="21"/>
              </w:rPr>
            </w:pPr>
            <w:r>
              <w:rPr>
                <w:rFonts w:hAnsi="宋体" w:hint="eastAsia"/>
                <w:sz w:val="21"/>
                <w:szCs w:val="21"/>
              </w:rPr>
              <w:t>□文盲及半文盲   □小学   □初中   □高中/技校/中专   □大学专科及以上</w:t>
            </w:r>
          </w:p>
        </w:tc>
      </w:tr>
      <w:tr w:rsidR="00F07F32">
        <w:trPr>
          <w:trHeight w:val="834"/>
        </w:trPr>
        <w:tc>
          <w:tcPr>
            <w:tcW w:w="1141" w:type="dxa"/>
            <w:tcBorders>
              <w:left w:val="single" w:sz="12" w:space="0" w:color="auto"/>
            </w:tcBorders>
            <w:shd w:val="clear" w:color="auto" w:fill="auto"/>
            <w:vAlign w:val="center"/>
          </w:tcPr>
          <w:p w:rsidR="00F07F32" w:rsidRDefault="000F469B">
            <w:pPr>
              <w:rPr>
                <w:rFonts w:hAnsi="宋体"/>
                <w:sz w:val="21"/>
                <w:szCs w:val="21"/>
              </w:rPr>
            </w:pPr>
            <w:r>
              <w:rPr>
                <w:rFonts w:hAnsi="宋体" w:hint="eastAsia"/>
                <w:sz w:val="21"/>
                <w:szCs w:val="21"/>
              </w:rPr>
              <w:t>职业</w:t>
            </w:r>
          </w:p>
        </w:tc>
        <w:tc>
          <w:tcPr>
            <w:tcW w:w="9315" w:type="dxa"/>
            <w:gridSpan w:val="10"/>
            <w:tcBorders>
              <w:right w:val="single" w:sz="12" w:space="0" w:color="auto"/>
            </w:tcBorders>
            <w:shd w:val="clear" w:color="auto" w:fill="auto"/>
            <w:vAlign w:val="center"/>
          </w:tcPr>
          <w:p w:rsidR="00F07F32" w:rsidRDefault="000F469B">
            <w:pPr>
              <w:rPr>
                <w:rFonts w:hAnsi="宋体"/>
                <w:sz w:val="21"/>
                <w:szCs w:val="21"/>
              </w:rPr>
            </w:pPr>
            <w:r>
              <w:rPr>
                <w:rFonts w:hAnsi="宋体" w:hint="eastAsia"/>
                <w:sz w:val="21"/>
                <w:szCs w:val="21"/>
              </w:rPr>
              <w:t>□商业、服务业人员</w:t>
            </w:r>
            <w:r>
              <w:rPr>
                <w:rFonts w:hAnsi="宋体" w:hint="eastAsia"/>
                <w:sz w:val="21"/>
                <w:szCs w:val="21"/>
              </w:rPr>
              <w:t> </w:t>
            </w:r>
            <w:r>
              <w:rPr>
                <w:rFonts w:hAnsi="宋体" w:hint="eastAsia"/>
                <w:sz w:val="21"/>
                <w:szCs w:val="21"/>
              </w:rPr>
              <w:t xml:space="preserve">   □农、林、牧、渔、水利业生产人员      □生产、运输设备操作人员</w:t>
            </w:r>
            <w:r>
              <w:rPr>
                <w:rFonts w:hAnsi="宋体" w:hint="eastAsia"/>
                <w:sz w:val="21"/>
                <w:szCs w:val="21"/>
              </w:rPr>
              <w:t> </w:t>
            </w:r>
            <w:r>
              <w:rPr>
                <w:rFonts w:hAnsi="宋体" w:hint="eastAsia"/>
                <w:sz w:val="21"/>
                <w:szCs w:val="21"/>
              </w:rPr>
              <w:t xml:space="preserve"> </w:t>
            </w:r>
          </w:p>
          <w:p w:rsidR="00F07F32" w:rsidRDefault="000F469B">
            <w:pPr>
              <w:rPr>
                <w:rFonts w:hAnsi="宋体"/>
                <w:sz w:val="21"/>
                <w:szCs w:val="21"/>
              </w:rPr>
            </w:pPr>
            <w:r>
              <w:rPr>
                <w:rFonts w:hAnsi="宋体" w:hint="eastAsia"/>
                <w:sz w:val="21"/>
                <w:szCs w:val="21"/>
              </w:rPr>
              <w:t>□专业技术人员</w:t>
            </w:r>
            <w:r>
              <w:rPr>
                <w:rFonts w:hAnsi="宋体" w:hint="eastAsia"/>
                <w:sz w:val="21"/>
                <w:szCs w:val="21"/>
              </w:rPr>
              <w:t> </w:t>
            </w:r>
            <w:r>
              <w:rPr>
                <w:rFonts w:hAnsi="宋体" w:hint="eastAsia"/>
                <w:sz w:val="21"/>
                <w:szCs w:val="21"/>
              </w:rPr>
              <w:t xml:space="preserve">       □其他</w:t>
            </w:r>
          </w:p>
        </w:tc>
      </w:tr>
      <w:tr w:rsidR="00F07F32">
        <w:trPr>
          <w:trHeight w:val="510"/>
        </w:trPr>
        <w:tc>
          <w:tcPr>
            <w:tcW w:w="1141" w:type="dxa"/>
            <w:tcBorders>
              <w:left w:val="single" w:sz="12" w:space="0" w:color="auto"/>
            </w:tcBorders>
            <w:shd w:val="clear" w:color="auto" w:fill="auto"/>
            <w:vAlign w:val="center"/>
          </w:tcPr>
          <w:p w:rsidR="00F07F32" w:rsidRDefault="000F469B">
            <w:pPr>
              <w:rPr>
                <w:rFonts w:hAnsi="宋体"/>
                <w:sz w:val="21"/>
                <w:szCs w:val="21"/>
              </w:rPr>
            </w:pPr>
            <w:r>
              <w:rPr>
                <w:rFonts w:hAnsi="宋体" w:hint="eastAsia"/>
                <w:sz w:val="21"/>
                <w:szCs w:val="21"/>
              </w:rPr>
              <w:t>婚姻状况</w:t>
            </w:r>
          </w:p>
        </w:tc>
        <w:tc>
          <w:tcPr>
            <w:tcW w:w="9315" w:type="dxa"/>
            <w:gridSpan w:val="10"/>
            <w:tcBorders>
              <w:right w:val="single" w:sz="12" w:space="0" w:color="auto"/>
            </w:tcBorders>
            <w:shd w:val="clear" w:color="auto" w:fill="auto"/>
            <w:vAlign w:val="center"/>
          </w:tcPr>
          <w:p w:rsidR="00F07F32" w:rsidRDefault="000F469B">
            <w:pPr>
              <w:rPr>
                <w:rFonts w:hAnsi="宋体"/>
                <w:sz w:val="21"/>
                <w:szCs w:val="21"/>
              </w:rPr>
            </w:pPr>
            <w:r>
              <w:rPr>
                <w:rFonts w:hAnsi="宋体" w:hint="eastAsia"/>
                <w:sz w:val="21"/>
                <w:szCs w:val="21"/>
              </w:rPr>
              <w:t>□未婚             □已婚             □离婚              □丧偶</w:t>
            </w:r>
          </w:p>
        </w:tc>
      </w:tr>
      <w:tr w:rsidR="00F07F32">
        <w:trPr>
          <w:trHeight w:val="933"/>
        </w:trPr>
        <w:tc>
          <w:tcPr>
            <w:tcW w:w="1141" w:type="dxa"/>
            <w:tcBorders>
              <w:left w:val="single" w:sz="12" w:space="0" w:color="auto"/>
            </w:tcBorders>
            <w:shd w:val="clear" w:color="auto" w:fill="auto"/>
            <w:vAlign w:val="center"/>
          </w:tcPr>
          <w:p w:rsidR="00F07F32" w:rsidRDefault="000F469B">
            <w:pPr>
              <w:rPr>
                <w:rFonts w:hAnsi="宋体"/>
                <w:sz w:val="21"/>
                <w:szCs w:val="21"/>
              </w:rPr>
            </w:pPr>
            <w:r>
              <w:rPr>
                <w:rFonts w:hAnsi="宋体" w:hint="eastAsia"/>
                <w:sz w:val="21"/>
                <w:szCs w:val="21"/>
              </w:rPr>
              <w:t>医疗费用</w:t>
            </w:r>
          </w:p>
          <w:p w:rsidR="00F07F32" w:rsidRDefault="000F469B">
            <w:pPr>
              <w:rPr>
                <w:rFonts w:hAnsi="宋体"/>
                <w:sz w:val="21"/>
                <w:szCs w:val="21"/>
              </w:rPr>
            </w:pPr>
            <w:r>
              <w:rPr>
                <w:rFonts w:hAnsi="宋体" w:hint="eastAsia"/>
                <w:sz w:val="21"/>
                <w:szCs w:val="21"/>
              </w:rPr>
              <w:t>支付方式</w:t>
            </w:r>
          </w:p>
        </w:tc>
        <w:tc>
          <w:tcPr>
            <w:tcW w:w="9315" w:type="dxa"/>
            <w:gridSpan w:val="10"/>
            <w:tcBorders>
              <w:right w:val="single" w:sz="12" w:space="0" w:color="auto"/>
            </w:tcBorders>
            <w:shd w:val="clear" w:color="auto" w:fill="auto"/>
            <w:vAlign w:val="center"/>
          </w:tcPr>
          <w:p w:rsidR="00F07F32" w:rsidRDefault="000F469B">
            <w:pPr>
              <w:rPr>
                <w:rFonts w:hAnsi="宋体"/>
                <w:sz w:val="21"/>
                <w:szCs w:val="21"/>
              </w:rPr>
            </w:pPr>
            <w:r>
              <w:rPr>
                <w:rFonts w:hAnsi="宋体" w:hint="eastAsia"/>
                <w:sz w:val="21"/>
                <w:szCs w:val="21"/>
              </w:rPr>
              <w:t>□城镇职工基本医疗保险   □城镇居民基本医疗保险   □新型农村合作医疗  □贫困救助</w:t>
            </w:r>
          </w:p>
          <w:p w:rsidR="00F07F32" w:rsidRDefault="000F469B">
            <w:pPr>
              <w:rPr>
                <w:rFonts w:hAnsi="宋体"/>
                <w:sz w:val="21"/>
                <w:szCs w:val="21"/>
              </w:rPr>
            </w:pPr>
            <w:r>
              <w:rPr>
                <w:rFonts w:hAnsi="宋体" w:hint="eastAsia"/>
                <w:sz w:val="21"/>
                <w:szCs w:val="21"/>
              </w:rPr>
              <w:t>□商业医疗保险           □全公费                 □全自费            □其他</w:t>
            </w:r>
          </w:p>
        </w:tc>
      </w:tr>
      <w:tr w:rsidR="00F07F32">
        <w:trPr>
          <w:trHeight w:val="890"/>
        </w:trPr>
        <w:tc>
          <w:tcPr>
            <w:tcW w:w="1141" w:type="dxa"/>
            <w:tcBorders>
              <w:left w:val="single" w:sz="12" w:space="0" w:color="auto"/>
            </w:tcBorders>
            <w:shd w:val="clear" w:color="auto" w:fill="auto"/>
            <w:vAlign w:val="center"/>
          </w:tcPr>
          <w:p w:rsidR="00F07F32" w:rsidRDefault="000F469B">
            <w:pPr>
              <w:rPr>
                <w:rFonts w:hAnsi="宋体"/>
                <w:sz w:val="21"/>
                <w:szCs w:val="21"/>
              </w:rPr>
            </w:pPr>
            <w:r>
              <w:rPr>
                <w:rFonts w:hAnsi="宋体" w:hint="eastAsia"/>
                <w:sz w:val="21"/>
                <w:szCs w:val="21"/>
              </w:rPr>
              <w:t>居住状况</w:t>
            </w:r>
          </w:p>
        </w:tc>
        <w:tc>
          <w:tcPr>
            <w:tcW w:w="9315" w:type="dxa"/>
            <w:gridSpan w:val="10"/>
            <w:tcBorders>
              <w:right w:val="single" w:sz="12" w:space="0" w:color="auto"/>
            </w:tcBorders>
            <w:shd w:val="clear" w:color="auto" w:fill="auto"/>
            <w:vAlign w:val="center"/>
          </w:tcPr>
          <w:p w:rsidR="00F07F32" w:rsidRDefault="000F469B">
            <w:pPr>
              <w:rPr>
                <w:rFonts w:hAnsi="宋体"/>
                <w:sz w:val="21"/>
                <w:szCs w:val="21"/>
              </w:rPr>
            </w:pPr>
            <w:r>
              <w:rPr>
                <w:rFonts w:hAnsi="宋体" w:hint="eastAsia"/>
                <w:sz w:val="21"/>
                <w:szCs w:val="21"/>
              </w:rPr>
              <w:t xml:space="preserve">□独居   □与配偶/伴侣居住   □与子女居住      □与兄弟姐妹居住  □与其他亲属居住  </w:t>
            </w:r>
          </w:p>
          <w:p w:rsidR="00F07F32" w:rsidRDefault="000F469B">
            <w:pPr>
              <w:rPr>
                <w:rFonts w:hAnsi="宋体"/>
                <w:sz w:val="21"/>
                <w:szCs w:val="21"/>
              </w:rPr>
            </w:pPr>
            <w:r>
              <w:rPr>
                <w:rFonts w:hAnsi="宋体" w:hint="eastAsia"/>
                <w:sz w:val="21"/>
                <w:szCs w:val="21"/>
              </w:rPr>
              <w:t>□与非亲属关系的人居住</w:t>
            </w:r>
          </w:p>
        </w:tc>
      </w:tr>
      <w:tr w:rsidR="00F07F32">
        <w:trPr>
          <w:trHeight w:val="510"/>
        </w:trPr>
        <w:tc>
          <w:tcPr>
            <w:tcW w:w="1141" w:type="dxa"/>
            <w:tcBorders>
              <w:left w:val="single" w:sz="12" w:space="0" w:color="auto"/>
            </w:tcBorders>
            <w:shd w:val="clear" w:color="auto" w:fill="auto"/>
            <w:vAlign w:val="center"/>
          </w:tcPr>
          <w:p w:rsidR="00F07F32" w:rsidRDefault="000F469B">
            <w:pPr>
              <w:rPr>
                <w:rFonts w:hAnsi="宋体"/>
                <w:sz w:val="21"/>
                <w:szCs w:val="21"/>
              </w:rPr>
            </w:pPr>
            <w:r>
              <w:rPr>
                <w:rFonts w:hAnsi="宋体" w:hint="eastAsia"/>
                <w:sz w:val="21"/>
                <w:szCs w:val="21"/>
              </w:rPr>
              <w:t>经济来源</w:t>
            </w:r>
          </w:p>
        </w:tc>
        <w:tc>
          <w:tcPr>
            <w:tcW w:w="9315" w:type="dxa"/>
            <w:gridSpan w:val="10"/>
            <w:tcBorders>
              <w:right w:val="single" w:sz="12" w:space="0" w:color="auto"/>
            </w:tcBorders>
            <w:shd w:val="clear" w:color="auto" w:fill="auto"/>
            <w:vAlign w:val="center"/>
          </w:tcPr>
          <w:p w:rsidR="00F07F32" w:rsidRDefault="000F469B">
            <w:pPr>
              <w:rPr>
                <w:rFonts w:hAnsi="宋体"/>
                <w:sz w:val="21"/>
                <w:szCs w:val="21"/>
              </w:rPr>
            </w:pPr>
            <w:r>
              <w:rPr>
                <w:rFonts w:hAnsi="宋体" w:hint="eastAsia"/>
                <w:sz w:val="21"/>
                <w:szCs w:val="21"/>
              </w:rPr>
              <w:t>□退休金     □子女补贴     □亲友资助     □其他补贴</w:t>
            </w:r>
          </w:p>
        </w:tc>
      </w:tr>
      <w:tr w:rsidR="00F07F32">
        <w:trPr>
          <w:trHeight w:val="1118"/>
        </w:trPr>
        <w:tc>
          <w:tcPr>
            <w:tcW w:w="1141" w:type="dxa"/>
            <w:tcBorders>
              <w:left w:val="single" w:sz="12" w:space="0" w:color="auto"/>
              <w:bottom w:val="single" w:sz="12" w:space="0" w:color="auto"/>
            </w:tcBorders>
            <w:shd w:val="clear" w:color="auto" w:fill="auto"/>
            <w:vAlign w:val="center"/>
          </w:tcPr>
          <w:p w:rsidR="00F07F32" w:rsidRDefault="000F469B">
            <w:pPr>
              <w:rPr>
                <w:rFonts w:hAnsi="宋体"/>
                <w:sz w:val="21"/>
                <w:szCs w:val="21"/>
              </w:rPr>
            </w:pPr>
            <w:r>
              <w:rPr>
                <w:rFonts w:hAnsi="宋体" w:hint="eastAsia"/>
                <w:sz w:val="21"/>
                <w:szCs w:val="21"/>
              </w:rPr>
              <w:t>居住环境</w:t>
            </w:r>
          </w:p>
        </w:tc>
        <w:tc>
          <w:tcPr>
            <w:tcW w:w="9315" w:type="dxa"/>
            <w:gridSpan w:val="10"/>
            <w:tcBorders>
              <w:bottom w:val="single" w:sz="12" w:space="0" w:color="auto"/>
              <w:right w:val="single" w:sz="12" w:space="0" w:color="auto"/>
            </w:tcBorders>
            <w:shd w:val="clear" w:color="auto" w:fill="auto"/>
            <w:vAlign w:val="center"/>
          </w:tcPr>
          <w:p w:rsidR="00F07F32" w:rsidRDefault="000F469B">
            <w:pPr>
              <w:rPr>
                <w:rFonts w:hAnsi="宋体"/>
                <w:sz w:val="21"/>
                <w:szCs w:val="21"/>
              </w:rPr>
            </w:pPr>
            <w:r>
              <w:rPr>
                <w:rFonts w:hAnsi="宋体" w:hint="eastAsia"/>
                <w:sz w:val="21"/>
                <w:szCs w:val="21"/>
              </w:rPr>
              <w:t xml:space="preserve">□电梯              □无障碍通道                □卫生间无障碍设施    </w:t>
            </w:r>
          </w:p>
          <w:p w:rsidR="00F07F32" w:rsidRDefault="000F469B">
            <w:pPr>
              <w:rPr>
                <w:rFonts w:hAnsi="宋体"/>
                <w:sz w:val="21"/>
                <w:szCs w:val="21"/>
              </w:rPr>
            </w:pPr>
            <w:r>
              <w:rPr>
                <w:rFonts w:hAnsi="宋体" w:hint="eastAsia"/>
                <w:sz w:val="21"/>
                <w:szCs w:val="21"/>
              </w:rPr>
              <w:t xml:space="preserve">□平房              □家庭无障碍扶手            □远程监护     </w:t>
            </w:r>
          </w:p>
          <w:p w:rsidR="00F07F32" w:rsidRDefault="000F469B">
            <w:pPr>
              <w:rPr>
                <w:rFonts w:hAnsi="宋体"/>
                <w:sz w:val="21"/>
                <w:szCs w:val="21"/>
              </w:rPr>
            </w:pPr>
            <w:r>
              <w:rPr>
                <w:rFonts w:hAnsi="宋体" w:hint="eastAsia"/>
                <w:sz w:val="21"/>
                <w:szCs w:val="21"/>
              </w:rPr>
              <w:t>□护理床            □无线网络</w:t>
            </w:r>
          </w:p>
        </w:tc>
      </w:tr>
      <w:tr w:rsidR="00F07F32">
        <w:trPr>
          <w:trHeight w:val="510"/>
        </w:trPr>
        <w:tc>
          <w:tcPr>
            <w:tcW w:w="3485" w:type="dxa"/>
            <w:gridSpan w:val="4"/>
            <w:tcBorders>
              <w:top w:val="single" w:sz="12" w:space="0" w:color="auto"/>
              <w:left w:val="single" w:sz="12" w:space="0" w:color="auto"/>
            </w:tcBorders>
            <w:shd w:val="clear" w:color="auto" w:fill="auto"/>
            <w:vAlign w:val="center"/>
          </w:tcPr>
          <w:p w:rsidR="00F07F32" w:rsidRDefault="000F469B">
            <w:pPr>
              <w:rPr>
                <w:rFonts w:hAnsi="宋体"/>
                <w:sz w:val="21"/>
                <w:szCs w:val="21"/>
              </w:rPr>
            </w:pPr>
            <w:r>
              <w:rPr>
                <w:rFonts w:hAnsi="宋体" w:hint="eastAsia"/>
                <w:sz w:val="21"/>
                <w:szCs w:val="21"/>
              </w:rPr>
              <w:t>监护人姓名：</w:t>
            </w:r>
          </w:p>
        </w:tc>
        <w:tc>
          <w:tcPr>
            <w:tcW w:w="3173" w:type="dxa"/>
            <w:gridSpan w:val="6"/>
            <w:tcBorders>
              <w:top w:val="single" w:sz="12" w:space="0" w:color="auto"/>
            </w:tcBorders>
            <w:shd w:val="clear" w:color="auto" w:fill="auto"/>
            <w:vAlign w:val="center"/>
          </w:tcPr>
          <w:p w:rsidR="00F07F32" w:rsidRDefault="000F469B">
            <w:pPr>
              <w:rPr>
                <w:rFonts w:hAnsi="宋体"/>
                <w:sz w:val="21"/>
                <w:szCs w:val="21"/>
              </w:rPr>
            </w:pPr>
            <w:r>
              <w:rPr>
                <w:rFonts w:hAnsi="宋体" w:hint="eastAsia"/>
                <w:sz w:val="21"/>
                <w:szCs w:val="21"/>
              </w:rPr>
              <w:t>性别：□男     □女</w:t>
            </w:r>
          </w:p>
        </w:tc>
        <w:tc>
          <w:tcPr>
            <w:tcW w:w="3798" w:type="dxa"/>
            <w:tcBorders>
              <w:top w:val="single" w:sz="12" w:space="0" w:color="auto"/>
              <w:right w:val="single" w:sz="12" w:space="0" w:color="auto"/>
            </w:tcBorders>
            <w:shd w:val="clear" w:color="auto" w:fill="auto"/>
            <w:vAlign w:val="center"/>
          </w:tcPr>
          <w:p w:rsidR="00F07F32" w:rsidRDefault="000F469B">
            <w:pPr>
              <w:rPr>
                <w:rFonts w:hAnsi="宋体"/>
                <w:sz w:val="21"/>
                <w:szCs w:val="21"/>
              </w:rPr>
            </w:pPr>
            <w:r>
              <w:rPr>
                <w:rFonts w:hAnsi="宋体" w:hint="eastAsia"/>
                <w:sz w:val="21"/>
                <w:szCs w:val="21"/>
              </w:rPr>
              <w:t>联系电话：</w:t>
            </w:r>
          </w:p>
        </w:tc>
      </w:tr>
      <w:tr w:rsidR="00F07F32">
        <w:trPr>
          <w:trHeight w:val="510"/>
        </w:trPr>
        <w:tc>
          <w:tcPr>
            <w:tcW w:w="5228" w:type="dxa"/>
            <w:gridSpan w:val="8"/>
            <w:tcBorders>
              <w:left w:val="single" w:sz="12" w:space="0" w:color="auto"/>
            </w:tcBorders>
            <w:shd w:val="clear" w:color="auto" w:fill="auto"/>
            <w:vAlign w:val="center"/>
          </w:tcPr>
          <w:p w:rsidR="00F07F32" w:rsidRDefault="000F469B">
            <w:pPr>
              <w:rPr>
                <w:rFonts w:hAnsi="宋体"/>
                <w:sz w:val="21"/>
                <w:szCs w:val="21"/>
              </w:rPr>
            </w:pPr>
            <w:r>
              <w:rPr>
                <w:rFonts w:hAnsi="宋体" w:hint="eastAsia"/>
                <w:sz w:val="21"/>
                <w:szCs w:val="21"/>
              </w:rPr>
              <w:t>身份证号：</w:t>
            </w:r>
          </w:p>
        </w:tc>
        <w:tc>
          <w:tcPr>
            <w:tcW w:w="5228" w:type="dxa"/>
            <w:gridSpan w:val="3"/>
            <w:tcBorders>
              <w:right w:val="single" w:sz="12" w:space="0" w:color="auto"/>
            </w:tcBorders>
            <w:shd w:val="clear" w:color="auto" w:fill="auto"/>
            <w:vAlign w:val="center"/>
          </w:tcPr>
          <w:p w:rsidR="00F07F32" w:rsidRDefault="000F469B">
            <w:pPr>
              <w:rPr>
                <w:rFonts w:hAnsi="宋体"/>
                <w:sz w:val="21"/>
                <w:szCs w:val="21"/>
              </w:rPr>
            </w:pPr>
            <w:r>
              <w:rPr>
                <w:rFonts w:hAnsi="宋体" w:hint="eastAsia"/>
                <w:sz w:val="21"/>
                <w:szCs w:val="21"/>
              </w:rPr>
              <w:t>常住地址：</w:t>
            </w:r>
          </w:p>
        </w:tc>
      </w:tr>
      <w:tr w:rsidR="00F07F32">
        <w:trPr>
          <w:trHeight w:val="510"/>
        </w:trPr>
        <w:tc>
          <w:tcPr>
            <w:tcW w:w="10456" w:type="dxa"/>
            <w:gridSpan w:val="11"/>
            <w:tcBorders>
              <w:left w:val="single" w:sz="12" w:space="0" w:color="auto"/>
              <w:right w:val="single" w:sz="12" w:space="0" w:color="auto"/>
            </w:tcBorders>
            <w:shd w:val="clear" w:color="auto" w:fill="auto"/>
            <w:vAlign w:val="center"/>
          </w:tcPr>
          <w:p w:rsidR="00F07F32" w:rsidRDefault="000F469B">
            <w:pPr>
              <w:rPr>
                <w:rFonts w:hAnsi="宋体"/>
                <w:sz w:val="21"/>
                <w:szCs w:val="21"/>
              </w:rPr>
            </w:pPr>
            <w:r>
              <w:rPr>
                <w:rFonts w:hAnsi="宋体" w:hint="eastAsia"/>
                <w:sz w:val="21"/>
                <w:szCs w:val="21"/>
              </w:rPr>
              <w:t>与老年人关系：    □夫妻    □子女    □亲属    □其他:</w:t>
            </w:r>
          </w:p>
        </w:tc>
      </w:tr>
      <w:tr w:rsidR="00F07F32">
        <w:trPr>
          <w:trHeight w:val="510"/>
        </w:trPr>
        <w:tc>
          <w:tcPr>
            <w:tcW w:w="3485" w:type="dxa"/>
            <w:gridSpan w:val="4"/>
            <w:tcBorders>
              <w:left w:val="single" w:sz="12" w:space="0" w:color="auto"/>
            </w:tcBorders>
            <w:shd w:val="clear" w:color="auto" w:fill="auto"/>
            <w:vAlign w:val="center"/>
          </w:tcPr>
          <w:p w:rsidR="00F07F32" w:rsidRDefault="000F469B">
            <w:pPr>
              <w:rPr>
                <w:rFonts w:hAnsi="宋体"/>
                <w:sz w:val="21"/>
                <w:szCs w:val="21"/>
              </w:rPr>
            </w:pPr>
            <w:r>
              <w:rPr>
                <w:rFonts w:hAnsi="宋体" w:hint="eastAsia"/>
                <w:sz w:val="21"/>
                <w:szCs w:val="21"/>
              </w:rPr>
              <w:t>照护者姓名：</w:t>
            </w:r>
          </w:p>
        </w:tc>
        <w:tc>
          <w:tcPr>
            <w:tcW w:w="3173" w:type="dxa"/>
            <w:gridSpan w:val="6"/>
            <w:shd w:val="clear" w:color="auto" w:fill="auto"/>
            <w:vAlign w:val="center"/>
          </w:tcPr>
          <w:p w:rsidR="00F07F32" w:rsidRDefault="000F469B">
            <w:pPr>
              <w:rPr>
                <w:rFonts w:hAnsi="宋体"/>
                <w:sz w:val="21"/>
                <w:szCs w:val="21"/>
              </w:rPr>
            </w:pPr>
            <w:r>
              <w:rPr>
                <w:rFonts w:hAnsi="宋体" w:hint="eastAsia"/>
                <w:sz w:val="21"/>
                <w:szCs w:val="21"/>
              </w:rPr>
              <w:t>性别：□男     □女</w:t>
            </w:r>
          </w:p>
        </w:tc>
        <w:tc>
          <w:tcPr>
            <w:tcW w:w="3798" w:type="dxa"/>
            <w:tcBorders>
              <w:right w:val="single" w:sz="12" w:space="0" w:color="auto"/>
            </w:tcBorders>
            <w:shd w:val="clear" w:color="auto" w:fill="auto"/>
            <w:vAlign w:val="center"/>
          </w:tcPr>
          <w:p w:rsidR="00F07F32" w:rsidRDefault="000F469B">
            <w:pPr>
              <w:rPr>
                <w:rFonts w:hAnsi="宋体"/>
                <w:sz w:val="21"/>
                <w:szCs w:val="21"/>
              </w:rPr>
            </w:pPr>
            <w:r>
              <w:rPr>
                <w:rFonts w:hAnsi="宋体" w:hint="eastAsia"/>
                <w:sz w:val="21"/>
                <w:szCs w:val="21"/>
              </w:rPr>
              <w:t>联系电话：</w:t>
            </w:r>
          </w:p>
        </w:tc>
      </w:tr>
      <w:tr w:rsidR="00F07F32">
        <w:trPr>
          <w:trHeight w:val="510"/>
        </w:trPr>
        <w:tc>
          <w:tcPr>
            <w:tcW w:w="10456" w:type="dxa"/>
            <w:gridSpan w:val="11"/>
            <w:tcBorders>
              <w:left w:val="single" w:sz="12" w:space="0" w:color="auto"/>
              <w:right w:val="single" w:sz="12" w:space="0" w:color="auto"/>
            </w:tcBorders>
            <w:shd w:val="clear" w:color="auto" w:fill="auto"/>
            <w:vAlign w:val="center"/>
          </w:tcPr>
          <w:p w:rsidR="00F07F32" w:rsidRDefault="000F469B">
            <w:pPr>
              <w:rPr>
                <w:rFonts w:hAnsi="宋体"/>
                <w:sz w:val="21"/>
                <w:szCs w:val="21"/>
              </w:rPr>
            </w:pPr>
            <w:r>
              <w:rPr>
                <w:rFonts w:hAnsi="宋体" w:hint="eastAsia"/>
                <w:sz w:val="21"/>
                <w:szCs w:val="21"/>
              </w:rPr>
              <w:t>与老年人关系：    □夫妻     □子女    □亲属     □其他:</w:t>
            </w:r>
          </w:p>
        </w:tc>
      </w:tr>
      <w:tr w:rsidR="00F07F32">
        <w:trPr>
          <w:trHeight w:val="510"/>
        </w:trPr>
        <w:tc>
          <w:tcPr>
            <w:tcW w:w="10456" w:type="dxa"/>
            <w:gridSpan w:val="11"/>
            <w:tcBorders>
              <w:left w:val="single" w:sz="12" w:space="0" w:color="auto"/>
              <w:bottom w:val="single" w:sz="12" w:space="0" w:color="auto"/>
              <w:right w:val="single" w:sz="12" w:space="0" w:color="auto"/>
            </w:tcBorders>
            <w:shd w:val="clear" w:color="auto" w:fill="auto"/>
            <w:vAlign w:val="center"/>
          </w:tcPr>
          <w:p w:rsidR="00F07F32" w:rsidRDefault="000F469B">
            <w:pPr>
              <w:rPr>
                <w:rFonts w:hAnsi="宋体"/>
                <w:sz w:val="21"/>
                <w:szCs w:val="21"/>
              </w:rPr>
            </w:pPr>
            <w:r>
              <w:rPr>
                <w:rFonts w:hAnsi="宋体" w:hint="eastAsia"/>
                <w:sz w:val="21"/>
                <w:szCs w:val="21"/>
              </w:rPr>
              <w:t>照护方式：        □24小时长期   □日间短期    □夜间短期    □小时     □其他：</w:t>
            </w:r>
          </w:p>
        </w:tc>
      </w:tr>
      <w:tr w:rsidR="00F07F32">
        <w:trPr>
          <w:trHeight w:val="743"/>
        </w:trPr>
        <w:tc>
          <w:tcPr>
            <w:tcW w:w="1235" w:type="dxa"/>
            <w:gridSpan w:val="2"/>
            <w:vMerge w:val="restart"/>
            <w:tcBorders>
              <w:top w:val="single" w:sz="12" w:space="0" w:color="auto"/>
              <w:left w:val="single" w:sz="12" w:space="0" w:color="auto"/>
            </w:tcBorders>
            <w:shd w:val="clear" w:color="auto" w:fill="auto"/>
            <w:textDirection w:val="tbLrV"/>
            <w:vAlign w:val="center"/>
          </w:tcPr>
          <w:p w:rsidR="00F07F32" w:rsidRDefault="000F469B">
            <w:pPr>
              <w:ind w:right="113"/>
              <w:jc w:val="center"/>
              <w:rPr>
                <w:sz w:val="21"/>
                <w:szCs w:val="21"/>
              </w:rPr>
            </w:pPr>
            <w:r>
              <w:rPr>
                <w:rFonts w:hAnsi="宋体" w:hint="eastAsia"/>
                <w:sz w:val="21"/>
                <w:szCs w:val="21"/>
              </w:rPr>
              <w:t>健  康  调  查</w:t>
            </w:r>
          </w:p>
        </w:tc>
        <w:tc>
          <w:tcPr>
            <w:tcW w:w="5423" w:type="dxa"/>
            <w:gridSpan w:val="8"/>
            <w:tcBorders>
              <w:top w:val="single" w:sz="12" w:space="0" w:color="auto"/>
            </w:tcBorders>
            <w:shd w:val="clear" w:color="auto" w:fill="auto"/>
            <w:vAlign w:val="center"/>
          </w:tcPr>
          <w:p w:rsidR="00F07F32" w:rsidRDefault="000F469B">
            <w:pPr>
              <w:ind w:firstLineChars="100" w:firstLine="210"/>
              <w:rPr>
                <w:rFonts w:hAnsi="宋体" w:cs="宋体"/>
                <w:sz w:val="21"/>
                <w:szCs w:val="21"/>
              </w:rPr>
            </w:pPr>
            <w:r>
              <w:rPr>
                <w:rFonts w:hAnsi="宋体" w:hint="eastAsia"/>
                <w:sz w:val="21"/>
                <w:szCs w:val="21"/>
              </w:rPr>
              <w:sym w:font="Wingdings 2" w:char="00A3"/>
            </w:r>
            <w:r>
              <w:rPr>
                <w:rFonts w:hAnsi="宋体" w:cs="宋体" w:hint="eastAsia"/>
                <w:sz w:val="21"/>
                <w:szCs w:val="21"/>
              </w:rPr>
              <w:t>失智</w:t>
            </w:r>
          </w:p>
        </w:tc>
        <w:tc>
          <w:tcPr>
            <w:tcW w:w="3798" w:type="dxa"/>
            <w:tcBorders>
              <w:top w:val="single" w:sz="12" w:space="0" w:color="auto"/>
              <w:right w:val="single" w:sz="12" w:space="0" w:color="auto"/>
            </w:tcBorders>
            <w:shd w:val="clear" w:color="auto" w:fill="auto"/>
            <w:vAlign w:val="center"/>
          </w:tcPr>
          <w:p w:rsidR="00F07F32" w:rsidRDefault="000F469B">
            <w:pPr>
              <w:rPr>
                <w:rFonts w:hAnsi="宋体" w:cs="宋体"/>
                <w:sz w:val="21"/>
                <w:szCs w:val="21"/>
              </w:rPr>
            </w:pPr>
            <w:r>
              <w:rPr>
                <w:rFonts w:hAnsi="宋体" w:hint="eastAsia"/>
                <w:sz w:val="21"/>
                <w:szCs w:val="21"/>
              </w:rPr>
              <w:t>□</w:t>
            </w:r>
            <w:r>
              <w:rPr>
                <w:rFonts w:hAnsi="宋体" w:cs="宋体" w:hint="eastAsia"/>
                <w:sz w:val="21"/>
                <w:szCs w:val="21"/>
              </w:rPr>
              <w:t xml:space="preserve">无  </w:t>
            </w:r>
            <w:r>
              <w:rPr>
                <w:rFonts w:hAnsi="宋体" w:hint="eastAsia"/>
                <w:sz w:val="21"/>
                <w:szCs w:val="21"/>
              </w:rPr>
              <w:t>□</w:t>
            </w:r>
            <w:r>
              <w:rPr>
                <w:rFonts w:hAnsi="宋体" w:cs="宋体" w:hint="eastAsia"/>
                <w:sz w:val="21"/>
                <w:szCs w:val="21"/>
              </w:rPr>
              <w:t xml:space="preserve">精神分裂  </w:t>
            </w:r>
            <w:r>
              <w:rPr>
                <w:rFonts w:hAnsi="宋体" w:hint="eastAsia"/>
                <w:sz w:val="21"/>
                <w:szCs w:val="21"/>
              </w:rPr>
              <w:t>□</w:t>
            </w:r>
            <w:r>
              <w:rPr>
                <w:rFonts w:hAnsi="宋体" w:cs="宋体" w:hint="eastAsia"/>
                <w:sz w:val="21"/>
                <w:szCs w:val="21"/>
              </w:rPr>
              <w:t xml:space="preserve">偏执性精神障碍   </w:t>
            </w:r>
            <w:r>
              <w:rPr>
                <w:rFonts w:hAnsi="宋体" w:hint="eastAsia"/>
                <w:sz w:val="21"/>
                <w:szCs w:val="21"/>
              </w:rPr>
              <w:t>□</w:t>
            </w:r>
            <w:r>
              <w:rPr>
                <w:rFonts w:hAnsi="宋体" w:cs="宋体" w:hint="eastAsia"/>
                <w:sz w:val="21"/>
                <w:szCs w:val="21"/>
              </w:rPr>
              <w:t>阿尔兹海默症程度____</w:t>
            </w:r>
            <w:r>
              <w:rPr>
                <w:rFonts w:hAnsi="宋体" w:cs="宋体" w:hint="eastAsia"/>
                <w:sz w:val="21"/>
                <w:szCs w:val="21"/>
                <w:u w:val="single"/>
              </w:rPr>
              <w:t xml:space="preserve">_  _        </w:t>
            </w:r>
          </w:p>
        </w:tc>
      </w:tr>
      <w:tr w:rsidR="00F07F32">
        <w:trPr>
          <w:trHeight w:val="90"/>
        </w:trPr>
        <w:tc>
          <w:tcPr>
            <w:tcW w:w="1235" w:type="dxa"/>
            <w:gridSpan w:val="2"/>
            <w:vMerge/>
            <w:tcBorders>
              <w:left w:val="single" w:sz="12" w:space="0" w:color="auto"/>
            </w:tcBorders>
            <w:shd w:val="clear" w:color="auto" w:fill="auto"/>
            <w:vAlign w:val="center"/>
          </w:tcPr>
          <w:p w:rsidR="00F07F32" w:rsidRDefault="00F07F32">
            <w:pPr>
              <w:jc w:val="center"/>
              <w:rPr>
                <w:rFonts w:hAnsi="宋体"/>
                <w:sz w:val="21"/>
                <w:szCs w:val="21"/>
              </w:rPr>
            </w:pPr>
          </w:p>
        </w:tc>
        <w:tc>
          <w:tcPr>
            <w:tcW w:w="9221" w:type="dxa"/>
            <w:gridSpan w:val="9"/>
            <w:tcBorders>
              <w:right w:val="single" w:sz="12" w:space="0" w:color="auto"/>
            </w:tcBorders>
            <w:shd w:val="clear" w:color="auto" w:fill="auto"/>
            <w:vAlign w:val="center"/>
          </w:tcPr>
          <w:p w:rsidR="00F07F32" w:rsidRDefault="000F469B">
            <w:pPr>
              <w:rPr>
                <w:rFonts w:hAnsi="宋体" w:cs="宋体"/>
                <w:sz w:val="21"/>
                <w:szCs w:val="21"/>
              </w:rPr>
            </w:pPr>
            <w:r>
              <w:rPr>
                <w:rFonts w:hAnsi="宋体" w:cs="宋体" w:hint="eastAsia"/>
                <w:sz w:val="21"/>
                <w:szCs w:val="21"/>
              </w:rPr>
              <w:t xml:space="preserve">既往病史：  </w:t>
            </w:r>
            <w:r w:rsidR="005C04A0">
              <w:rPr>
                <w:rFonts w:hAnsi="宋体" w:hint="eastAsia"/>
                <w:sz w:val="21"/>
                <w:szCs w:val="21"/>
              </w:rPr>
              <w:t>□</w:t>
            </w:r>
            <w:r>
              <w:rPr>
                <w:rFonts w:hAnsi="宋体" w:cs="宋体" w:hint="eastAsia"/>
                <w:sz w:val="21"/>
                <w:szCs w:val="21"/>
              </w:rPr>
              <w:t xml:space="preserve">高血压    </w:t>
            </w:r>
            <w:r w:rsidR="005C04A0">
              <w:rPr>
                <w:rFonts w:hAnsi="宋体" w:hint="eastAsia"/>
                <w:sz w:val="21"/>
                <w:szCs w:val="21"/>
              </w:rPr>
              <w:t>□</w:t>
            </w:r>
            <w:r>
              <w:rPr>
                <w:rFonts w:hAnsi="宋体" w:cs="宋体" w:hint="eastAsia"/>
                <w:sz w:val="21"/>
                <w:szCs w:val="21"/>
              </w:rPr>
              <w:t xml:space="preserve">冠心病   </w:t>
            </w:r>
            <w:r w:rsidR="005C04A0">
              <w:rPr>
                <w:rFonts w:hAnsi="宋体" w:hint="eastAsia"/>
                <w:sz w:val="21"/>
                <w:szCs w:val="21"/>
              </w:rPr>
              <w:t>□</w:t>
            </w:r>
            <w:r>
              <w:rPr>
                <w:rFonts w:hAnsi="宋体" w:cs="宋体" w:hint="eastAsia"/>
                <w:sz w:val="21"/>
                <w:szCs w:val="21"/>
              </w:rPr>
              <w:t xml:space="preserve">慢性阻塞性肺疾病   </w:t>
            </w:r>
            <w:r w:rsidR="005C04A0">
              <w:rPr>
                <w:rFonts w:hAnsi="宋体" w:hint="eastAsia"/>
                <w:sz w:val="21"/>
                <w:szCs w:val="21"/>
              </w:rPr>
              <w:t>□</w:t>
            </w:r>
            <w:r>
              <w:rPr>
                <w:rFonts w:hAnsi="宋体" w:cs="宋体" w:hint="eastAsia"/>
                <w:sz w:val="21"/>
                <w:szCs w:val="21"/>
              </w:rPr>
              <w:t xml:space="preserve">糖尿病   </w:t>
            </w:r>
            <w:r w:rsidR="005C04A0">
              <w:rPr>
                <w:rFonts w:hAnsi="宋体" w:hint="eastAsia"/>
                <w:sz w:val="21"/>
                <w:szCs w:val="21"/>
              </w:rPr>
              <w:t>□</w:t>
            </w:r>
            <w:r>
              <w:rPr>
                <w:rFonts w:hAnsi="宋体" w:cs="宋体" w:hint="eastAsia"/>
                <w:sz w:val="21"/>
                <w:szCs w:val="21"/>
              </w:rPr>
              <w:t xml:space="preserve">溃疡病  </w:t>
            </w:r>
            <w:r w:rsidR="005C04A0">
              <w:rPr>
                <w:rFonts w:hAnsi="宋体" w:hint="eastAsia"/>
                <w:sz w:val="21"/>
                <w:szCs w:val="21"/>
              </w:rPr>
              <w:t>□</w:t>
            </w:r>
            <w:r>
              <w:rPr>
                <w:rFonts w:hAnsi="宋体" w:cs="宋体" w:hint="eastAsia"/>
                <w:sz w:val="21"/>
                <w:szCs w:val="21"/>
              </w:rPr>
              <w:t>脑卒中</w:t>
            </w:r>
          </w:p>
          <w:p w:rsidR="00F07F32" w:rsidRDefault="005C04A0">
            <w:pPr>
              <w:ind w:firstLineChars="600" w:firstLine="1260"/>
              <w:rPr>
                <w:rFonts w:hAnsi="宋体" w:cs="宋体"/>
                <w:sz w:val="21"/>
                <w:szCs w:val="21"/>
              </w:rPr>
            </w:pPr>
            <w:r>
              <w:rPr>
                <w:rFonts w:hAnsi="宋体" w:hint="eastAsia"/>
                <w:sz w:val="21"/>
                <w:szCs w:val="21"/>
              </w:rPr>
              <w:t>□</w:t>
            </w:r>
            <w:r w:rsidR="000F469B">
              <w:rPr>
                <w:rFonts w:hAnsi="宋体" w:cs="宋体" w:hint="eastAsia"/>
                <w:sz w:val="21"/>
                <w:szCs w:val="21"/>
              </w:rPr>
              <w:t xml:space="preserve">高脂血症  </w:t>
            </w:r>
            <w:r>
              <w:rPr>
                <w:rFonts w:hAnsi="宋体" w:hint="eastAsia"/>
                <w:sz w:val="21"/>
                <w:szCs w:val="21"/>
              </w:rPr>
              <w:t>□</w:t>
            </w:r>
            <w:r w:rsidR="000F469B">
              <w:rPr>
                <w:rFonts w:hAnsi="宋体" w:cs="宋体" w:hint="eastAsia"/>
                <w:sz w:val="21"/>
                <w:szCs w:val="21"/>
              </w:rPr>
              <w:t xml:space="preserve">恶性肿瘤 </w:t>
            </w:r>
            <w:r>
              <w:rPr>
                <w:rFonts w:hAnsi="宋体" w:hint="eastAsia"/>
                <w:sz w:val="21"/>
                <w:szCs w:val="21"/>
              </w:rPr>
              <w:t>□</w:t>
            </w:r>
            <w:r w:rsidR="000F469B">
              <w:rPr>
                <w:rFonts w:hAnsi="宋体" w:cs="宋体" w:hint="eastAsia"/>
                <w:sz w:val="21"/>
                <w:szCs w:val="21"/>
              </w:rPr>
              <w:t xml:space="preserve">结核病             </w:t>
            </w:r>
            <w:r>
              <w:rPr>
                <w:rFonts w:hAnsi="宋体" w:hint="eastAsia"/>
                <w:sz w:val="21"/>
                <w:szCs w:val="21"/>
              </w:rPr>
              <w:t>□</w:t>
            </w:r>
            <w:r w:rsidR="000F469B">
              <w:rPr>
                <w:rFonts w:hAnsi="宋体" w:cs="宋体" w:hint="eastAsia"/>
                <w:sz w:val="21"/>
                <w:szCs w:val="21"/>
              </w:rPr>
              <w:t xml:space="preserve">肝炎     </w:t>
            </w:r>
            <w:r>
              <w:rPr>
                <w:rFonts w:hAnsi="宋体" w:hint="eastAsia"/>
                <w:sz w:val="21"/>
                <w:szCs w:val="21"/>
              </w:rPr>
              <w:t>□</w:t>
            </w:r>
            <w:r w:rsidR="000F469B">
              <w:rPr>
                <w:rFonts w:hAnsi="宋体" w:cs="宋体" w:hint="eastAsia"/>
                <w:sz w:val="21"/>
                <w:szCs w:val="21"/>
              </w:rPr>
              <w:t xml:space="preserve">先天畸形 </w:t>
            </w:r>
          </w:p>
          <w:p w:rsidR="00F07F32" w:rsidRDefault="005C04A0">
            <w:pPr>
              <w:ind w:firstLineChars="600" w:firstLine="1260"/>
              <w:rPr>
                <w:rFonts w:hAnsi="宋体" w:cs="宋体"/>
                <w:sz w:val="21"/>
                <w:szCs w:val="21"/>
                <w:u w:val="single"/>
              </w:rPr>
            </w:pPr>
            <w:r>
              <w:rPr>
                <w:rFonts w:hAnsi="宋体" w:hint="eastAsia"/>
                <w:sz w:val="21"/>
                <w:szCs w:val="21"/>
              </w:rPr>
              <w:t>□</w:t>
            </w:r>
            <w:r w:rsidR="000F469B">
              <w:rPr>
                <w:rFonts w:hAnsi="宋体" w:cs="宋体" w:hint="eastAsia"/>
                <w:sz w:val="21"/>
                <w:szCs w:val="21"/>
              </w:rPr>
              <w:t>其他：</w:t>
            </w:r>
          </w:p>
        </w:tc>
      </w:tr>
      <w:tr w:rsidR="00F07F32">
        <w:trPr>
          <w:trHeight w:val="680"/>
        </w:trPr>
        <w:tc>
          <w:tcPr>
            <w:tcW w:w="1235" w:type="dxa"/>
            <w:gridSpan w:val="2"/>
            <w:vMerge/>
            <w:tcBorders>
              <w:left w:val="single" w:sz="12" w:space="0" w:color="auto"/>
              <w:bottom w:val="single" w:sz="4" w:space="0" w:color="auto"/>
            </w:tcBorders>
            <w:shd w:val="clear" w:color="auto" w:fill="auto"/>
            <w:vAlign w:val="center"/>
          </w:tcPr>
          <w:p w:rsidR="00F07F32" w:rsidRDefault="00F07F32">
            <w:pPr>
              <w:rPr>
                <w:rFonts w:hAnsi="宋体"/>
                <w:sz w:val="21"/>
                <w:szCs w:val="21"/>
              </w:rPr>
            </w:pPr>
          </w:p>
        </w:tc>
        <w:tc>
          <w:tcPr>
            <w:tcW w:w="9221" w:type="dxa"/>
            <w:gridSpan w:val="9"/>
            <w:tcBorders>
              <w:bottom w:val="single" w:sz="4" w:space="0" w:color="auto"/>
              <w:right w:val="single" w:sz="12" w:space="0" w:color="auto"/>
            </w:tcBorders>
            <w:shd w:val="clear" w:color="auto" w:fill="auto"/>
            <w:vAlign w:val="center"/>
          </w:tcPr>
          <w:p w:rsidR="00F07F32" w:rsidRDefault="000F469B">
            <w:pPr>
              <w:rPr>
                <w:rFonts w:hAnsi="宋体" w:cs="宋体"/>
                <w:sz w:val="21"/>
                <w:szCs w:val="21"/>
              </w:rPr>
            </w:pPr>
            <w:r>
              <w:rPr>
                <w:rFonts w:hAnsi="宋体" w:hint="eastAsia"/>
                <w:sz w:val="21"/>
                <w:szCs w:val="21"/>
              </w:rPr>
              <w:t>现病史：</w:t>
            </w:r>
            <w:r w:rsidR="005C04A0">
              <w:rPr>
                <w:rFonts w:hAnsi="宋体" w:hint="eastAsia"/>
                <w:sz w:val="21"/>
                <w:szCs w:val="21"/>
              </w:rPr>
              <w:t>□</w:t>
            </w:r>
            <w:r>
              <w:rPr>
                <w:rFonts w:hAnsi="宋体" w:cs="宋体" w:hint="eastAsia"/>
                <w:sz w:val="21"/>
                <w:szCs w:val="21"/>
              </w:rPr>
              <w:t xml:space="preserve">高血压  </w:t>
            </w:r>
            <w:r w:rsidR="005C04A0">
              <w:rPr>
                <w:rFonts w:hAnsi="宋体" w:hint="eastAsia"/>
                <w:sz w:val="21"/>
                <w:szCs w:val="21"/>
              </w:rPr>
              <w:t>□</w:t>
            </w:r>
            <w:r>
              <w:rPr>
                <w:rFonts w:hAnsi="宋体" w:cs="宋体" w:hint="eastAsia"/>
                <w:sz w:val="21"/>
                <w:szCs w:val="21"/>
              </w:rPr>
              <w:t xml:space="preserve">冠心病  </w:t>
            </w:r>
            <w:r w:rsidR="005C04A0">
              <w:rPr>
                <w:rFonts w:hAnsi="宋体" w:hint="eastAsia"/>
                <w:sz w:val="21"/>
                <w:szCs w:val="21"/>
              </w:rPr>
              <w:t>□</w:t>
            </w:r>
            <w:r>
              <w:rPr>
                <w:rFonts w:hAnsi="宋体" w:cs="宋体" w:hint="eastAsia"/>
                <w:sz w:val="21"/>
                <w:szCs w:val="21"/>
              </w:rPr>
              <w:t xml:space="preserve">慢性阻塞性肺疾病  </w:t>
            </w:r>
            <w:r w:rsidR="005C04A0">
              <w:rPr>
                <w:rFonts w:hAnsi="宋体" w:hint="eastAsia"/>
                <w:sz w:val="21"/>
                <w:szCs w:val="21"/>
              </w:rPr>
              <w:t>□</w:t>
            </w:r>
            <w:r>
              <w:rPr>
                <w:rFonts w:hAnsi="宋体" w:cs="宋体" w:hint="eastAsia"/>
                <w:sz w:val="21"/>
                <w:szCs w:val="21"/>
              </w:rPr>
              <w:t xml:space="preserve">糖尿病  </w:t>
            </w:r>
            <w:r w:rsidR="005C04A0">
              <w:rPr>
                <w:rFonts w:hAnsi="宋体" w:hint="eastAsia"/>
                <w:sz w:val="21"/>
                <w:szCs w:val="21"/>
              </w:rPr>
              <w:t>□</w:t>
            </w:r>
            <w:r>
              <w:rPr>
                <w:rFonts w:hAnsi="宋体" w:cs="宋体" w:hint="eastAsia"/>
                <w:sz w:val="21"/>
                <w:szCs w:val="21"/>
              </w:rPr>
              <w:t xml:space="preserve">溃疡病  </w:t>
            </w:r>
            <w:r w:rsidR="005C04A0">
              <w:rPr>
                <w:rFonts w:hAnsi="宋体" w:hint="eastAsia"/>
                <w:sz w:val="21"/>
                <w:szCs w:val="21"/>
              </w:rPr>
              <w:t>□</w:t>
            </w:r>
            <w:r>
              <w:rPr>
                <w:rFonts w:hAnsi="宋体" w:cs="宋体" w:hint="eastAsia"/>
                <w:sz w:val="21"/>
                <w:szCs w:val="21"/>
              </w:rPr>
              <w:t xml:space="preserve">脑卒中  </w:t>
            </w:r>
            <w:r w:rsidR="005C04A0">
              <w:rPr>
                <w:rFonts w:hAnsi="宋体" w:hint="eastAsia"/>
                <w:sz w:val="21"/>
                <w:szCs w:val="21"/>
              </w:rPr>
              <w:t>□</w:t>
            </w:r>
            <w:r>
              <w:rPr>
                <w:rFonts w:hAnsi="宋体" w:cs="宋体" w:hint="eastAsia"/>
                <w:sz w:val="21"/>
                <w:szCs w:val="21"/>
              </w:rPr>
              <w:t>肝炎</w:t>
            </w:r>
          </w:p>
          <w:p w:rsidR="00F07F32" w:rsidRDefault="005C04A0">
            <w:pPr>
              <w:rPr>
                <w:rFonts w:hAnsi="宋体" w:cs="宋体"/>
                <w:sz w:val="21"/>
                <w:szCs w:val="21"/>
              </w:rPr>
            </w:pPr>
            <w:r>
              <w:rPr>
                <w:rFonts w:hAnsi="宋体" w:hint="eastAsia"/>
                <w:sz w:val="21"/>
                <w:szCs w:val="21"/>
              </w:rPr>
              <w:t>□</w:t>
            </w:r>
            <w:r w:rsidR="000F469B">
              <w:rPr>
                <w:rFonts w:hAnsi="宋体" w:cs="宋体" w:hint="eastAsia"/>
                <w:sz w:val="21"/>
                <w:szCs w:val="21"/>
              </w:rPr>
              <w:t xml:space="preserve">高脂血症  </w:t>
            </w:r>
            <w:r>
              <w:rPr>
                <w:rFonts w:hAnsi="宋体" w:hint="eastAsia"/>
                <w:sz w:val="21"/>
                <w:szCs w:val="21"/>
              </w:rPr>
              <w:t>□</w:t>
            </w:r>
            <w:r w:rsidR="000F469B">
              <w:rPr>
                <w:rFonts w:hAnsi="宋体" w:cs="宋体" w:hint="eastAsia"/>
                <w:sz w:val="21"/>
                <w:szCs w:val="21"/>
              </w:rPr>
              <w:t xml:space="preserve">老年痴呆  </w:t>
            </w:r>
            <w:r>
              <w:rPr>
                <w:rFonts w:hAnsi="宋体" w:hint="eastAsia"/>
                <w:sz w:val="21"/>
                <w:szCs w:val="21"/>
              </w:rPr>
              <w:t>□</w:t>
            </w:r>
            <w:r w:rsidR="000F469B">
              <w:rPr>
                <w:rFonts w:hAnsi="宋体" w:cs="宋体" w:hint="eastAsia"/>
                <w:sz w:val="21"/>
                <w:szCs w:val="21"/>
              </w:rPr>
              <w:t xml:space="preserve">重性精神疾病  </w:t>
            </w:r>
            <w:r>
              <w:rPr>
                <w:rFonts w:hAnsi="宋体" w:hint="eastAsia"/>
                <w:sz w:val="21"/>
                <w:szCs w:val="21"/>
              </w:rPr>
              <w:t>□</w:t>
            </w:r>
            <w:r w:rsidR="000F469B">
              <w:rPr>
                <w:rFonts w:hAnsi="宋体" w:cs="宋体" w:hint="eastAsia"/>
                <w:sz w:val="21"/>
                <w:szCs w:val="21"/>
              </w:rPr>
              <w:t xml:space="preserve">恶性肿瘤  </w:t>
            </w:r>
            <w:r>
              <w:rPr>
                <w:rFonts w:hAnsi="宋体" w:hint="eastAsia"/>
                <w:sz w:val="21"/>
                <w:szCs w:val="21"/>
              </w:rPr>
              <w:t>□</w:t>
            </w:r>
            <w:r w:rsidR="000F469B">
              <w:rPr>
                <w:rFonts w:hAnsi="宋体" w:cs="宋体" w:hint="eastAsia"/>
                <w:sz w:val="21"/>
                <w:szCs w:val="21"/>
              </w:rPr>
              <w:t xml:space="preserve">结核病  </w:t>
            </w:r>
            <w:r>
              <w:rPr>
                <w:rFonts w:hAnsi="宋体" w:hint="eastAsia"/>
                <w:sz w:val="21"/>
                <w:szCs w:val="21"/>
              </w:rPr>
              <w:t>□</w:t>
            </w:r>
            <w:r w:rsidR="000F469B">
              <w:rPr>
                <w:rFonts w:hAnsi="宋体" w:cs="宋体" w:hint="eastAsia"/>
                <w:sz w:val="21"/>
                <w:szCs w:val="21"/>
              </w:rPr>
              <w:t xml:space="preserve">先天畸形  </w:t>
            </w:r>
            <w:r>
              <w:rPr>
                <w:rFonts w:hAnsi="宋体" w:hint="eastAsia"/>
                <w:sz w:val="21"/>
                <w:szCs w:val="21"/>
              </w:rPr>
              <w:t>□</w:t>
            </w:r>
            <w:r w:rsidR="000F469B">
              <w:rPr>
                <w:rFonts w:hAnsi="宋体" w:cs="宋体" w:hint="eastAsia"/>
                <w:sz w:val="21"/>
                <w:szCs w:val="21"/>
              </w:rPr>
              <w:t>其他：_____</w:t>
            </w:r>
          </w:p>
        </w:tc>
      </w:tr>
      <w:tr w:rsidR="00F07F32">
        <w:trPr>
          <w:trHeight w:val="680"/>
        </w:trPr>
        <w:tc>
          <w:tcPr>
            <w:tcW w:w="1235" w:type="dxa"/>
            <w:gridSpan w:val="2"/>
            <w:vMerge/>
            <w:tcBorders>
              <w:top w:val="single" w:sz="4" w:space="0" w:color="auto"/>
              <w:left w:val="single" w:sz="12" w:space="0" w:color="auto"/>
            </w:tcBorders>
            <w:shd w:val="clear" w:color="auto" w:fill="auto"/>
            <w:vAlign w:val="center"/>
          </w:tcPr>
          <w:p w:rsidR="00F07F32" w:rsidRDefault="00F07F32">
            <w:pPr>
              <w:rPr>
                <w:rFonts w:hAnsi="宋体"/>
                <w:sz w:val="21"/>
                <w:szCs w:val="21"/>
              </w:rPr>
            </w:pPr>
          </w:p>
        </w:tc>
        <w:tc>
          <w:tcPr>
            <w:tcW w:w="3901" w:type="dxa"/>
            <w:gridSpan w:val="5"/>
            <w:tcBorders>
              <w:top w:val="single" w:sz="4" w:space="0" w:color="auto"/>
            </w:tcBorders>
            <w:shd w:val="clear" w:color="auto" w:fill="auto"/>
            <w:vAlign w:val="center"/>
          </w:tcPr>
          <w:p w:rsidR="00F07F32" w:rsidRDefault="000F469B">
            <w:pPr>
              <w:rPr>
                <w:rFonts w:hAnsi="宋体" w:cs="宋体"/>
                <w:sz w:val="21"/>
                <w:szCs w:val="21"/>
              </w:rPr>
            </w:pPr>
            <w:r>
              <w:rPr>
                <w:rFonts w:hAnsi="宋体" w:hint="eastAsia"/>
                <w:sz w:val="21"/>
                <w:szCs w:val="21"/>
              </w:rPr>
              <w:t>手术史：</w:t>
            </w:r>
            <w:r w:rsidR="005C04A0">
              <w:rPr>
                <w:rFonts w:hAnsi="宋体" w:hint="eastAsia"/>
                <w:sz w:val="21"/>
                <w:szCs w:val="21"/>
              </w:rPr>
              <w:t>□</w:t>
            </w:r>
            <w:r>
              <w:rPr>
                <w:rFonts w:hAnsi="宋体" w:cs="宋体" w:hint="eastAsia"/>
                <w:sz w:val="21"/>
                <w:szCs w:val="21"/>
              </w:rPr>
              <w:t xml:space="preserve">无     </w:t>
            </w:r>
            <w:r w:rsidR="005C04A0">
              <w:rPr>
                <w:rFonts w:hAnsi="宋体" w:hint="eastAsia"/>
                <w:sz w:val="21"/>
                <w:szCs w:val="21"/>
              </w:rPr>
              <w:t>□</w:t>
            </w:r>
            <w:r>
              <w:rPr>
                <w:rFonts w:hAnsi="宋体" w:cs="宋体" w:hint="eastAsia"/>
                <w:sz w:val="21"/>
                <w:szCs w:val="21"/>
              </w:rPr>
              <w:t>有</w:t>
            </w:r>
          </w:p>
          <w:p w:rsidR="00F07F32" w:rsidRDefault="000F469B">
            <w:pPr>
              <w:rPr>
                <w:rFonts w:hAnsi="宋体"/>
                <w:sz w:val="21"/>
                <w:szCs w:val="21"/>
              </w:rPr>
            </w:pPr>
            <w:r>
              <w:rPr>
                <w:rFonts w:hAnsi="宋体" w:hint="eastAsia"/>
                <w:sz w:val="21"/>
                <w:szCs w:val="21"/>
              </w:rPr>
              <w:t>名称：               时间：</w:t>
            </w:r>
          </w:p>
        </w:tc>
        <w:tc>
          <w:tcPr>
            <w:tcW w:w="5320" w:type="dxa"/>
            <w:gridSpan w:val="4"/>
            <w:tcBorders>
              <w:top w:val="single" w:sz="4" w:space="0" w:color="auto"/>
              <w:right w:val="single" w:sz="12" w:space="0" w:color="auto"/>
            </w:tcBorders>
            <w:shd w:val="clear" w:color="auto" w:fill="auto"/>
            <w:vAlign w:val="center"/>
          </w:tcPr>
          <w:p w:rsidR="00F07F32" w:rsidRDefault="000F469B">
            <w:pPr>
              <w:rPr>
                <w:rFonts w:hAnsi="宋体" w:cs="宋体"/>
                <w:sz w:val="21"/>
                <w:szCs w:val="21"/>
              </w:rPr>
            </w:pPr>
            <w:r>
              <w:rPr>
                <w:rFonts w:hAnsi="宋体" w:hint="eastAsia"/>
                <w:sz w:val="21"/>
                <w:szCs w:val="21"/>
              </w:rPr>
              <w:t>过敏史：</w:t>
            </w:r>
            <w:r w:rsidR="005C04A0">
              <w:rPr>
                <w:rFonts w:hAnsi="宋体" w:hint="eastAsia"/>
                <w:sz w:val="21"/>
                <w:szCs w:val="21"/>
              </w:rPr>
              <w:t>□</w:t>
            </w:r>
            <w:r>
              <w:rPr>
                <w:rFonts w:hAnsi="宋体" w:cs="宋体" w:hint="eastAsia"/>
                <w:sz w:val="21"/>
                <w:szCs w:val="21"/>
              </w:rPr>
              <w:t xml:space="preserve">无   </w:t>
            </w:r>
            <w:r w:rsidR="005C04A0">
              <w:rPr>
                <w:rFonts w:hAnsi="宋体" w:hint="eastAsia"/>
                <w:sz w:val="21"/>
                <w:szCs w:val="21"/>
              </w:rPr>
              <w:t>□</w:t>
            </w:r>
            <w:r>
              <w:rPr>
                <w:rFonts w:hAnsi="宋体" w:cs="宋体" w:hint="eastAsia"/>
                <w:sz w:val="21"/>
                <w:szCs w:val="21"/>
              </w:rPr>
              <w:t>有___________</w:t>
            </w:r>
          </w:p>
        </w:tc>
      </w:tr>
      <w:tr w:rsidR="00F07F32">
        <w:trPr>
          <w:trHeight w:val="432"/>
        </w:trPr>
        <w:tc>
          <w:tcPr>
            <w:tcW w:w="1235" w:type="dxa"/>
            <w:gridSpan w:val="2"/>
            <w:vMerge/>
            <w:tcBorders>
              <w:left w:val="single" w:sz="12" w:space="0" w:color="auto"/>
              <w:bottom w:val="single" w:sz="12" w:space="0" w:color="auto"/>
            </w:tcBorders>
            <w:shd w:val="clear" w:color="auto" w:fill="auto"/>
            <w:vAlign w:val="center"/>
          </w:tcPr>
          <w:p w:rsidR="00F07F32" w:rsidRDefault="00F07F32">
            <w:pPr>
              <w:rPr>
                <w:rFonts w:hAnsi="宋体"/>
                <w:sz w:val="21"/>
                <w:szCs w:val="21"/>
              </w:rPr>
            </w:pPr>
          </w:p>
        </w:tc>
        <w:tc>
          <w:tcPr>
            <w:tcW w:w="3901" w:type="dxa"/>
            <w:gridSpan w:val="5"/>
            <w:tcBorders>
              <w:bottom w:val="single" w:sz="12" w:space="0" w:color="auto"/>
            </w:tcBorders>
            <w:shd w:val="clear" w:color="auto" w:fill="auto"/>
            <w:vAlign w:val="center"/>
          </w:tcPr>
          <w:p w:rsidR="00F07F32" w:rsidRDefault="000F469B">
            <w:pPr>
              <w:rPr>
                <w:rFonts w:hAnsi="宋体"/>
                <w:sz w:val="21"/>
                <w:szCs w:val="21"/>
              </w:rPr>
            </w:pPr>
            <w:r>
              <w:rPr>
                <w:rFonts w:hAnsi="宋体" w:hint="eastAsia"/>
                <w:sz w:val="21"/>
                <w:szCs w:val="21"/>
              </w:rPr>
              <w:t>吸烟史：</w:t>
            </w:r>
            <w:r w:rsidR="005C04A0">
              <w:rPr>
                <w:rFonts w:hAnsi="宋体" w:hint="eastAsia"/>
                <w:sz w:val="21"/>
                <w:szCs w:val="21"/>
              </w:rPr>
              <w:t>□</w:t>
            </w:r>
            <w:r>
              <w:rPr>
                <w:rFonts w:hAnsi="宋体" w:cs="宋体" w:hint="eastAsia"/>
                <w:sz w:val="21"/>
                <w:szCs w:val="21"/>
              </w:rPr>
              <w:t xml:space="preserve">是  </w:t>
            </w:r>
            <w:r w:rsidR="005C04A0">
              <w:rPr>
                <w:rFonts w:hAnsi="宋体" w:hint="eastAsia"/>
                <w:sz w:val="21"/>
                <w:szCs w:val="21"/>
              </w:rPr>
              <w:t>□</w:t>
            </w:r>
            <w:r>
              <w:rPr>
                <w:rFonts w:hAnsi="宋体" w:cs="宋体" w:hint="eastAsia"/>
                <w:sz w:val="21"/>
                <w:szCs w:val="21"/>
              </w:rPr>
              <w:t xml:space="preserve">否  </w:t>
            </w:r>
            <w:r w:rsidR="005C04A0">
              <w:rPr>
                <w:rFonts w:hAnsi="宋体" w:hint="eastAsia"/>
                <w:sz w:val="21"/>
                <w:szCs w:val="21"/>
              </w:rPr>
              <w:t>□</w:t>
            </w:r>
            <w:r>
              <w:rPr>
                <w:rFonts w:hAnsi="宋体" w:cs="宋体" w:hint="eastAsia"/>
                <w:sz w:val="21"/>
                <w:szCs w:val="21"/>
              </w:rPr>
              <w:t>已戒</w:t>
            </w:r>
          </w:p>
        </w:tc>
        <w:tc>
          <w:tcPr>
            <w:tcW w:w="5320" w:type="dxa"/>
            <w:gridSpan w:val="4"/>
            <w:tcBorders>
              <w:bottom w:val="single" w:sz="12" w:space="0" w:color="auto"/>
              <w:right w:val="single" w:sz="12" w:space="0" w:color="auto"/>
            </w:tcBorders>
            <w:shd w:val="clear" w:color="auto" w:fill="auto"/>
            <w:vAlign w:val="center"/>
          </w:tcPr>
          <w:p w:rsidR="00F07F32" w:rsidRDefault="000F469B">
            <w:pPr>
              <w:rPr>
                <w:rFonts w:hAnsi="宋体"/>
                <w:sz w:val="21"/>
                <w:szCs w:val="21"/>
              </w:rPr>
            </w:pPr>
            <w:r>
              <w:rPr>
                <w:rFonts w:hAnsi="宋体" w:hint="eastAsia"/>
                <w:sz w:val="21"/>
                <w:szCs w:val="21"/>
              </w:rPr>
              <w:t>饮酒史：</w:t>
            </w:r>
            <w:r w:rsidR="005C04A0">
              <w:rPr>
                <w:rFonts w:hAnsi="宋体" w:hint="eastAsia"/>
                <w:sz w:val="21"/>
                <w:szCs w:val="21"/>
              </w:rPr>
              <w:t>□</w:t>
            </w:r>
            <w:r>
              <w:rPr>
                <w:rFonts w:hAnsi="宋体" w:cs="宋体" w:hint="eastAsia"/>
                <w:sz w:val="21"/>
                <w:szCs w:val="21"/>
              </w:rPr>
              <w:t xml:space="preserve">是   </w:t>
            </w:r>
            <w:r w:rsidR="005C04A0">
              <w:rPr>
                <w:rFonts w:hAnsi="宋体" w:hint="eastAsia"/>
                <w:sz w:val="21"/>
                <w:szCs w:val="21"/>
              </w:rPr>
              <w:t>□</w:t>
            </w:r>
            <w:r>
              <w:rPr>
                <w:rFonts w:hAnsi="宋体" w:cs="宋体" w:hint="eastAsia"/>
                <w:sz w:val="21"/>
                <w:szCs w:val="21"/>
              </w:rPr>
              <w:t xml:space="preserve">否  </w:t>
            </w:r>
          </w:p>
        </w:tc>
      </w:tr>
      <w:tr w:rsidR="00F07F32">
        <w:trPr>
          <w:trHeight w:val="466"/>
        </w:trPr>
        <w:tc>
          <w:tcPr>
            <w:tcW w:w="1235" w:type="dxa"/>
            <w:gridSpan w:val="2"/>
            <w:vMerge w:val="restart"/>
            <w:tcBorders>
              <w:top w:val="single" w:sz="12" w:space="0" w:color="auto"/>
              <w:left w:val="single" w:sz="12" w:space="0" w:color="auto"/>
            </w:tcBorders>
            <w:shd w:val="clear" w:color="auto" w:fill="auto"/>
            <w:textDirection w:val="tbRlV"/>
            <w:vAlign w:val="center"/>
          </w:tcPr>
          <w:p w:rsidR="00F07F32" w:rsidRDefault="000F469B">
            <w:pPr>
              <w:spacing w:line="360" w:lineRule="auto"/>
              <w:ind w:leftChars="50" w:left="160"/>
              <w:rPr>
                <w:rFonts w:hAnsi="宋体"/>
                <w:sz w:val="21"/>
                <w:szCs w:val="21"/>
              </w:rPr>
            </w:pPr>
            <w:r>
              <w:rPr>
                <w:rFonts w:hAnsi="宋体" w:hint="eastAsia"/>
                <w:sz w:val="21"/>
                <w:szCs w:val="21"/>
              </w:rPr>
              <w:t xml:space="preserve">服 </w:t>
            </w:r>
            <w:proofErr w:type="gramStart"/>
            <w:r>
              <w:rPr>
                <w:rFonts w:hAnsi="宋体" w:hint="eastAsia"/>
                <w:sz w:val="21"/>
                <w:szCs w:val="21"/>
              </w:rPr>
              <w:t>务</w:t>
            </w:r>
            <w:proofErr w:type="gramEnd"/>
            <w:r>
              <w:rPr>
                <w:rFonts w:hAnsi="宋体" w:hint="eastAsia"/>
                <w:sz w:val="21"/>
                <w:szCs w:val="21"/>
              </w:rPr>
              <w:t xml:space="preserve"> 环 境 需 求 </w:t>
            </w:r>
          </w:p>
        </w:tc>
        <w:tc>
          <w:tcPr>
            <w:tcW w:w="1141" w:type="dxa"/>
            <w:tcBorders>
              <w:top w:val="single" w:sz="12" w:space="0" w:color="auto"/>
            </w:tcBorders>
            <w:shd w:val="clear" w:color="auto" w:fill="auto"/>
            <w:vAlign w:val="center"/>
          </w:tcPr>
          <w:p w:rsidR="00F07F32" w:rsidRDefault="000F469B">
            <w:pPr>
              <w:rPr>
                <w:rFonts w:hAnsi="宋体" w:cs="宋体"/>
                <w:sz w:val="21"/>
                <w:szCs w:val="21"/>
              </w:rPr>
            </w:pPr>
            <w:r>
              <w:rPr>
                <w:rFonts w:hAnsi="宋体" w:cs="宋体" w:hint="eastAsia"/>
                <w:sz w:val="21"/>
                <w:szCs w:val="21"/>
              </w:rPr>
              <w:t>公共设施</w:t>
            </w:r>
          </w:p>
        </w:tc>
        <w:tc>
          <w:tcPr>
            <w:tcW w:w="8080" w:type="dxa"/>
            <w:gridSpan w:val="8"/>
            <w:tcBorders>
              <w:top w:val="single" w:sz="12" w:space="0" w:color="auto"/>
              <w:right w:val="single" w:sz="12" w:space="0" w:color="auto"/>
            </w:tcBorders>
            <w:shd w:val="clear" w:color="auto" w:fill="auto"/>
            <w:vAlign w:val="center"/>
          </w:tcPr>
          <w:p w:rsidR="00F07F32" w:rsidRDefault="005C04A0">
            <w:pPr>
              <w:rPr>
                <w:rFonts w:hAnsi="宋体" w:cs="宋体"/>
                <w:sz w:val="21"/>
                <w:szCs w:val="21"/>
              </w:rPr>
            </w:pPr>
            <w:r>
              <w:rPr>
                <w:rFonts w:hAnsi="宋体" w:hint="eastAsia"/>
                <w:sz w:val="21"/>
                <w:szCs w:val="21"/>
              </w:rPr>
              <w:t>□</w:t>
            </w:r>
            <w:r w:rsidR="000F469B">
              <w:rPr>
                <w:rFonts w:hAnsi="宋体" w:cs="宋体" w:hint="eastAsia"/>
                <w:sz w:val="21"/>
                <w:szCs w:val="21"/>
              </w:rPr>
              <w:t xml:space="preserve">电梯   </w:t>
            </w:r>
            <w:r>
              <w:rPr>
                <w:rFonts w:hAnsi="宋体" w:hint="eastAsia"/>
                <w:sz w:val="21"/>
                <w:szCs w:val="21"/>
              </w:rPr>
              <w:t>□</w:t>
            </w:r>
            <w:r w:rsidR="000F469B">
              <w:rPr>
                <w:rFonts w:hAnsi="宋体" w:cs="宋体" w:hint="eastAsia"/>
                <w:sz w:val="21"/>
                <w:szCs w:val="21"/>
              </w:rPr>
              <w:t xml:space="preserve">无障碍坡道   </w:t>
            </w:r>
          </w:p>
        </w:tc>
      </w:tr>
      <w:tr w:rsidR="00F07F32">
        <w:trPr>
          <w:trHeight w:val="985"/>
        </w:trPr>
        <w:tc>
          <w:tcPr>
            <w:tcW w:w="1235" w:type="dxa"/>
            <w:gridSpan w:val="2"/>
            <w:vMerge/>
            <w:tcBorders>
              <w:left w:val="single" w:sz="12" w:space="0" w:color="auto"/>
            </w:tcBorders>
            <w:shd w:val="clear" w:color="auto" w:fill="auto"/>
            <w:textDirection w:val="tbRlV"/>
            <w:vAlign w:val="center"/>
          </w:tcPr>
          <w:p w:rsidR="00F07F32" w:rsidRDefault="00F07F32">
            <w:pPr>
              <w:rPr>
                <w:sz w:val="21"/>
                <w:szCs w:val="21"/>
              </w:rPr>
            </w:pPr>
          </w:p>
        </w:tc>
        <w:tc>
          <w:tcPr>
            <w:tcW w:w="1141" w:type="dxa"/>
            <w:shd w:val="clear" w:color="auto" w:fill="auto"/>
            <w:vAlign w:val="center"/>
          </w:tcPr>
          <w:p w:rsidR="00F07F32" w:rsidRDefault="000F469B">
            <w:pPr>
              <w:rPr>
                <w:rFonts w:hAnsi="宋体" w:cs="宋体"/>
                <w:sz w:val="21"/>
                <w:szCs w:val="21"/>
              </w:rPr>
            </w:pPr>
            <w:r>
              <w:rPr>
                <w:rFonts w:hAnsi="宋体" w:cs="宋体" w:hint="eastAsia"/>
                <w:sz w:val="21"/>
                <w:szCs w:val="21"/>
              </w:rPr>
              <w:t>居家设施</w:t>
            </w:r>
          </w:p>
        </w:tc>
        <w:tc>
          <w:tcPr>
            <w:tcW w:w="8080" w:type="dxa"/>
            <w:gridSpan w:val="8"/>
            <w:tcBorders>
              <w:right w:val="single" w:sz="12" w:space="0" w:color="auto"/>
            </w:tcBorders>
            <w:shd w:val="clear" w:color="auto" w:fill="auto"/>
            <w:vAlign w:val="center"/>
          </w:tcPr>
          <w:p w:rsidR="00F07F32" w:rsidRDefault="005C04A0">
            <w:pPr>
              <w:rPr>
                <w:rFonts w:hAnsi="宋体" w:cs="宋体"/>
                <w:sz w:val="21"/>
                <w:szCs w:val="21"/>
              </w:rPr>
            </w:pPr>
            <w:r>
              <w:rPr>
                <w:rFonts w:hAnsi="宋体" w:hint="eastAsia"/>
                <w:sz w:val="21"/>
                <w:szCs w:val="21"/>
              </w:rPr>
              <w:t>□</w:t>
            </w:r>
            <w:r w:rsidR="000F469B">
              <w:rPr>
                <w:rFonts w:hAnsi="宋体" w:cs="宋体" w:hint="eastAsia"/>
                <w:sz w:val="21"/>
                <w:szCs w:val="21"/>
              </w:rPr>
              <w:t xml:space="preserve">无线网络       </w:t>
            </w:r>
            <w:r>
              <w:rPr>
                <w:rFonts w:hAnsi="宋体" w:hint="eastAsia"/>
                <w:sz w:val="21"/>
                <w:szCs w:val="21"/>
              </w:rPr>
              <w:t>□</w:t>
            </w:r>
            <w:r w:rsidR="000F469B">
              <w:rPr>
                <w:rFonts w:hAnsi="宋体" w:cs="宋体" w:hint="eastAsia"/>
                <w:sz w:val="21"/>
                <w:szCs w:val="21"/>
              </w:rPr>
              <w:t xml:space="preserve">远程监护设备      </w:t>
            </w:r>
            <w:r>
              <w:rPr>
                <w:rFonts w:hAnsi="宋体" w:hint="eastAsia"/>
                <w:sz w:val="21"/>
                <w:szCs w:val="21"/>
              </w:rPr>
              <w:t>□</w:t>
            </w:r>
            <w:r w:rsidR="000F469B">
              <w:rPr>
                <w:rFonts w:hAnsi="宋体" w:cs="宋体" w:hint="eastAsia"/>
                <w:sz w:val="21"/>
                <w:szCs w:val="21"/>
              </w:rPr>
              <w:t xml:space="preserve">护理床   </w:t>
            </w:r>
          </w:p>
          <w:p w:rsidR="00F07F32" w:rsidRDefault="005C04A0">
            <w:pPr>
              <w:rPr>
                <w:rFonts w:hAnsi="宋体" w:cs="宋体"/>
                <w:sz w:val="21"/>
                <w:szCs w:val="21"/>
              </w:rPr>
            </w:pPr>
            <w:r>
              <w:rPr>
                <w:rFonts w:hAnsi="宋体" w:hint="eastAsia"/>
                <w:sz w:val="21"/>
                <w:szCs w:val="21"/>
              </w:rPr>
              <w:t>□</w:t>
            </w:r>
            <w:r w:rsidR="000F469B">
              <w:rPr>
                <w:rFonts w:hAnsi="宋体" w:cs="宋体" w:hint="eastAsia"/>
                <w:sz w:val="21"/>
                <w:szCs w:val="21"/>
              </w:rPr>
              <w:t xml:space="preserve">居室安装扶手   </w:t>
            </w:r>
            <w:r>
              <w:rPr>
                <w:rFonts w:hAnsi="宋体" w:hint="eastAsia"/>
                <w:sz w:val="21"/>
                <w:szCs w:val="21"/>
              </w:rPr>
              <w:t>□</w:t>
            </w:r>
            <w:r w:rsidR="000F469B">
              <w:rPr>
                <w:rFonts w:hAnsi="宋体" w:cs="宋体" w:hint="eastAsia"/>
                <w:sz w:val="21"/>
                <w:szCs w:val="21"/>
              </w:rPr>
              <w:t xml:space="preserve">居室安装防撞角    </w:t>
            </w:r>
            <w:r>
              <w:rPr>
                <w:rFonts w:hAnsi="宋体" w:hint="eastAsia"/>
                <w:sz w:val="21"/>
                <w:szCs w:val="21"/>
              </w:rPr>
              <w:t>□</w:t>
            </w:r>
            <w:r w:rsidR="000F469B">
              <w:rPr>
                <w:rFonts w:hAnsi="宋体" w:cs="宋体" w:hint="eastAsia"/>
                <w:sz w:val="21"/>
                <w:szCs w:val="21"/>
              </w:rPr>
              <w:t>安装智能马桶盖</w:t>
            </w:r>
          </w:p>
        </w:tc>
      </w:tr>
      <w:tr w:rsidR="00F07F32">
        <w:trPr>
          <w:cantSplit/>
          <w:trHeight w:val="510"/>
        </w:trPr>
        <w:tc>
          <w:tcPr>
            <w:tcW w:w="1235" w:type="dxa"/>
            <w:gridSpan w:val="2"/>
            <w:vMerge/>
            <w:tcBorders>
              <w:left w:val="single" w:sz="12" w:space="0" w:color="auto"/>
            </w:tcBorders>
            <w:shd w:val="clear" w:color="auto" w:fill="auto"/>
            <w:textDirection w:val="tbRlV"/>
            <w:vAlign w:val="center"/>
          </w:tcPr>
          <w:p w:rsidR="00F07F32" w:rsidRDefault="00F07F32">
            <w:pPr>
              <w:rPr>
                <w:rFonts w:hAnsi="宋体" w:cs="宋体"/>
                <w:sz w:val="21"/>
                <w:szCs w:val="21"/>
              </w:rPr>
            </w:pPr>
          </w:p>
        </w:tc>
        <w:tc>
          <w:tcPr>
            <w:tcW w:w="1141" w:type="dxa"/>
            <w:shd w:val="clear" w:color="auto" w:fill="auto"/>
            <w:vAlign w:val="center"/>
          </w:tcPr>
          <w:p w:rsidR="00F07F32" w:rsidRDefault="000F469B">
            <w:pPr>
              <w:rPr>
                <w:rFonts w:hAnsi="宋体" w:cs="宋体"/>
                <w:sz w:val="21"/>
                <w:szCs w:val="21"/>
              </w:rPr>
            </w:pPr>
            <w:r>
              <w:rPr>
                <w:rFonts w:hAnsi="宋体" w:cs="宋体" w:hint="eastAsia"/>
                <w:sz w:val="21"/>
                <w:szCs w:val="21"/>
              </w:rPr>
              <w:t>康复辅具</w:t>
            </w:r>
          </w:p>
        </w:tc>
        <w:tc>
          <w:tcPr>
            <w:tcW w:w="8080" w:type="dxa"/>
            <w:gridSpan w:val="8"/>
            <w:tcBorders>
              <w:right w:val="single" w:sz="12" w:space="0" w:color="auto"/>
            </w:tcBorders>
            <w:shd w:val="clear" w:color="auto" w:fill="auto"/>
            <w:vAlign w:val="center"/>
          </w:tcPr>
          <w:p w:rsidR="00F07F32" w:rsidRDefault="005C04A0">
            <w:pPr>
              <w:rPr>
                <w:rFonts w:hAnsi="宋体" w:cs="宋体"/>
                <w:sz w:val="21"/>
                <w:szCs w:val="21"/>
              </w:rPr>
            </w:pPr>
            <w:r>
              <w:rPr>
                <w:rFonts w:hAnsi="宋体" w:hint="eastAsia"/>
                <w:sz w:val="21"/>
                <w:szCs w:val="21"/>
              </w:rPr>
              <w:t>□</w:t>
            </w:r>
            <w:r w:rsidR="000F469B">
              <w:rPr>
                <w:rFonts w:hAnsi="宋体" w:cs="宋体" w:hint="eastAsia"/>
                <w:sz w:val="21"/>
                <w:szCs w:val="21"/>
              </w:rPr>
              <w:t xml:space="preserve">拐杖  </w:t>
            </w:r>
            <w:r>
              <w:rPr>
                <w:rFonts w:hAnsi="宋体" w:hint="eastAsia"/>
                <w:sz w:val="21"/>
                <w:szCs w:val="21"/>
              </w:rPr>
              <w:t>□</w:t>
            </w:r>
            <w:r w:rsidR="000F469B">
              <w:rPr>
                <w:rFonts w:hAnsi="宋体" w:cs="宋体" w:hint="eastAsia"/>
                <w:sz w:val="21"/>
                <w:szCs w:val="21"/>
              </w:rPr>
              <w:t xml:space="preserve">助行器  </w:t>
            </w:r>
            <w:r>
              <w:rPr>
                <w:rFonts w:hAnsi="宋体" w:hint="eastAsia"/>
                <w:sz w:val="21"/>
                <w:szCs w:val="21"/>
              </w:rPr>
              <w:t>□</w:t>
            </w:r>
            <w:r w:rsidR="000F469B">
              <w:rPr>
                <w:rFonts w:hAnsi="宋体" w:cs="宋体" w:hint="eastAsia"/>
                <w:sz w:val="21"/>
                <w:szCs w:val="21"/>
              </w:rPr>
              <w:t xml:space="preserve">轮椅   </w:t>
            </w:r>
            <w:r>
              <w:rPr>
                <w:rFonts w:hAnsi="宋体" w:hint="eastAsia"/>
                <w:sz w:val="21"/>
                <w:szCs w:val="21"/>
              </w:rPr>
              <w:t>□</w:t>
            </w:r>
            <w:r w:rsidR="000F469B">
              <w:rPr>
                <w:rFonts w:hAnsi="宋体" w:cs="宋体" w:hint="eastAsia"/>
                <w:sz w:val="21"/>
                <w:szCs w:val="21"/>
              </w:rPr>
              <w:t>洗澡</w:t>
            </w:r>
            <w:proofErr w:type="gramStart"/>
            <w:r w:rsidR="000F469B">
              <w:rPr>
                <w:rFonts w:hAnsi="宋体" w:cs="宋体" w:hint="eastAsia"/>
                <w:sz w:val="21"/>
                <w:szCs w:val="21"/>
              </w:rPr>
              <w:t>椅</w:t>
            </w:r>
            <w:proofErr w:type="gramEnd"/>
            <w:r w:rsidR="000F469B">
              <w:rPr>
                <w:rFonts w:hAnsi="宋体" w:cs="宋体" w:hint="eastAsia"/>
                <w:sz w:val="21"/>
                <w:szCs w:val="21"/>
              </w:rPr>
              <w:t xml:space="preserve">  </w:t>
            </w:r>
            <w:r>
              <w:rPr>
                <w:rFonts w:hAnsi="宋体" w:hint="eastAsia"/>
                <w:sz w:val="21"/>
                <w:szCs w:val="21"/>
              </w:rPr>
              <w:t>□</w:t>
            </w:r>
            <w:r w:rsidR="000F469B">
              <w:rPr>
                <w:rFonts w:hAnsi="宋体" w:cs="宋体" w:hint="eastAsia"/>
                <w:sz w:val="21"/>
                <w:szCs w:val="21"/>
              </w:rPr>
              <w:t xml:space="preserve">坐便椅  </w:t>
            </w:r>
            <w:r>
              <w:rPr>
                <w:rFonts w:hAnsi="宋体" w:hint="eastAsia"/>
                <w:sz w:val="21"/>
                <w:szCs w:val="21"/>
              </w:rPr>
              <w:t>□</w:t>
            </w:r>
            <w:r w:rsidR="000F469B">
              <w:rPr>
                <w:rFonts w:hAnsi="宋体" w:cs="宋体" w:hint="eastAsia"/>
                <w:sz w:val="21"/>
                <w:szCs w:val="21"/>
              </w:rPr>
              <w:t xml:space="preserve">移位椅 </w:t>
            </w:r>
            <w:r>
              <w:rPr>
                <w:rFonts w:hAnsi="宋体" w:hint="eastAsia"/>
                <w:sz w:val="21"/>
                <w:szCs w:val="21"/>
              </w:rPr>
              <w:t>□</w:t>
            </w:r>
            <w:r w:rsidR="000F469B">
              <w:rPr>
                <w:rFonts w:hAnsi="宋体" w:cs="宋体" w:hint="eastAsia"/>
                <w:sz w:val="21"/>
                <w:szCs w:val="21"/>
              </w:rPr>
              <w:t>助听器</w:t>
            </w:r>
          </w:p>
        </w:tc>
      </w:tr>
      <w:tr w:rsidR="00F07F32">
        <w:trPr>
          <w:trHeight w:val="805"/>
        </w:trPr>
        <w:tc>
          <w:tcPr>
            <w:tcW w:w="1235" w:type="dxa"/>
            <w:gridSpan w:val="2"/>
            <w:vMerge w:val="restart"/>
            <w:tcBorders>
              <w:left w:val="single" w:sz="12" w:space="0" w:color="auto"/>
            </w:tcBorders>
            <w:shd w:val="clear" w:color="auto" w:fill="auto"/>
            <w:textDirection w:val="tbRlV"/>
            <w:vAlign w:val="center"/>
          </w:tcPr>
          <w:p w:rsidR="00F07F32" w:rsidRDefault="000F469B">
            <w:pPr>
              <w:ind w:left="113" w:right="113"/>
              <w:jc w:val="center"/>
              <w:rPr>
                <w:rFonts w:hAnsi="宋体"/>
                <w:sz w:val="21"/>
                <w:szCs w:val="21"/>
              </w:rPr>
            </w:pPr>
            <w:r>
              <w:rPr>
                <w:rFonts w:hAnsi="宋体" w:hint="eastAsia"/>
                <w:sz w:val="21"/>
                <w:szCs w:val="21"/>
              </w:rPr>
              <w:t xml:space="preserve">服  </w:t>
            </w:r>
            <w:proofErr w:type="gramStart"/>
            <w:r>
              <w:rPr>
                <w:rFonts w:hAnsi="宋体" w:hint="eastAsia"/>
                <w:sz w:val="21"/>
                <w:szCs w:val="21"/>
              </w:rPr>
              <w:t>务</w:t>
            </w:r>
            <w:proofErr w:type="gramEnd"/>
            <w:r>
              <w:rPr>
                <w:rFonts w:hAnsi="宋体" w:hint="eastAsia"/>
                <w:sz w:val="21"/>
                <w:szCs w:val="21"/>
              </w:rPr>
              <w:t xml:space="preserve">  内  容  需  求</w:t>
            </w:r>
          </w:p>
        </w:tc>
        <w:tc>
          <w:tcPr>
            <w:tcW w:w="1141" w:type="dxa"/>
            <w:shd w:val="clear" w:color="auto" w:fill="auto"/>
            <w:vAlign w:val="center"/>
          </w:tcPr>
          <w:p w:rsidR="00F07F32" w:rsidRDefault="000F469B">
            <w:pPr>
              <w:rPr>
                <w:rFonts w:hAnsi="宋体"/>
                <w:sz w:val="21"/>
                <w:szCs w:val="21"/>
              </w:rPr>
            </w:pPr>
            <w:r>
              <w:rPr>
                <w:rFonts w:hAnsi="宋体" w:hint="eastAsia"/>
                <w:sz w:val="21"/>
                <w:szCs w:val="21"/>
              </w:rPr>
              <w:t>基础服务</w:t>
            </w:r>
          </w:p>
        </w:tc>
        <w:tc>
          <w:tcPr>
            <w:tcW w:w="8080" w:type="dxa"/>
            <w:gridSpan w:val="8"/>
            <w:tcBorders>
              <w:right w:val="single" w:sz="12" w:space="0" w:color="auto"/>
            </w:tcBorders>
            <w:shd w:val="clear" w:color="auto" w:fill="auto"/>
            <w:vAlign w:val="center"/>
          </w:tcPr>
          <w:p w:rsidR="00F07F32" w:rsidRDefault="005C04A0">
            <w:pPr>
              <w:rPr>
                <w:rFonts w:hAnsi="宋体" w:cs="宋体"/>
                <w:sz w:val="21"/>
                <w:szCs w:val="21"/>
              </w:rPr>
            </w:pPr>
            <w:r>
              <w:rPr>
                <w:rFonts w:hAnsi="宋体" w:hint="eastAsia"/>
                <w:sz w:val="21"/>
                <w:szCs w:val="21"/>
              </w:rPr>
              <w:t>□</w:t>
            </w:r>
            <w:r w:rsidR="000F469B">
              <w:rPr>
                <w:rFonts w:hAnsi="宋体" w:cs="宋体" w:hint="eastAsia"/>
                <w:sz w:val="21"/>
                <w:szCs w:val="21"/>
              </w:rPr>
              <w:t xml:space="preserve">综合评估 </w:t>
            </w:r>
            <w:r>
              <w:rPr>
                <w:rFonts w:hAnsi="宋体" w:cs="宋体" w:hint="eastAsia"/>
                <w:sz w:val="21"/>
                <w:szCs w:val="21"/>
              </w:rPr>
              <w:t xml:space="preserve"> </w:t>
            </w:r>
            <w:r>
              <w:rPr>
                <w:rFonts w:hAnsi="宋体" w:hint="eastAsia"/>
                <w:sz w:val="21"/>
                <w:szCs w:val="21"/>
              </w:rPr>
              <w:t>□</w:t>
            </w:r>
            <w:r w:rsidR="000F469B">
              <w:rPr>
                <w:rFonts w:hAnsi="宋体" w:cs="宋体" w:hint="eastAsia"/>
                <w:sz w:val="21"/>
                <w:szCs w:val="21"/>
              </w:rPr>
              <w:t xml:space="preserve">照护管理  </w:t>
            </w:r>
            <w:r>
              <w:rPr>
                <w:rFonts w:hAnsi="宋体" w:hint="eastAsia"/>
                <w:sz w:val="21"/>
                <w:szCs w:val="21"/>
              </w:rPr>
              <w:t>□</w:t>
            </w:r>
            <w:r w:rsidR="000F469B">
              <w:rPr>
                <w:rFonts w:hAnsi="宋体" w:cs="宋体" w:hint="eastAsia"/>
                <w:sz w:val="21"/>
                <w:szCs w:val="21"/>
              </w:rPr>
              <w:t xml:space="preserve">健康监测  </w:t>
            </w:r>
            <w:r>
              <w:rPr>
                <w:rFonts w:hAnsi="宋体" w:hint="eastAsia"/>
                <w:sz w:val="21"/>
                <w:szCs w:val="21"/>
              </w:rPr>
              <w:t>□</w:t>
            </w:r>
            <w:r w:rsidR="000F469B">
              <w:rPr>
                <w:rFonts w:hAnsi="宋体" w:cs="宋体" w:hint="eastAsia"/>
                <w:sz w:val="21"/>
                <w:szCs w:val="21"/>
              </w:rPr>
              <w:t>喘息服务</w:t>
            </w:r>
          </w:p>
          <w:p w:rsidR="00F07F32" w:rsidRDefault="005C04A0">
            <w:pPr>
              <w:rPr>
                <w:rFonts w:hAnsi="宋体" w:cs="宋体"/>
                <w:sz w:val="21"/>
                <w:szCs w:val="21"/>
              </w:rPr>
            </w:pPr>
            <w:r>
              <w:rPr>
                <w:rFonts w:hAnsi="宋体" w:hint="eastAsia"/>
                <w:sz w:val="21"/>
                <w:szCs w:val="21"/>
              </w:rPr>
              <w:t>□</w:t>
            </w:r>
            <w:r w:rsidR="000F469B">
              <w:rPr>
                <w:rFonts w:hAnsi="宋体" w:cs="宋体" w:hint="eastAsia"/>
                <w:sz w:val="21"/>
                <w:szCs w:val="21"/>
              </w:rPr>
              <w:t xml:space="preserve">应急响应  </w:t>
            </w:r>
            <w:r>
              <w:rPr>
                <w:rFonts w:hAnsi="宋体" w:hint="eastAsia"/>
                <w:sz w:val="21"/>
                <w:szCs w:val="21"/>
              </w:rPr>
              <w:t>□</w:t>
            </w:r>
            <w:r w:rsidR="000F469B">
              <w:rPr>
                <w:rFonts w:hAnsi="宋体" w:cs="宋体" w:hint="eastAsia"/>
                <w:sz w:val="21"/>
                <w:szCs w:val="21"/>
              </w:rPr>
              <w:t xml:space="preserve">入户巡访  </w:t>
            </w:r>
            <w:r>
              <w:rPr>
                <w:rFonts w:hAnsi="宋体" w:hint="eastAsia"/>
                <w:sz w:val="21"/>
                <w:szCs w:val="21"/>
              </w:rPr>
              <w:t>□</w:t>
            </w:r>
            <w:r w:rsidR="000F469B">
              <w:rPr>
                <w:rFonts w:hAnsi="宋体" w:cs="宋体" w:hint="eastAsia"/>
                <w:sz w:val="21"/>
                <w:szCs w:val="21"/>
              </w:rPr>
              <w:t xml:space="preserve">风险提示  </w:t>
            </w:r>
            <w:r>
              <w:rPr>
                <w:rFonts w:hAnsi="宋体" w:hint="eastAsia"/>
                <w:sz w:val="21"/>
                <w:szCs w:val="21"/>
              </w:rPr>
              <w:t>□</w:t>
            </w:r>
            <w:r w:rsidR="000F469B">
              <w:rPr>
                <w:rFonts w:hAnsi="宋体" w:cs="宋体" w:hint="eastAsia"/>
                <w:sz w:val="21"/>
                <w:szCs w:val="21"/>
              </w:rPr>
              <w:t>增</w:t>
            </w:r>
            <w:proofErr w:type="gramStart"/>
            <w:r w:rsidR="000F469B">
              <w:rPr>
                <w:rFonts w:hAnsi="宋体" w:cs="宋体" w:hint="eastAsia"/>
                <w:sz w:val="21"/>
                <w:szCs w:val="21"/>
              </w:rPr>
              <w:t>能培训</w:t>
            </w:r>
            <w:proofErr w:type="gramEnd"/>
            <w:r w:rsidR="000F469B">
              <w:rPr>
                <w:rFonts w:hAnsi="宋体" w:cs="宋体" w:hint="eastAsia"/>
                <w:sz w:val="21"/>
                <w:szCs w:val="21"/>
              </w:rPr>
              <w:t xml:space="preserve">  </w:t>
            </w:r>
          </w:p>
        </w:tc>
      </w:tr>
      <w:tr w:rsidR="00F07F32">
        <w:trPr>
          <w:trHeight w:val="161"/>
        </w:trPr>
        <w:tc>
          <w:tcPr>
            <w:tcW w:w="1235" w:type="dxa"/>
            <w:gridSpan w:val="2"/>
            <w:vMerge/>
            <w:tcBorders>
              <w:left w:val="single" w:sz="12" w:space="0" w:color="auto"/>
            </w:tcBorders>
            <w:shd w:val="clear" w:color="auto" w:fill="auto"/>
            <w:textDirection w:val="tbRlV"/>
            <w:vAlign w:val="center"/>
          </w:tcPr>
          <w:p w:rsidR="00F07F32" w:rsidRDefault="00F07F32">
            <w:pPr>
              <w:ind w:left="113" w:right="113" w:firstLineChars="500" w:firstLine="1050"/>
              <w:rPr>
                <w:rFonts w:hAnsi="宋体"/>
                <w:sz w:val="21"/>
                <w:szCs w:val="21"/>
              </w:rPr>
            </w:pPr>
          </w:p>
        </w:tc>
        <w:tc>
          <w:tcPr>
            <w:tcW w:w="1141" w:type="dxa"/>
            <w:vMerge w:val="restart"/>
            <w:shd w:val="clear" w:color="auto" w:fill="auto"/>
            <w:vAlign w:val="center"/>
          </w:tcPr>
          <w:p w:rsidR="00F07F32" w:rsidRDefault="000F469B">
            <w:pPr>
              <w:rPr>
                <w:rFonts w:hAnsi="宋体"/>
                <w:sz w:val="21"/>
                <w:szCs w:val="21"/>
              </w:rPr>
            </w:pPr>
            <w:r>
              <w:rPr>
                <w:rFonts w:hAnsi="宋体" w:hint="eastAsia"/>
                <w:sz w:val="21"/>
                <w:szCs w:val="21"/>
              </w:rPr>
              <w:t>生活照料</w:t>
            </w:r>
          </w:p>
        </w:tc>
        <w:tc>
          <w:tcPr>
            <w:tcW w:w="1872" w:type="dxa"/>
            <w:gridSpan w:val="3"/>
            <w:shd w:val="clear" w:color="auto" w:fill="auto"/>
            <w:vAlign w:val="center"/>
          </w:tcPr>
          <w:p w:rsidR="00F07F32" w:rsidRDefault="000F469B">
            <w:pPr>
              <w:rPr>
                <w:rFonts w:hAnsi="宋体" w:cs="宋体"/>
                <w:sz w:val="21"/>
                <w:szCs w:val="21"/>
              </w:rPr>
            </w:pPr>
            <w:r>
              <w:rPr>
                <w:rFonts w:hAnsi="宋体" w:cs="宋体" w:hint="eastAsia"/>
                <w:sz w:val="21"/>
                <w:szCs w:val="21"/>
              </w:rPr>
              <w:t>助餐</w:t>
            </w:r>
          </w:p>
        </w:tc>
        <w:tc>
          <w:tcPr>
            <w:tcW w:w="6208" w:type="dxa"/>
            <w:gridSpan w:val="5"/>
            <w:tcBorders>
              <w:right w:val="single" w:sz="12" w:space="0" w:color="auto"/>
            </w:tcBorders>
            <w:shd w:val="clear" w:color="auto" w:fill="auto"/>
            <w:vAlign w:val="center"/>
          </w:tcPr>
          <w:p w:rsidR="00F07F32" w:rsidRDefault="005C04A0">
            <w:pPr>
              <w:rPr>
                <w:rFonts w:hAnsi="宋体" w:cs="宋体"/>
                <w:sz w:val="21"/>
                <w:szCs w:val="21"/>
              </w:rPr>
            </w:pPr>
            <w:r>
              <w:rPr>
                <w:rFonts w:hAnsi="宋体" w:hint="eastAsia"/>
                <w:sz w:val="21"/>
                <w:szCs w:val="21"/>
              </w:rPr>
              <w:t>□</w:t>
            </w:r>
            <w:r w:rsidR="000F469B">
              <w:rPr>
                <w:rFonts w:hAnsi="宋体" w:cs="宋体" w:hint="eastAsia"/>
                <w:sz w:val="21"/>
                <w:szCs w:val="21"/>
              </w:rPr>
              <w:t xml:space="preserve">营养餐送餐 </w:t>
            </w:r>
            <w:r>
              <w:rPr>
                <w:rFonts w:hAnsi="宋体" w:cs="宋体" w:hint="eastAsia"/>
                <w:sz w:val="21"/>
                <w:szCs w:val="21"/>
              </w:rPr>
              <w:t xml:space="preserve">  </w:t>
            </w:r>
            <w:r>
              <w:rPr>
                <w:rFonts w:hAnsi="宋体" w:hint="eastAsia"/>
                <w:sz w:val="21"/>
                <w:szCs w:val="21"/>
              </w:rPr>
              <w:t>□</w:t>
            </w:r>
            <w:r w:rsidR="000F469B">
              <w:rPr>
                <w:rFonts w:hAnsi="宋体" w:cs="宋体" w:hint="eastAsia"/>
                <w:sz w:val="21"/>
                <w:szCs w:val="21"/>
              </w:rPr>
              <w:t>协助进食</w:t>
            </w:r>
          </w:p>
        </w:tc>
      </w:tr>
      <w:tr w:rsidR="00F07F32">
        <w:trPr>
          <w:trHeight w:val="159"/>
        </w:trPr>
        <w:tc>
          <w:tcPr>
            <w:tcW w:w="1235" w:type="dxa"/>
            <w:gridSpan w:val="2"/>
            <w:vMerge/>
            <w:tcBorders>
              <w:left w:val="single" w:sz="12" w:space="0" w:color="auto"/>
            </w:tcBorders>
            <w:shd w:val="clear" w:color="auto" w:fill="auto"/>
            <w:textDirection w:val="tbRlV"/>
            <w:vAlign w:val="center"/>
          </w:tcPr>
          <w:p w:rsidR="00F07F32" w:rsidRDefault="00F07F32">
            <w:pPr>
              <w:ind w:left="113" w:right="113" w:firstLineChars="500" w:firstLine="1050"/>
              <w:rPr>
                <w:rFonts w:hAnsi="宋体"/>
                <w:sz w:val="21"/>
                <w:szCs w:val="21"/>
              </w:rPr>
            </w:pPr>
          </w:p>
        </w:tc>
        <w:tc>
          <w:tcPr>
            <w:tcW w:w="1141" w:type="dxa"/>
            <w:vMerge/>
            <w:shd w:val="clear" w:color="auto" w:fill="auto"/>
            <w:vAlign w:val="center"/>
          </w:tcPr>
          <w:p w:rsidR="00F07F32" w:rsidRDefault="00F07F32">
            <w:pPr>
              <w:rPr>
                <w:rFonts w:hAnsi="宋体"/>
                <w:sz w:val="21"/>
                <w:szCs w:val="21"/>
              </w:rPr>
            </w:pPr>
          </w:p>
        </w:tc>
        <w:tc>
          <w:tcPr>
            <w:tcW w:w="1872" w:type="dxa"/>
            <w:gridSpan w:val="3"/>
            <w:shd w:val="clear" w:color="auto" w:fill="auto"/>
            <w:vAlign w:val="center"/>
          </w:tcPr>
          <w:p w:rsidR="00F07F32" w:rsidRDefault="000F469B">
            <w:pPr>
              <w:rPr>
                <w:rFonts w:hAnsi="宋体" w:cs="宋体"/>
                <w:sz w:val="21"/>
                <w:szCs w:val="21"/>
              </w:rPr>
            </w:pPr>
            <w:proofErr w:type="gramStart"/>
            <w:r>
              <w:rPr>
                <w:rFonts w:hAnsi="宋体" w:cs="宋体" w:hint="eastAsia"/>
                <w:sz w:val="21"/>
                <w:szCs w:val="21"/>
              </w:rPr>
              <w:t>助洁</w:t>
            </w:r>
            <w:proofErr w:type="gramEnd"/>
          </w:p>
        </w:tc>
        <w:tc>
          <w:tcPr>
            <w:tcW w:w="6208" w:type="dxa"/>
            <w:gridSpan w:val="5"/>
            <w:tcBorders>
              <w:right w:val="single" w:sz="12" w:space="0" w:color="auto"/>
            </w:tcBorders>
            <w:shd w:val="clear" w:color="auto" w:fill="auto"/>
            <w:vAlign w:val="center"/>
          </w:tcPr>
          <w:p w:rsidR="00F07F32" w:rsidRDefault="005C04A0">
            <w:pPr>
              <w:rPr>
                <w:rFonts w:hAnsi="宋体" w:cs="宋体"/>
                <w:sz w:val="21"/>
                <w:szCs w:val="21"/>
              </w:rPr>
            </w:pPr>
            <w:r>
              <w:rPr>
                <w:rFonts w:hAnsi="宋体" w:hint="eastAsia"/>
                <w:sz w:val="21"/>
                <w:szCs w:val="21"/>
              </w:rPr>
              <w:t>□</w:t>
            </w:r>
            <w:r w:rsidR="000F469B">
              <w:rPr>
                <w:rFonts w:hAnsi="宋体" w:cs="宋体" w:hint="eastAsia"/>
                <w:sz w:val="21"/>
                <w:szCs w:val="21"/>
              </w:rPr>
              <w:t xml:space="preserve">洁面     </w:t>
            </w:r>
            <w:r>
              <w:rPr>
                <w:rFonts w:hAnsi="宋体" w:hint="eastAsia"/>
                <w:sz w:val="21"/>
                <w:szCs w:val="21"/>
              </w:rPr>
              <w:t>□</w:t>
            </w:r>
            <w:r w:rsidR="000F469B">
              <w:rPr>
                <w:rFonts w:hAnsi="宋体" w:cs="宋体" w:hint="eastAsia"/>
                <w:sz w:val="21"/>
                <w:szCs w:val="21"/>
              </w:rPr>
              <w:t xml:space="preserve">剃须 </w:t>
            </w:r>
            <w:r>
              <w:rPr>
                <w:rFonts w:hAnsi="宋体" w:hint="eastAsia"/>
                <w:sz w:val="21"/>
                <w:szCs w:val="21"/>
              </w:rPr>
              <w:t>□</w:t>
            </w:r>
            <w:r w:rsidR="000F469B">
              <w:rPr>
                <w:rFonts w:hAnsi="宋体" w:cs="宋体" w:hint="eastAsia"/>
                <w:sz w:val="21"/>
                <w:szCs w:val="21"/>
              </w:rPr>
              <w:t xml:space="preserve">理发 </w:t>
            </w:r>
            <w:r>
              <w:rPr>
                <w:rFonts w:hAnsi="宋体" w:hint="eastAsia"/>
                <w:sz w:val="21"/>
                <w:szCs w:val="21"/>
              </w:rPr>
              <w:t>□</w:t>
            </w:r>
            <w:r w:rsidR="000F469B">
              <w:rPr>
                <w:rFonts w:hAnsi="宋体" w:cs="宋体" w:hint="eastAsia"/>
                <w:sz w:val="21"/>
                <w:szCs w:val="21"/>
              </w:rPr>
              <w:t xml:space="preserve">会阴和尿道口清洁 </w:t>
            </w:r>
            <w:r>
              <w:rPr>
                <w:rFonts w:hAnsi="宋体" w:hint="eastAsia"/>
                <w:sz w:val="21"/>
                <w:szCs w:val="21"/>
              </w:rPr>
              <w:t>□</w:t>
            </w:r>
            <w:r w:rsidR="000F469B">
              <w:rPr>
                <w:rFonts w:hAnsi="宋体" w:cs="宋体" w:hint="eastAsia"/>
                <w:sz w:val="21"/>
                <w:szCs w:val="21"/>
              </w:rPr>
              <w:t xml:space="preserve">口腔清洁 </w:t>
            </w:r>
          </w:p>
          <w:p w:rsidR="00F07F32" w:rsidRDefault="005C04A0">
            <w:pPr>
              <w:rPr>
                <w:rFonts w:hAnsi="宋体" w:cs="宋体"/>
                <w:sz w:val="21"/>
                <w:szCs w:val="21"/>
              </w:rPr>
            </w:pPr>
            <w:r>
              <w:rPr>
                <w:rFonts w:hAnsi="宋体" w:hint="eastAsia"/>
                <w:sz w:val="21"/>
                <w:szCs w:val="21"/>
              </w:rPr>
              <w:t>□</w:t>
            </w:r>
            <w:r w:rsidR="000F469B">
              <w:rPr>
                <w:rFonts w:hAnsi="宋体" w:cs="宋体" w:hint="eastAsia"/>
                <w:sz w:val="21"/>
                <w:szCs w:val="21"/>
              </w:rPr>
              <w:t xml:space="preserve">皮肤清洁 </w:t>
            </w:r>
            <w:r>
              <w:rPr>
                <w:rFonts w:hAnsi="宋体" w:hint="eastAsia"/>
                <w:sz w:val="21"/>
                <w:szCs w:val="21"/>
              </w:rPr>
              <w:t>□</w:t>
            </w:r>
            <w:r w:rsidR="000F469B">
              <w:rPr>
                <w:rFonts w:hAnsi="宋体" w:cs="宋体" w:hint="eastAsia"/>
                <w:sz w:val="21"/>
                <w:szCs w:val="21"/>
              </w:rPr>
              <w:t>修脚</w:t>
            </w:r>
            <w:r>
              <w:rPr>
                <w:rFonts w:hAnsi="宋体" w:hint="eastAsia"/>
                <w:sz w:val="21"/>
                <w:szCs w:val="21"/>
              </w:rPr>
              <w:t>□</w:t>
            </w:r>
            <w:r w:rsidR="000F469B">
              <w:rPr>
                <w:rFonts w:hAnsi="宋体" w:cs="宋体" w:hint="eastAsia"/>
                <w:sz w:val="21"/>
                <w:szCs w:val="21"/>
              </w:rPr>
              <w:t xml:space="preserve">剪指甲（趾甲）          </w:t>
            </w:r>
            <w:r>
              <w:rPr>
                <w:rFonts w:hAnsi="宋体" w:hint="eastAsia"/>
                <w:sz w:val="21"/>
                <w:szCs w:val="21"/>
              </w:rPr>
              <w:t>□</w:t>
            </w:r>
            <w:r w:rsidR="000F469B">
              <w:rPr>
                <w:rFonts w:hAnsi="宋体" w:cs="宋体" w:hint="eastAsia"/>
                <w:sz w:val="21"/>
                <w:szCs w:val="21"/>
              </w:rPr>
              <w:t>翻身</w:t>
            </w:r>
          </w:p>
        </w:tc>
      </w:tr>
      <w:tr w:rsidR="00F07F32">
        <w:trPr>
          <w:trHeight w:val="159"/>
        </w:trPr>
        <w:tc>
          <w:tcPr>
            <w:tcW w:w="1235" w:type="dxa"/>
            <w:gridSpan w:val="2"/>
            <w:vMerge/>
            <w:tcBorders>
              <w:left w:val="single" w:sz="12" w:space="0" w:color="auto"/>
            </w:tcBorders>
            <w:shd w:val="clear" w:color="auto" w:fill="auto"/>
            <w:textDirection w:val="tbRlV"/>
            <w:vAlign w:val="center"/>
          </w:tcPr>
          <w:p w:rsidR="00F07F32" w:rsidRDefault="00F07F32">
            <w:pPr>
              <w:ind w:left="113" w:right="113" w:firstLineChars="500" w:firstLine="1050"/>
              <w:rPr>
                <w:rFonts w:hAnsi="宋体"/>
                <w:sz w:val="21"/>
                <w:szCs w:val="21"/>
              </w:rPr>
            </w:pPr>
          </w:p>
        </w:tc>
        <w:tc>
          <w:tcPr>
            <w:tcW w:w="1141" w:type="dxa"/>
            <w:vMerge/>
            <w:shd w:val="clear" w:color="auto" w:fill="auto"/>
            <w:vAlign w:val="center"/>
          </w:tcPr>
          <w:p w:rsidR="00F07F32" w:rsidRDefault="00F07F32">
            <w:pPr>
              <w:rPr>
                <w:rFonts w:hAnsi="宋体"/>
                <w:sz w:val="21"/>
                <w:szCs w:val="21"/>
              </w:rPr>
            </w:pPr>
          </w:p>
        </w:tc>
        <w:tc>
          <w:tcPr>
            <w:tcW w:w="1872" w:type="dxa"/>
            <w:gridSpan w:val="3"/>
            <w:shd w:val="clear" w:color="auto" w:fill="auto"/>
            <w:vAlign w:val="center"/>
          </w:tcPr>
          <w:p w:rsidR="00F07F32" w:rsidRDefault="000F469B">
            <w:pPr>
              <w:rPr>
                <w:rFonts w:hAnsi="宋体" w:cs="宋体"/>
                <w:sz w:val="21"/>
                <w:szCs w:val="21"/>
              </w:rPr>
            </w:pPr>
            <w:proofErr w:type="gramStart"/>
            <w:r>
              <w:rPr>
                <w:rFonts w:hAnsi="宋体" w:cs="宋体" w:hint="eastAsia"/>
                <w:sz w:val="21"/>
                <w:szCs w:val="21"/>
              </w:rPr>
              <w:t>助浴</w:t>
            </w:r>
            <w:proofErr w:type="gramEnd"/>
          </w:p>
        </w:tc>
        <w:tc>
          <w:tcPr>
            <w:tcW w:w="6208" w:type="dxa"/>
            <w:gridSpan w:val="5"/>
            <w:tcBorders>
              <w:right w:val="single" w:sz="12" w:space="0" w:color="auto"/>
            </w:tcBorders>
            <w:shd w:val="clear" w:color="auto" w:fill="auto"/>
            <w:vAlign w:val="center"/>
          </w:tcPr>
          <w:p w:rsidR="00F07F32" w:rsidRDefault="005C04A0">
            <w:pPr>
              <w:rPr>
                <w:rFonts w:hAnsi="宋体" w:cs="宋体"/>
                <w:sz w:val="21"/>
                <w:szCs w:val="21"/>
              </w:rPr>
            </w:pPr>
            <w:r>
              <w:rPr>
                <w:rFonts w:hAnsi="宋体" w:hint="eastAsia"/>
                <w:sz w:val="21"/>
                <w:szCs w:val="21"/>
              </w:rPr>
              <w:t>□</w:t>
            </w:r>
            <w:r w:rsidR="000F469B">
              <w:rPr>
                <w:rFonts w:hAnsi="宋体" w:cs="宋体" w:hint="eastAsia"/>
                <w:sz w:val="21"/>
                <w:szCs w:val="21"/>
              </w:rPr>
              <w:t xml:space="preserve">洗澡  </w:t>
            </w:r>
            <w:r>
              <w:rPr>
                <w:rFonts w:hAnsi="宋体" w:hint="eastAsia"/>
                <w:sz w:val="21"/>
                <w:szCs w:val="21"/>
              </w:rPr>
              <w:t>□</w:t>
            </w:r>
            <w:r w:rsidR="000F469B">
              <w:rPr>
                <w:rFonts w:hAnsi="宋体" w:cs="宋体" w:hint="eastAsia"/>
                <w:sz w:val="21"/>
                <w:szCs w:val="21"/>
              </w:rPr>
              <w:t xml:space="preserve">床上擦浴 </w:t>
            </w:r>
          </w:p>
        </w:tc>
      </w:tr>
      <w:tr w:rsidR="00F07F32">
        <w:trPr>
          <w:trHeight w:val="159"/>
        </w:trPr>
        <w:tc>
          <w:tcPr>
            <w:tcW w:w="1235" w:type="dxa"/>
            <w:gridSpan w:val="2"/>
            <w:vMerge/>
            <w:tcBorders>
              <w:left w:val="single" w:sz="12" w:space="0" w:color="auto"/>
            </w:tcBorders>
            <w:shd w:val="clear" w:color="auto" w:fill="auto"/>
            <w:textDirection w:val="tbRlV"/>
            <w:vAlign w:val="center"/>
          </w:tcPr>
          <w:p w:rsidR="00F07F32" w:rsidRDefault="00F07F32">
            <w:pPr>
              <w:ind w:left="113" w:right="113" w:firstLineChars="500" w:firstLine="1050"/>
              <w:rPr>
                <w:rFonts w:hAnsi="宋体"/>
                <w:sz w:val="21"/>
                <w:szCs w:val="21"/>
              </w:rPr>
            </w:pPr>
          </w:p>
        </w:tc>
        <w:tc>
          <w:tcPr>
            <w:tcW w:w="1141" w:type="dxa"/>
            <w:vMerge/>
            <w:shd w:val="clear" w:color="auto" w:fill="auto"/>
            <w:vAlign w:val="center"/>
          </w:tcPr>
          <w:p w:rsidR="00F07F32" w:rsidRDefault="00F07F32">
            <w:pPr>
              <w:rPr>
                <w:rFonts w:hAnsi="宋体"/>
                <w:sz w:val="21"/>
                <w:szCs w:val="21"/>
              </w:rPr>
            </w:pPr>
          </w:p>
        </w:tc>
        <w:tc>
          <w:tcPr>
            <w:tcW w:w="1872" w:type="dxa"/>
            <w:gridSpan w:val="3"/>
            <w:shd w:val="clear" w:color="auto" w:fill="auto"/>
            <w:vAlign w:val="center"/>
          </w:tcPr>
          <w:p w:rsidR="00F07F32" w:rsidRDefault="000F469B">
            <w:pPr>
              <w:rPr>
                <w:rFonts w:hAnsi="宋体" w:cs="宋体"/>
                <w:sz w:val="21"/>
                <w:szCs w:val="21"/>
              </w:rPr>
            </w:pPr>
            <w:r>
              <w:rPr>
                <w:rFonts w:hAnsi="宋体" w:cs="宋体" w:hint="eastAsia"/>
                <w:sz w:val="21"/>
                <w:szCs w:val="21"/>
              </w:rPr>
              <w:t>生活协助</w:t>
            </w:r>
          </w:p>
        </w:tc>
        <w:tc>
          <w:tcPr>
            <w:tcW w:w="6208" w:type="dxa"/>
            <w:gridSpan w:val="5"/>
            <w:tcBorders>
              <w:right w:val="single" w:sz="12" w:space="0" w:color="auto"/>
            </w:tcBorders>
            <w:shd w:val="clear" w:color="auto" w:fill="auto"/>
            <w:vAlign w:val="center"/>
          </w:tcPr>
          <w:p w:rsidR="00F07F32" w:rsidRDefault="005C04A0">
            <w:pPr>
              <w:rPr>
                <w:rFonts w:hAnsi="宋体" w:cs="宋体"/>
                <w:sz w:val="21"/>
                <w:szCs w:val="21"/>
              </w:rPr>
            </w:pPr>
            <w:r>
              <w:rPr>
                <w:rFonts w:hAnsi="宋体" w:hint="eastAsia"/>
                <w:sz w:val="21"/>
                <w:szCs w:val="21"/>
              </w:rPr>
              <w:t>□</w:t>
            </w:r>
            <w:r w:rsidR="000F469B">
              <w:rPr>
                <w:rFonts w:hAnsi="宋体" w:cs="宋体" w:hint="eastAsia"/>
                <w:sz w:val="21"/>
                <w:szCs w:val="21"/>
              </w:rPr>
              <w:t xml:space="preserve">协助服药 </w:t>
            </w:r>
            <w:r>
              <w:rPr>
                <w:rFonts w:hAnsi="宋体" w:hint="eastAsia"/>
                <w:sz w:val="21"/>
                <w:szCs w:val="21"/>
              </w:rPr>
              <w:t>□</w:t>
            </w:r>
            <w:r w:rsidR="000F469B">
              <w:rPr>
                <w:rFonts w:hAnsi="宋体" w:cs="宋体" w:hint="eastAsia"/>
                <w:sz w:val="21"/>
                <w:szCs w:val="21"/>
              </w:rPr>
              <w:t xml:space="preserve">如厕照料 </w:t>
            </w:r>
            <w:r>
              <w:rPr>
                <w:rFonts w:hAnsi="宋体" w:hint="eastAsia"/>
                <w:sz w:val="21"/>
                <w:szCs w:val="21"/>
              </w:rPr>
              <w:t>□</w:t>
            </w:r>
            <w:r w:rsidR="000F469B">
              <w:rPr>
                <w:rFonts w:hAnsi="宋体" w:cs="宋体" w:hint="eastAsia"/>
                <w:sz w:val="21"/>
                <w:szCs w:val="21"/>
              </w:rPr>
              <w:t xml:space="preserve">体位转移 </w:t>
            </w:r>
            <w:r>
              <w:rPr>
                <w:rFonts w:hAnsi="宋体" w:hint="eastAsia"/>
                <w:sz w:val="21"/>
                <w:szCs w:val="21"/>
              </w:rPr>
              <w:t>□</w:t>
            </w:r>
            <w:r w:rsidR="000F469B">
              <w:rPr>
                <w:rFonts w:hAnsi="宋体" w:cs="宋体" w:hint="eastAsia"/>
                <w:sz w:val="21"/>
                <w:szCs w:val="21"/>
              </w:rPr>
              <w:t xml:space="preserve">便溺照料 </w:t>
            </w:r>
            <w:r>
              <w:rPr>
                <w:rFonts w:hAnsi="宋体" w:hint="eastAsia"/>
                <w:sz w:val="21"/>
                <w:szCs w:val="21"/>
              </w:rPr>
              <w:t>□</w:t>
            </w:r>
            <w:r w:rsidR="000F469B">
              <w:rPr>
                <w:rFonts w:hAnsi="宋体" w:cs="宋体" w:hint="eastAsia"/>
                <w:sz w:val="21"/>
                <w:szCs w:val="21"/>
              </w:rPr>
              <w:t>睡眠照料</w:t>
            </w:r>
          </w:p>
        </w:tc>
      </w:tr>
      <w:tr w:rsidR="00F07F32">
        <w:trPr>
          <w:trHeight w:val="159"/>
        </w:trPr>
        <w:tc>
          <w:tcPr>
            <w:tcW w:w="1235" w:type="dxa"/>
            <w:gridSpan w:val="2"/>
            <w:vMerge/>
            <w:tcBorders>
              <w:left w:val="single" w:sz="12" w:space="0" w:color="auto"/>
            </w:tcBorders>
            <w:shd w:val="clear" w:color="auto" w:fill="auto"/>
            <w:textDirection w:val="tbRlV"/>
            <w:vAlign w:val="center"/>
          </w:tcPr>
          <w:p w:rsidR="00F07F32" w:rsidRDefault="00F07F32">
            <w:pPr>
              <w:ind w:left="113" w:right="113" w:firstLineChars="500" w:firstLine="1050"/>
              <w:rPr>
                <w:rFonts w:hAnsi="宋体"/>
                <w:sz w:val="21"/>
                <w:szCs w:val="21"/>
              </w:rPr>
            </w:pPr>
          </w:p>
        </w:tc>
        <w:tc>
          <w:tcPr>
            <w:tcW w:w="1141" w:type="dxa"/>
            <w:vMerge/>
            <w:shd w:val="clear" w:color="auto" w:fill="auto"/>
            <w:vAlign w:val="center"/>
          </w:tcPr>
          <w:p w:rsidR="00F07F32" w:rsidRDefault="00F07F32">
            <w:pPr>
              <w:rPr>
                <w:rFonts w:hAnsi="宋体"/>
                <w:sz w:val="21"/>
                <w:szCs w:val="21"/>
              </w:rPr>
            </w:pPr>
          </w:p>
        </w:tc>
        <w:tc>
          <w:tcPr>
            <w:tcW w:w="1872" w:type="dxa"/>
            <w:gridSpan w:val="3"/>
            <w:shd w:val="clear" w:color="auto" w:fill="auto"/>
            <w:vAlign w:val="center"/>
          </w:tcPr>
          <w:p w:rsidR="00F07F32" w:rsidRDefault="000F469B">
            <w:pPr>
              <w:rPr>
                <w:rFonts w:hAnsi="宋体" w:cs="宋体"/>
                <w:sz w:val="21"/>
                <w:szCs w:val="21"/>
              </w:rPr>
            </w:pPr>
            <w:r>
              <w:rPr>
                <w:rFonts w:hAnsi="宋体" w:cs="宋体" w:hint="eastAsia"/>
                <w:sz w:val="21"/>
                <w:szCs w:val="21"/>
              </w:rPr>
              <w:t>代买代办</w:t>
            </w:r>
          </w:p>
        </w:tc>
        <w:tc>
          <w:tcPr>
            <w:tcW w:w="6208" w:type="dxa"/>
            <w:gridSpan w:val="5"/>
            <w:tcBorders>
              <w:right w:val="single" w:sz="12" w:space="0" w:color="auto"/>
            </w:tcBorders>
            <w:shd w:val="clear" w:color="auto" w:fill="auto"/>
            <w:vAlign w:val="center"/>
          </w:tcPr>
          <w:p w:rsidR="00F07F32" w:rsidRDefault="005C04A0">
            <w:pPr>
              <w:rPr>
                <w:rFonts w:hAnsi="宋体" w:cs="宋体"/>
                <w:sz w:val="21"/>
                <w:szCs w:val="21"/>
              </w:rPr>
            </w:pPr>
            <w:r>
              <w:rPr>
                <w:rFonts w:hAnsi="宋体" w:hint="eastAsia"/>
                <w:sz w:val="21"/>
                <w:szCs w:val="21"/>
              </w:rPr>
              <w:t>□</w:t>
            </w:r>
            <w:r w:rsidR="000F469B">
              <w:rPr>
                <w:rFonts w:hAnsi="宋体" w:cs="宋体" w:hint="eastAsia"/>
                <w:sz w:val="21"/>
                <w:szCs w:val="21"/>
              </w:rPr>
              <w:t xml:space="preserve">代办挂号 </w:t>
            </w:r>
            <w:r>
              <w:rPr>
                <w:rFonts w:hAnsi="宋体" w:hint="eastAsia"/>
                <w:sz w:val="21"/>
                <w:szCs w:val="21"/>
              </w:rPr>
              <w:t>□</w:t>
            </w:r>
            <w:r w:rsidR="000F469B">
              <w:rPr>
                <w:rFonts w:hAnsi="宋体" w:cs="宋体" w:hint="eastAsia"/>
                <w:sz w:val="21"/>
                <w:szCs w:val="21"/>
              </w:rPr>
              <w:t xml:space="preserve">代办取药 </w:t>
            </w:r>
            <w:r>
              <w:rPr>
                <w:rFonts w:hAnsi="宋体" w:hint="eastAsia"/>
                <w:sz w:val="21"/>
                <w:szCs w:val="21"/>
              </w:rPr>
              <w:t>□</w:t>
            </w:r>
            <w:r w:rsidR="000F469B">
              <w:rPr>
                <w:rFonts w:hAnsi="宋体" w:cs="宋体" w:hint="eastAsia"/>
                <w:sz w:val="21"/>
                <w:szCs w:val="21"/>
              </w:rPr>
              <w:t xml:space="preserve">代办购物 </w:t>
            </w:r>
            <w:r>
              <w:rPr>
                <w:rFonts w:hAnsi="宋体" w:hint="eastAsia"/>
                <w:sz w:val="21"/>
                <w:szCs w:val="21"/>
              </w:rPr>
              <w:t>□</w:t>
            </w:r>
            <w:r w:rsidR="000F469B">
              <w:rPr>
                <w:rFonts w:hAnsi="宋体" w:cs="宋体" w:hint="eastAsia"/>
                <w:sz w:val="21"/>
                <w:szCs w:val="21"/>
              </w:rPr>
              <w:t>代办缴费</w:t>
            </w:r>
          </w:p>
        </w:tc>
      </w:tr>
      <w:tr w:rsidR="00F07F32">
        <w:trPr>
          <w:trHeight w:val="159"/>
        </w:trPr>
        <w:tc>
          <w:tcPr>
            <w:tcW w:w="1235" w:type="dxa"/>
            <w:gridSpan w:val="2"/>
            <w:vMerge/>
            <w:tcBorders>
              <w:left w:val="single" w:sz="12" w:space="0" w:color="auto"/>
            </w:tcBorders>
            <w:shd w:val="clear" w:color="auto" w:fill="auto"/>
            <w:textDirection w:val="tbRlV"/>
            <w:vAlign w:val="center"/>
          </w:tcPr>
          <w:p w:rsidR="00F07F32" w:rsidRDefault="00F07F32">
            <w:pPr>
              <w:ind w:left="113" w:right="113" w:firstLineChars="500" w:firstLine="1050"/>
              <w:rPr>
                <w:rFonts w:hAnsi="宋体"/>
                <w:sz w:val="21"/>
                <w:szCs w:val="21"/>
              </w:rPr>
            </w:pPr>
          </w:p>
        </w:tc>
        <w:tc>
          <w:tcPr>
            <w:tcW w:w="1141" w:type="dxa"/>
            <w:vMerge/>
            <w:shd w:val="clear" w:color="auto" w:fill="auto"/>
            <w:vAlign w:val="center"/>
          </w:tcPr>
          <w:p w:rsidR="00F07F32" w:rsidRDefault="00F07F32">
            <w:pPr>
              <w:rPr>
                <w:rFonts w:hAnsi="宋体"/>
                <w:sz w:val="21"/>
                <w:szCs w:val="21"/>
              </w:rPr>
            </w:pPr>
          </w:p>
        </w:tc>
        <w:tc>
          <w:tcPr>
            <w:tcW w:w="1872" w:type="dxa"/>
            <w:gridSpan w:val="3"/>
            <w:shd w:val="clear" w:color="auto" w:fill="auto"/>
            <w:vAlign w:val="center"/>
          </w:tcPr>
          <w:p w:rsidR="00F07F32" w:rsidRDefault="000F469B">
            <w:pPr>
              <w:rPr>
                <w:rFonts w:hAnsi="宋体" w:cs="宋体"/>
                <w:sz w:val="21"/>
                <w:szCs w:val="21"/>
              </w:rPr>
            </w:pPr>
            <w:r>
              <w:rPr>
                <w:rFonts w:hAnsi="宋体" w:cs="宋体" w:hint="eastAsia"/>
                <w:sz w:val="21"/>
                <w:szCs w:val="21"/>
              </w:rPr>
              <w:t>陪同陪护</w:t>
            </w:r>
          </w:p>
        </w:tc>
        <w:tc>
          <w:tcPr>
            <w:tcW w:w="6208" w:type="dxa"/>
            <w:gridSpan w:val="5"/>
            <w:tcBorders>
              <w:right w:val="single" w:sz="12" w:space="0" w:color="auto"/>
            </w:tcBorders>
            <w:shd w:val="clear" w:color="auto" w:fill="auto"/>
            <w:vAlign w:val="center"/>
          </w:tcPr>
          <w:p w:rsidR="00F07F32" w:rsidRDefault="005C04A0">
            <w:pPr>
              <w:rPr>
                <w:rFonts w:hAnsi="宋体" w:cs="宋体"/>
                <w:sz w:val="21"/>
                <w:szCs w:val="21"/>
              </w:rPr>
            </w:pPr>
            <w:r>
              <w:rPr>
                <w:rFonts w:hAnsi="宋体" w:hint="eastAsia"/>
                <w:sz w:val="21"/>
                <w:szCs w:val="21"/>
              </w:rPr>
              <w:t>□</w:t>
            </w:r>
            <w:r w:rsidR="000F469B">
              <w:rPr>
                <w:rFonts w:hAnsi="宋体" w:cs="宋体" w:hint="eastAsia"/>
                <w:sz w:val="21"/>
                <w:szCs w:val="21"/>
              </w:rPr>
              <w:t xml:space="preserve">户外出行 </w:t>
            </w:r>
            <w:r>
              <w:rPr>
                <w:rFonts w:hAnsi="宋体" w:hint="eastAsia"/>
                <w:sz w:val="21"/>
                <w:szCs w:val="21"/>
              </w:rPr>
              <w:t>□</w:t>
            </w:r>
            <w:r w:rsidR="000F469B">
              <w:rPr>
                <w:rFonts w:hAnsi="宋体" w:cs="宋体" w:hint="eastAsia"/>
                <w:sz w:val="21"/>
                <w:szCs w:val="21"/>
              </w:rPr>
              <w:t>就医陪护</w:t>
            </w:r>
          </w:p>
        </w:tc>
      </w:tr>
      <w:tr w:rsidR="00F07F32">
        <w:trPr>
          <w:cantSplit/>
          <w:trHeight w:val="391"/>
        </w:trPr>
        <w:tc>
          <w:tcPr>
            <w:tcW w:w="1235" w:type="dxa"/>
            <w:gridSpan w:val="2"/>
            <w:vMerge/>
            <w:tcBorders>
              <w:left w:val="single" w:sz="12" w:space="0" w:color="auto"/>
            </w:tcBorders>
            <w:shd w:val="clear" w:color="auto" w:fill="auto"/>
            <w:textDirection w:val="tbRlV"/>
            <w:vAlign w:val="center"/>
          </w:tcPr>
          <w:p w:rsidR="00F07F32" w:rsidRDefault="00F07F32">
            <w:pPr>
              <w:ind w:left="113" w:right="113" w:firstLineChars="500" w:firstLine="1050"/>
              <w:rPr>
                <w:rFonts w:hAnsi="宋体"/>
                <w:sz w:val="21"/>
                <w:szCs w:val="21"/>
              </w:rPr>
            </w:pPr>
          </w:p>
        </w:tc>
        <w:tc>
          <w:tcPr>
            <w:tcW w:w="1141" w:type="dxa"/>
            <w:shd w:val="clear" w:color="auto" w:fill="auto"/>
            <w:vAlign w:val="center"/>
          </w:tcPr>
          <w:p w:rsidR="00F07F32" w:rsidRDefault="000F469B">
            <w:pPr>
              <w:rPr>
                <w:rFonts w:hAnsi="宋体"/>
                <w:sz w:val="21"/>
                <w:szCs w:val="21"/>
              </w:rPr>
            </w:pPr>
            <w:r>
              <w:rPr>
                <w:rFonts w:hAnsi="宋体" w:hint="eastAsia"/>
                <w:sz w:val="21"/>
                <w:szCs w:val="21"/>
              </w:rPr>
              <w:t>健康服务</w:t>
            </w:r>
          </w:p>
        </w:tc>
        <w:tc>
          <w:tcPr>
            <w:tcW w:w="8080" w:type="dxa"/>
            <w:gridSpan w:val="8"/>
            <w:tcBorders>
              <w:right w:val="single" w:sz="12" w:space="0" w:color="auto"/>
            </w:tcBorders>
            <w:shd w:val="clear" w:color="auto" w:fill="auto"/>
            <w:vAlign w:val="center"/>
          </w:tcPr>
          <w:p w:rsidR="00F07F32" w:rsidRDefault="005C04A0">
            <w:pPr>
              <w:rPr>
                <w:rFonts w:hAnsi="宋体" w:cs="宋体"/>
                <w:sz w:val="21"/>
                <w:szCs w:val="21"/>
              </w:rPr>
            </w:pPr>
            <w:r>
              <w:rPr>
                <w:rFonts w:hAnsi="宋体" w:hint="eastAsia"/>
                <w:sz w:val="21"/>
                <w:szCs w:val="21"/>
              </w:rPr>
              <w:t>□</w:t>
            </w:r>
            <w:r w:rsidR="000F469B">
              <w:rPr>
                <w:rFonts w:hAnsi="宋体" w:cs="宋体" w:hint="eastAsia"/>
                <w:sz w:val="21"/>
                <w:szCs w:val="21"/>
              </w:rPr>
              <w:t xml:space="preserve">基本医疗  </w:t>
            </w:r>
            <w:r>
              <w:rPr>
                <w:rFonts w:hAnsi="宋体" w:hint="eastAsia"/>
                <w:sz w:val="21"/>
                <w:szCs w:val="21"/>
              </w:rPr>
              <w:t>□</w:t>
            </w:r>
            <w:r w:rsidR="000F469B">
              <w:rPr>
                <w:rFonts w:hAnsi="宋体" w:cs="宋体" w:hint="eastAsia"/>
                <w:sz w:val="21"/>
                <w:szCs w:val="21"/>
              </w:rPr>
              <w:t xml:space="preserve">专科护理  </w:t>
            </w:r>
            <w:r>
              <w:rPr>
                <w:rFonts w:hAnsi="宋体" w:hint="eastAsia"/>
                <w:sz w:val="21"/>
                <w:szCs w:val="21"/>
              </w:rPr>
              <w:t>□</w:t>
            </w:r>
            <w:r w:rsidR="000F469B">
              <w:rPr>
                <w:rFonts w:hAnsi="宋体" w:cs="宋体" w:hint="eastAsia"/>
                <w:sz w:val="21"/>
                <w:szCs w:val="21"/>
              </w:rPr>
              <w:t xml:space="preserve">康复指导  </w:t>
            </w:r>
            <w:r>
              <w:rPr>
                <w:rFonts w:hAnsi="宋体" w:hint="eastAsia"/>
                <w:sz w:val="21"/>
                <w:szCs w:val="21"/>
              </w:rPr>
              <w:t>□</w:t>
            </w:r>
            <w:r w:rsidR="000F469B">
              <w:rPr>
                <w:rFonts w:hAnsi="宋体" w:cs="宋体" w:hint="eastAsia"/>
                <w:sz w:val="21"/>
                <w:szCs w:val="21"/>
              </w:rPr>
              <w:t xml:space="preserve">中医护理  </w:t>
            </w:r>
            <w:r>
              <w:rPr>
                <w:rFonts w:hAnsi="宋体" w:hint="eastAsia"/>
                <w:sz w:val="21"/>
                <w:szCs w:val="21"/>
              </w:rPr>
              <w:t>□</w:t>
            </w:r>
            <w:proofErr w:type="gramStart"/>
            <w:r w:rsidR="000F469B">
              <w:rPr>
                <w:rFonts w:hAnsi="宋体" w:cs="宋体" w:hint="eastAsia"/>
                <w:sz w:val="21"/>
                <w:szCs w:val="21"/>
              </w:rPr>
              <w:t>安宁疗护</w:t>
            </w:r>
            <w:proofErr w:type="gramEnd"/>
          </w:p>
        </w:tc>
      </w:tr>
      <w:tr w:rsidR="00F07F32">
        <w:trPr>
          <w:trHeight w:val="390"/>
        </w:trPr>
        <w:tc>
          <w:tcPr>
            <w:tcW w:w="1235" w:type="dxa"/>
            <w:gridSpan w:val="2"/>
            <w:vMerge/>
            <w:tcBorders>
              <w:left w:val="single" w:sz="12" w:space="0" w:color="auto"/>
              <w:bottom w:val="single" w:sz="12" w:space="0" w:color="auto"/>
            </w:tcBorders>
            <w:shd w:val="clear" w:color="auto" w:fill="auto"/>
            <w:vAlign w:val="center"/>
          </w:tcPr>
          <w:p w:rsidR="00F07F32" w:rsidRDefault="00F07F32">
            <w:pPr>
              <w:rPr>
                <w:rFonts w:hAnsi="宋体"/>
                <w:sz w:val="21"/>
                <w:szCs w:val="21"/>
              </w:rPr>
            </w:pPr>
          </w:p>
        </w:tc>
        <w:tc>
          <w:tcPr>
            <w:tcW w:w="1141" w:type="dxa"/>
            <w:tcBorders>
              <w:bottom w:val="single" w:sz="12" w:space="0" w:color="auto"/>
            </w:tcBorders>
            <w:shd w:val="clear" w:color="auto" w:fill="auto"/>
            <w:vAlign w:val="center"/>
          </w:tcPr>
          <w:p w:rsidR="00F07F32" w:rsidRDefault="000F469B">
            <w:pPr>
              <w:rPr>
                <w:rFonts w:hAnsi="宋体"/>
                <w:sz w:val="21"/>
                <w:szCs w:val="21"/>
              </w:rPr>
            </w:pPr>
            <w:r>
              <w:rPr>
                <w:rFonts w:hAnsi="宋体" w:hint="eastAsia"/>
                <w:sz w:val="21"/>
                <w:szCs w:val="21"/>
              </w:rPr>
              <w:t>其他服务</w:t>
            </w:r>
          </w:p>
        </w:tc>
        <w:tc>
          <w:tcPr>
            <w:tcW w:w="8080" w:type="dxa"/>
            <w:gridSpan w:val="8"/>
            <w:tcBorders>
              <w:bottom w:val="single" w:sz="12" w:space="0" w:color="auto"/>
              <w:right w:val="single" w:sz="12" w:space="0" w:color="auto"/>
            </w:tcBorders>
            <w:shd w:val="clear" w:color="auto" w:fill="auto"/>
            <w:vAlign w:val="center"/>
          </w:tcPr>
          <w:p w:rsidR="00F07F32" w:rsidRDefault="00F07F32">
            <w:pPr>
              <w:rPr>
                <w:rFonts w:hAnsi="宋体" w:cs="宋体"/>
                <w:sz w:val="21"/>
                <w:szCs w:val="21"/>
              </w:rPr>
            </w:pPr>
          </w:p>
        </w:tc>
      </w:tr>
      <w:tr w:rsidR="00F07F32">
        <w:trPr>
          <w:trHeight w:val="338"/>
        </w:trPr>
        <w:tc>
          <w:tcPr>
            <w:tcW w:w="1235" w:type="dxa"/>
            <w:gridSpan w:val="2"/>
            <w:vMerge w:val="restart"/>
            <w:tcBorders>
              <w:top w:val="single" w:sz="12" w:space="0" w:color="auto"/>
              <w:left w:val="single" w:sz="12" w:space="0" w:color="auto"/>
            </w:tcBorders>
            <w:shd w:val="clear" w:color="auto" w:fill="auto"/>
            <w:vAlign w:val="center"/>
          </w:tcPr>
          <w:p w:rsidR="00F07F32" w:rsidRDefault="000F469B">
            <w:pPr>
              <w:jc w:val="center"/>
              <w:rPr>
                <w:rFonts w:hAnsi="宋体"/>
                <w:sz w:val="21"/>
                <w:szCs w:val="21"/>
              </w:rPr>
            </w:pPr>
            <w:r>
              <w:rPr>
                <w:rFonts w:hAnsi="宋体" w:hint="eastAsia"/>
                <w:sz w:val="21"/>
                <w:szCs w:val="21"/>
              </w:rPr>
              <w:t>总体印象</w:t>
            </w:r>
          </w:p>
        </w:tc>
        <w:tc>
          <w:tcPr>
            <w:tcW w:w="1141" w:type="dxa"/>
            <w:vMerge w:val="restart"/>
            <w:tcBorders>
              <w:top w:val="single" w:sz="12" w:space="0" w:color="auto"/>
            </w:tcBorders>
            <w:shd w:val="clear" w:color="auto" w:fill="auto"/>
            <w:vAlign w:val="center"/>
          </w:tcPr>
          <w:p w:rsidR="00F07F32" w:rsidRDefault="000F469B">
            <w:pPr>
              <w:pStyle w:val="a9"/>
              <w:spacing w:line="360" w:lineRule="auto"/>
              <w:ind w:firstLineChars="0" w:firstLine="0"/>
              <w:rPr>
                <w:rFonts w:ascii="仿宋_GB2312" w:eastAsia="仿宋_GB2312" w:hAnsi="宋体" w:cs="宋体"/>
                <w:szCs w:val="21"/>
              </w:rPr>
            </w:pPr>
            <w:r>
              <w:rPr>
                <w:rFonts w:ascii="仿宋_GB2312" w:eastAsia="仿宋_GB2312" w:hAnsi="宋体" w:cs="宋体" w:hint="eastAsia"/>
                <w:szCs w:val="21"/>
              </w:rPr>
              <w:t>日常生</w:t>
            </w:r>
          </w:p>
          <w:p w:rsidR="00F07F32" w:rsidRDefault="000F469B">
            <w:pPr>
              <w:pStyle w:val="a9"/>
              <w:spacing w:line="360" w:lineRule="auto"/>
              <w:ind w:firstLineChars="0" w:firstLine="0"/>
              <w:rPr>
                <w:rFonts w:ascii="仿宋_GB2312" w:eastAsia="仿宋_GB2312" w:hAnsi="宋体" w:cs="宋体"/>
                <w:szCs w:val="21"/>
              </w:rPr>
            </w:pPr>
            <w:r>
              <w:rPr>
                <w:rFonts w:ascii="仿宋_GB2312" w:eastAsia="仿宋_GB2312" w:hAnsi="宋体" w:cs="宋体" w:hint="eastAsia"/>
                <w:szCs w:val="21"/>
              </w:rPr>
              <w:t>活活动</w:t>
            </w:r>
          </w:p>
        </w:tc>
        <w:tc>
          <w:tcPr>
            <w:tcW w:w="1134" w:type="dxa"/>
            <w:gridSpan w:val="2"/>
            <w:tcBorders>
              <w:top w:val="single" w:sz="12" w:space="0" w:color="auto"/>
            </w:tcBorders>
            <w:shd w:val="clear" w:color="auto" w:fill="auto"/>
            <w:vAlign w:val="center"/>
          </w:tcPr>
          <w:p w:rsidR="00F07F32" w:rsidRDefault="000F469B">
            <w:pPr>
              <w:pStyle w:val="a9"/>
              <w:spacing w:line="360" w:lineRule="auto"/>
              <w:ind w:firstLineChars="0" w:firstLine="0"/>
              <w:rPr>
                <w:rFonts w:ascii="仿宋_GB2312" w:eastAsia="仿宋_GB2312" w:hAnsi="宋体" w:cs="宋体"/>
                <w:szCs w:val="21"/>
              </w:rPr>
            </w:pPr>
            <w:r>
              <w:rPr>
                <w:rFonts w:ascii="仿宋_GB2312" w:eastAsia="仿宋_GB2312" w:hAnsi="宋体" w:cs="宋体" w:hint="eastAsia"/>
                <w:szCs w:val="21"/>
              </w:rPr>
              <w:t>进食</w:t>
            </w:r>
          </w:p>
        </w:tc>
        <w:tc>
          <w:tcPr>
            <w:tcW w:w="6946" w:type="dxa"/>
            <w:gridSpan w:val="6"/>
            <w:tcBorders>
              <w:top w:val="single" w:sz="12" w:space="0" w:color="auto"/>
              <w:right w:val="single" w:sz="12" w:space="0" w:color="auto"/>
            </w:tcBorders>
            <w:shd w:val="clear" w:color="auto" w:fill="auto"/>
            <w:vAlign w:val="center"/>
          </w:tcPr>
          <w:p w:rsidR="00F07F32" w:rsidRDefault="000F469B" w:rsidP="005C04A0">
            <w:pPr>
              <w:pStyle w:val="a9"/>
              <w:spacing w:line="360" w:lineRule="auto"/>
              <w:ind w:firstLineChars="0" w:firstLine="0"/>
              <w:rPr>
                <w:rFonts w:ascii="仿宋_GB2312" w:eastAsia="仿宋_GB2312" w:hAnsi="宋体" w:cs="宋体"/>
                <w:szCs w:val="21"/>
              </w:rPr>
            </w:pPr>
            <w:r>
              <w:rPr>
                <w:rFonts w:ascii="仿宋_GB2312" w:eastAsia="仿宋_GB2312" w:hAnsi="宋体" w:cs="宋体" w:hint="eastAsia"/>
                <w:szCs w:val="21"/>
              </w:rPr>
              <w:t>可独立进食  需部分帮助  完全依赖他人，或有留置营养管</w:t>
            </w:r>
          </w:p>
        </w:tc>
      </w:tr>
      <w:tr w:rsidR="00F07F32">
        <w:trPr>
          <w:trHeight w:val="335"/>
        </w:trPr>
        <w:tc>
          <w:tcPr>
            <w:tcW w:w="1235" w:type="dxa"/>
            <w:gridSpan w:val="2"/>
            <w:vMerge/>
            <w:tcBorders>
              <w:left w:val="single" w:sz="12" w:space="0" w:color="auto"/>
            </w:tcBorders>
            <w:shd w:val="clear" w:color="auto" w:fill="auto"/>
            <w:vAlign w:val="center"/>
          </w:tcPr>
          <w:p w:rsidR="00F07F32" w:rsidRDefault="00F07F32">
            <w:pPr>
              <w:jc w:val="center"/>
              <w:rPr>
                <w:rFonts w:hAnsi="宋体"/>
                <w:sz w:val="21"/>
                <w:szCs w:val="21"/>
              </w:rPr>
            </w:pPr>
          </w:p>
        </w:tc>
        <w:tc>
          <w:tcPr>
            <w:tcW w:w="1141" w:type="dxa"/>
            <w:vMerge/>
            <w:shd w:val="clear" w:color="auto" w:fill="auto"/>
            <w:vAlign w:val="center"/>
          </w:tcPr>
          <w:p w:rsidR="00F07F32" w:rsidRDefault="00F07F32">
            <w:pPr>
              <w:pStyle w:val="a9"/>
              <w:spacing w:line="360" w:lineRule="auto"/>
              <w:ind w:firstLineChars="0" w:firstLine="0"/>
              <w:rPr>
                <w:rFonts w:ascii="仿宋_GB2312" w:eastAsia="仿宋_GB2312" w:hAnsi="宋体" w:cs="宋体"/>
                <w:szCs w:val="21"/>
              </w:rPr>
            </w:pPr>
          </w:p>
        </w:tc>
        <w:tc>
          <w:tcPr>
            <w:tcW w:w="1134" w:type="dxa"/>
            <w:gridSpan w:val="2"/>
            <w:shd w:val="clear" w:color="auto" w:fill="auto"/>
            <w:vAlign w:val="center"/>
          </w:tcPr>
          <w:p w:rsidR="00F07F32" w:rsidRDefault="000F469B">
            <w:pPr>
              <w:pStyle w:val="a9"/>
              <w:spacing w:line="360" w:lineRule="auto"/>
              <w:ind w:firstLineChars="0" w:firstLine="0"/>
              <w:rPr>
                <w:rFonts w:ascii="仿宋_GB2312" w:eastAsia="仿宋_GB2312" w:hAnsi="宋体" w:cs="宋体"/>
                <w:szCs w:val="21"/>
              </w:rPr>
            </w:pPr>
            <w:r>
              <w:rPr>
                <w:rFonts w:ascii="仿宋_GB2312" w:eastAsia="仿宋_GB2312" w:hAnsi="宋体" w:cs="宋体" w:hint="eastAsia"/>
                <w:szCs w:val="21"/>
              </w:rPr>
              <w:t>洗澡</w:t>
            </w:r>
          </w:p>
        </w:tc>
        <w:tc>
          <w:tcPr>
            <w:tcW w:w="6946" w:type="dxa"/>
            <w:gridSpan w:val="6"/>
            <w:tcBorders>
              <w:right w:val="single" w:sz="12" w:space="0" w:color="auto"/>
            </w:tcBorders>
            <w:shd w:val="clear" w:color="auto" w:fill="auto"/>
            <w:vAlign w:val="center"/>
          </w:tcPr>
          <w:p w:rsidR="00F07F32" w:rsidRDefault="000F469B" w:rsidP="005C04A0">
            <w:pPr>
              <w:pStyle w:val="a9"/>
              <w:spacing w:line="360" w:lineRule="auto"/>
              <w:ind w:firstLineChars="0" w:firstLine="0"/>
              <w:rPr>
                <w:rFonts w:ascii="仿宋_GB2312" w:eastAsia="仿宋_GB2312" w:hAnsi="宋体" w:cs="宋体"/>
                <w:szCs w:val="21"/>
              </w:rPr>
            </w:pPr>
            <w:r>
              <w:rPr>
                <w:rFonts w:ascii="仿宋_GB2312" w:eastAsia="仿宋_GB2312" w:hAnsi="宋体" w:cs="宋体" w:hint="eastAsia"/>
                <w:szCs w:val="21"/>
              </w:rPr>
              <w:t>准备好洗澡水后，可独立洗澡</w:t>
            </w:r>
            <w:r w:rsidR="005C04A0">
              <w:rPr>
                <w:rFonts w:ascii="仿宋_GB2312" w:eastAsia="仿宋_GB2312" w:hAnsi="宋体" w:cs="宋体" w:hint="eastAsia"/>
                <w:szCs w:val="21"/>
              </w:rPr>
              <w:t xml:space="preserve">  </w:t>
            </w:r>
            <w:r>
              <w:rPr>
                <w:rFonts w:ascii="仿宋_GB2312" w:eastAsia="仿宋_GB2312" w:hAnsi="宋体" w:cs="宋体" w:hint="eastAsia"/>
                <w:szCs w:val="21"/>
              </w:rPr>
              <w:t>需要他人帮助</w:t>
            </w:r>
          </w:p>
        </w:tc>
      </w:tr>
      <w:tr w:rsidR="00F07F32">
        <w:trPr>
          <w:trHeight w:val="335"/>
        </w:trPr>
        <w:tc>
          <w:tcPr>
            <w:tcW w:w="1235" w:type="dxa"/>
            <w:gridSpan w:val="2"/>
            <w:vMerge/>
            <w:tcBorders>
              <w:left w:val="single" w:sz="12" w:space="0" w:color="auto"/>
            </w:tcBorders>
            <w:shd w:val="clear" w:color="auto" w:fill="auto"/>
            <w:vAlign w:val="center"/>
          </w:tcPr>
          <w:p w:rsidR="00F07F32" w:rsidRDefault="00F07F32">
            <w:pPr>
              <w:jc w:val="center"/>
              <w:rPr>
                <w:rFonts w:hAnsi="宋体"/>
                <w:sz w:val="21"/>
                <w:szCs w:val="21"/>
              </w:rPr>
            </w:pPr>
          </w:p>
        </w:tc>
        <w:tc>
          <w:tcPr>
            <w:tcW w:w="1141" w:type="dxa"/>
            <w:vMerge/>
            <w:shd w:val="clear" w:color="auto" w:fill="auto"/>
            <w:vAlign w:val="center"/>
          </w:tcPr>
          <w:p w:rsidR="00F07F32" w:rsidRDefault="00F07F32">
            <w:pPr>
              <w:pStyle w:val="a9"/>
              <w:spacing w:line="360" w:lineRule="auto"/>
              <w:ind w:firstLineChars="0" w:firstLine="0"/>
              <w:rPr>
                <w:rFonts w:ascii="仿宋_GB2312" w:eastAsia="仿宋_GB2312" w:hAnsi="宋体" w:cs="宋体"/>
                <w:szCs w:val="21"/>
              </w:rPr>
            </w:pPr>
          </w:p>
        </w:tc>
        <w:tc>
          <w:tcPr>
            <w:tcW w:w="1134" w:type="dxa"/>
            <w:gridSpan w:val="2"/>
            <w:shd w:val="clear" w:color="auto" w:fill="auto"/>
            <w:vAlign w:val="center"/>
          </w:tcPr>
          <w:p w:rsidR="00F07F32" w:rsidRDefault="000F469B">
            <w:pPr>
              <w:pStyle w:val="a9"/>
              <w:spacing w:line="360" w:lineRule="auto"/>
              <w:ind w:firstLineChars="0" w:firstLine="0"/>
              <w:rPr>
                <w:rFonts w:ascii="仿宋_GB2312" w:eastAsia="仿宋_GB2312" w:hAnsi="宋体" w:cs="宋体"/>
                <w:szCs w:val="21"/>
              </w:rPr>
            </w:pPr>
            <w:r>
              <w:rPr>
                <w:rFonts w:ascii="仿宋_GB2312" w:eastAsia="仿宋_GB2312" w:hAnsi="宋体" w:cs="宋体" w:hint="eastAsia"/>
                <w:szCs w:val="21"/>
              </w:rPr>
              <w:t>修饰</w:t>
            </w:r>
          </w:p>
        </w:tc>
        <w:tc>
          <w:tcPr>
            <w:tcW w:w="6946" w:type="dxa"/>
            <w:gridSpan w:val="6"/>
            <w:tcBorders>
              <w:right w:val="single" w:sz="12" w:space="0" w:color="auto"/>
            </w:tcBorders>
            <w:shd w:val="clear" w:color="auto" w:fill="auto"/>
            <w:vAlign w:val="center"/>
          </w:tcPr>
          <w:p w:rsidR="00F07F32" w:rsidRDefault="000F469B" w:rsidP="005C04A0">
            <w:pPr>
              <w:pStyle w:val="a9"/>
              <w:spacing w:line="360" w:lineRule="auto"/>
              <w:ind w:firstLineChars="0" w:firstLine="0"/>
              <w:rPr>
                <w:rFonts w:ascii="仿宋_GB2312" w:eastAsia="仿宋_GB2312" w:hAnsi="宋体" w:cs="宋体"/>
                <w:szCs w:val="21"/>
              </w:rPr>
            </w:pPr>
            <w:r>
              <w:rPr>
                <w:rFonts w:ascii="仿宋_GB2312" w:eastAsia="仿宋_GB2312" w:hAnsi="宋体" w:cs="宋体" w:hint="eastAsia"/>
                <w:szCs w:val="21"/>
              </w:rPr>
              <w:t xml:space="preserve">可独立完成洗脸、刷牙、梳头、刮脸等 </w:t>
            </w:r>
            <w:r w:rsidR="005C04A0">
              <w:rPr>
                <w:rFonts w:ascii="仿宋_GB2312" w:eastAsia="仿宋_GB2312" w:hAnsi="宋体" w:cs="宋体" w:hint="eastAsia"/>
                <w:szCs w:val="21"/>
              </w:rPr>
              <w:t xml:space="preserve">  </w:t>
            </w:r>
            <w:r>
              <w:rPr>
                <w:rFonts w:ascii="仿宋_GB2312" w:eastAsia="仿宋_GB2312" w:hAnsi="宋体" w:cs="宋体" w:hint="eastAsia"/>
                <w:szCs w:val="21"/>
              </w:rPr>
              <w:t>需他人帮助</w:t>
            </w:r>
          </w:p>
        </w:tc>
      </w:tr>
      <w:tr w:rsidR="00F07F32">
        <w:trPr>
          <w:trHeight w:val="335"/>
        </w:trPr>
        <w:tc>
          <w:tcPr>
            <w:tcW w:w="1235" w:type="dxa"/>
            <w:gridSpan w:val="2"/>
            <w:vMerge/>
            <w:tcBorders>
              <w:left w:val="single" w:sz="12" w:space="0" w:color="auto"/>
            </w:tcBorders>
            <w:shd w:val="clear" w:color="auto" w:fill="auto"/>
            <w:vAlign w:val="center"/>
          </w:tcPr>
          <w:p w:rsidR="00F07F32" w:rsidRDefault="00F07F32">
            <w:pPr>
              <w:jc w:val="center"/>
              <w:rPr>
                <w:rFonts w:hAnsi="宋体"/>
                <w:sz w:val="21"/>
                <w:szCs w:val="21"/>
              </w:rPr>
            </w:pPr>
          </w:p>
        </w:tc>
        <w:tc>
          <w:tcPr>
            <w:tcW w:w="1141" w:type="dxa"/>
            <w:vMerge/>
            <w:shd w:val="clear" w:color="auto" w:fill="auto"/>
            <w:vAlign w:val="center"/>
          </w:tcPr>
          <w:p w:rsidR="00F07F32" w:rsidRDefault="00F07F32">
            <w:pPr>
              <w:pStyle w:val="a9"/>
              <w:spacing w:line="360" w:lineRule="auto"/>
              <w:ind w:firstLineChars="0" w:firstLine="0"/>
              <w:rPr>
                <w:rFonts w:ascii="仿宋_GB2312" w:eastAsia="仿宋_GB2312" w:hAnsi="宋体" w:cs="宋体"/>
                <w:szCs w:val="21"/>
              </w:rPr>
            </w:pPr>
          </w:p>
        </w:tc>
        <w:tc>
          <w:tcPr>
            <w:tcW w:w="1134" w:type="dxa"/>
            <w:gridSpan w:val="2"/>
            <w:shd w:val="clear" w:color="auto" w:fill="auto"/>
            <w:vAlign w:val="center"/>
          </w:tcPr>
          <w:p w:rsidR="00F07F32" w:rsidRDefault="000F469B">
            <w:pPr>
              <w:pStyle w:val="a9"/>
              <w:spacing w:line="360" w:lineRule="auto"/>
              <w:ind w:firstLineChars="0" w:firstLine="0"/>
              <w:rPr>
                <w:rFonts w:ascii="仿宋_GB2312" w:eastAsia="仿宋_GB2312" w:hAnsi="宋体" w:cs="宋体"/>
                <w:szCs w:val="21"/>
              </w:rPr>
            </w:pPr>
            <w:r>
              <w:rPr>
                <w:rFonts w:ascii="仿宋_GB2312" w:eastAsia="仿宋_GB2312" w:hAnsi="宋体" w:cs="宋体" w:hint="eastAsia"/>
                <w:szCs w:val="21"/>
              </w:rPr>
              <w:t>穿衣</w:t>
            </w:r>
          </w:p>
        </w:tc>
        <w:tc>
          <w:tcPr>
            <w:tcW w:w="6946" w:type="dxa"/>
            <w:gridSpan w:val="6"/>
            <w:tcBorders>
              <w:right w:val="single" w:sz="12" w:space="0" w:color="auto"/>
            </w:tcBorders>
            <w:shd w:val="clear" w:color="auto" w:fill="auto"/>
            <w:vAlign w:val="center"/>
          </w:tcPr>
          <w:p w:rsidR="00F07F32" w:rsidRDefault="000F469B" w:rsidP="005C04A0">
            <w:pPr>
              <w:pStyle w:val="a9"/>
              <w:spacing w:line="360" w:lineRule="auto"/>
              <w:ind w:firstLineChars="0" w:firstLine="0"/>
              <w:rPr>
                <w:rFonts w:ascii="仿宋_GB2312" w:eastAsia="仿宋_GB2312" w:hAnsi="宋体" w:cs="宋体"/>
                <w:szCs w:val="21"/>
              </w:rPr>
            </w:pPr>
            <w:r>
              <w:rPr>
                <w:rFonts w:ascii="仿宋_GB2312" w:eastAsia="仿宋_GB2312" w:hAnsi="宋体" w:cs="宋体" w:hint="eastAsia"/>
                <w:szCs w:val="21"/>
              </w:rPr>
              <w:t>可独立完成  需部分帮助  完全依赖他人</w:t>
            </w:r>
          </w:p>
        </w:tc>
      </w:tr>
      <w:tr w:rsidR="00F07F32">
        <w:trPr>
          <w:trHeight w:val="335"/>
        </w:trPr>
        <w:tc>
          <w:tcPr>
            <w:tcW w:w="1235" w:type="dxa"/>
            <w:gridSpan w:val="2"/>
            <w:vMerge/>
            <w:tcBorders>
              <w:left w:val="single" w:sz="12" w:space="0" w:color="auto"/>
            </w:tcBorders>
            <w:shd w:val="clear" w:color="auto" w:fill="auto"/>
            <w:vAlign w:val="center"/>
          </w:tcPr>
          <w:p w:rsidR="00F07F32" w:rsidRDefault="00F07F32">
            <w:pPr>
              <w:jc w:val="center"/>
              <w:rPr>
                <w:rFonts w:hAnsi="宋体"/>
                <w:sz w:val="21"/>
                <w:szCs w:val="21"/>
              </w:rPr>
            </w:pPr>
          </w:p>
        </w:tc>
        <w:tc>
          <w:tcPr>
            <w:tcW w:w="1141" w:type="dxa"/>
            <w:vMerge/>
            <w:shd w:val="clear" w:color="auto" w:fill="auto"/>
            <w:vAlign w:val="center"/>
          </w:tcPr>
          <w:p w:rsidR="00F07F32" w:rsidRDefault="00F07F32">
            <w:pPr>
              <w:pStyle w:val="a9"/>
              <w:spacing w:line="360" w:lineRule="auto"/>
              <w:ind w:firstLineChars="0" w:firstLine="0"/>
              <w:rPr>
                <w:rFonts w:ascii="仿宋_GB2312" w:eastAsia="仿宋_GB2312" w:hAnsi="宋体" w:cs="宋体"/>
                <w:szCs w:val="21"/>
              </w:rPr>
            </w:pPr>
          </w:p>
        </w:tc>
        <w:tc>
          <w:tcPr>
            <w:tcW w:w="1134" w:type="dxa"/>
            <w:gridSpan w:val="2"/>
            <w:shd w:val="clear" w:color="auto" w:fill="auto"/>
            <w:vAlign w:val="center"/>
          </w:tcPr>
          <w:p w:rsidR="00F07F32" w:rsidRDefault="000F469B">
            <w:pPr>
              <w:pStyle w:val="a9"/>
              <w:spacing w:line="360" w:lineRule="auto"/>
              <w:ind w:firstLineChars="0" w:firstLine="0"/>
              <w:rPr>
                <w:rFonts w:ascii="仿宋_GB2312" w:eastAsia="仿宋_GB2312" w:hAnsi="宋体" w:cs="宋体"/>
                <w:szCs w:val="21"/>
              </w:rPr>
            </w:pPr>
            <w:r>
              <w:rPr>
                <w:rFonts w:ascii="仿宋_GB2312" w:eastAsia="仿宋_GB2312" w:hAnsi="宋体" w:cs="宋体" w:hint="eastAsia"/>
                <w:szCs w:val="21"/>
              </w:rPr>
              <w:t>大便控制</w:t>
            </w:r>
          </w:p>
        </w:tc>
        <w:tc>
          <w:tcPr>
            <w:tcW w:w="6946" w:type="dxa"/>
            <w:gridSpan w:val="6"/>
            <w:tcBorders>
              <w:right w:val="single" w:sz="12" w:space="0" w:color="auto"/>
            </w:tcBorders>
            <w:shd w:val="clear" w:color="auto" w:fill="auto"/>
            <w:vAlign w:val="center"/>
          </w:tcPr>
          <w:p w:rsidR="00F07F32" w:rsidRDefault="000F469B" w:rsidP="005C04A0">
            <w:pPr>
              <w:pStyle w:val="a9"/>
              <w:spacing w:line="360" w:lineRule="auto"/>
              <w:ind w:firstLineChars="0" w:firstLine="0"/>
              <w:rPr>
                <w:rFonts w:ascii="仿宋_GB2312" w:eastAsia="仿宋_GB2312" w:hAnsi="宋体" w:cs="宋体"/>
                <w:szCs w:val="21"/>
              </w:rPr>
            </w:pPr>
            <w:r>
              <w:rPr>
                <w:rFonts w:ascii="仿宋_GB2312" w:eastAsia="仿宋_GB2312" w:hAnsi="宋体" w:cs="宋体" w:hint="eastAsia"/>
                <w:szCs w:val="21"/>
              </w:rPr>
              <w:t>可控制  偶尔失控（每周&lt;1次）完全失控</w:t>
            </w:r>
          </w:p>
        </w:tc>
      </w:tr>
      <w:tr w:rsidR="00F07F32">
        <w:trPr>
          <w:trHeight w:val="335"/>
        </w:trPr>
        <w:tc>
          <w:tcPr>
            <w:tcW w:w="1235" w:type="dxa"/>
            <w:gridSpan w:val="2"/>
            <w:vMerge/>
            <w:tcBorders>
              <w:left w:val="single" w:sz="12" w:space="0" w:color="auto"/>
            </w:tcBorders>
            <w:shd w:val="clear" w:color="auto" w:fill="auto"/>
            <w:vAlign w:val="center"/>
          </w:tcPr>
          <w:p w:rsidR="00F07F32" w:rsidRDefault="00F07F32">
            <w:pPr>
              <w:jc w:val="center"/>
              <w:rPr>
                <w:rFonts w:hAnsi="宋体"/>
                <w:sz w:val="21"/>
                <w:szCs w:val="21"/>
              </w:rPr>
            </w:pPr>
          </w:p>
        </w:tc>
        <w:tc>
          <w:tcPr>
            <w:tcW w:w="1141" w:type="dxa"/>
            <w:vMerge/>
            <w:shd w:val="clear" w:color="auto" w:fill="auto"/>
            <w:vAlign w:val="center"/>
          </w:tcPr>
          <w:p w:rsidR="00F07F32" w:rsidRDefault="00F07F32">
            <w:pPr>
              <w:pStyle w:val="a9"/>
              <w:spacing w:line="360" w:lineRule="auto"/>
              <w:ind w:firstLineChars="0" w:firstLine="0"/>
              <w:rPr>
                <w:rFonts w:ascii="仿宋_GB2312" w:eastAsia="仿宋_GB2312" w:hAnsi="宋体" w:cs="宋体"/>
                <w:szCs w:val="21"/>
              </w:rPr>
            </w:pPr>
          </w:p>
        </w:tc>
        <w:tc>
          <w:tcPr>
            <w:tcW w:w="1134" w:type="dxa"/>
            <w:gridSpan w:val="2"/>
            <w:shd w:val="clear" w:color="auto" w:fill="auto"/>
            <w:vAlign w:val="center"/>
          </w:tcPr>
          <w:p w:rsidR="00F07F32" w:rsidRDefault="000F469B">
            <w:pPr>
              <w:pStyle w:val="a9"/>
              <w:spacing w:line="360" w:lineRule="auto"/>
              <w:ind w:firstLineChars="0" w:firstLine="0"/>
              <w:rPr>
                <w:rFonts w:ascii="仿宋_GB2312" w:eastAsia="仿宋_GB2312" w:hAnsi="宋体" w:cs="宋体"/>
                <w:szCs w:val="21"/>
              </w:rPr>
            </w:pPr>
            <w:r>
              <w:rPr>
                <w:rFonts w:ascii="仿宋_GB2312" w:eastAsia="仿宋_GB2312" w:hAnsi="宋体" w:cs="宋体" w:hint="eastAsia"/>
                <w:szCs w:val="21"/>
              </w:rPr>
              <w:t>小便控制</w:t>
            </w:r>
          </w:p>
        </w:tc>
        <w:tc>
          <w:tcPr>
            <w:tcW w:w="6946" w:type="dxa"/>
            <w:gridSpan w:val="6"/>
            <w:tcBorders>
              <w:right w:val="single" w:sz="12" w:space="0" w:color="auto"/>
            </w:tcBorders>
            <w:shd w:val="clear" w:color="auto" w:fill="auto"/>
            <w:vAlign w:val="center"/>
          </w:tcPr>
          <w:p w:rsidR="00F07F32" w:rsidRDefault="000F469B" w:rsidP="005C04A0">
            <w:pPr>
              <w:pStyle w:val="a9"/>
              <w:spacing w:line="360" w:lineRule="auto"/>
              <w:ind w:firstLineChars="0" w:firstLine="0"/>
              <w:rPr>
                <w:rFonts w:ascii="仿宋_GB2312" w:eastAsia="仿宋_GB2312" w:hAnsi="宋体" w:cs="宋体"/>
                <w:szCs w:val="21"/>
              </w:rPr>
            </w:pPr>
            <w:r>
              <w:rPr>
                <w:rFonts w:ascii="仿宋_GB2312" w:eastAsia="仿宋_GB2312" w:hAnsi="宋体" w:cs="宋体" w:hint="eastAsia"/>
                <w:szCs w:val="21"/>
              </w:rPr>
              <w:t>可控制  偶尔失控（每天&lt;1次，每周&gt;1次）完全失控</w:t>
            </w:r>
          </w:p>
        </w:tc>
      </w:tr>
      <w:tr w:rsidR="00F07F32">
        <w:trPr>
          <w:trHeight w:val="335"/>
        </w:trPr>
        <w:tc>
          <w:tcPr>
            <w:tcW w:w="1235" w:type="dxa"/>
            <w:gridSpan w:val="2"/>
            <w:vMerge/>
            <w:tcBorders>
              <w:left w:val="single" w:sz="12" w:space="0" w:color="auto"/>
            </w:tcBorders>
            <w:shd w:val="clear" w:color="auto" w:fill="auto"/>
            <w:vAlign w:val="center"/>
          </w:tcPr>
          <w:p w:rsidR="00F07F32" w:rsidRDefault="00F07F32">
            <w:pPr>
              <w:jc w:val="center"/>
              <w:rPr>
                <w:rFonts w:hAnsi="宋体"/>
                <w:sz w:val="21"/>
                <w:szCs w:val="21"/>
              </w:rPr>
            </w:pPr>
          </w:p>
        </w:tc>
        <w:tc>
          <w:tcPr>
            <w:tcW w:w="1141" w:type="dxa"/>
            <w:vMerge/>
            <w:shd w:val="clear" w:color="auto" w:fill="auto"/>
            <w:vAlign w:val="center"/>
          </w:tcPr>
          <w:p w:rsidR="00F07F32" w:rsidRDefault="00F07F32">
            <w:pPr>
              <w:pStyle w:val="a9"/>
              <w:spacing w:line="360" w:lineRule="auto"/>
              <w:ind w:firstLineChars="0" w:firstLine="0"/>
              <w:rPr>
                <w:rFonts w:ascii="仿宋_GB2312" w:eastAsia="仿宋_GB2312" w:hAnsi="宋体" w:cs="宋体"/>
                <w:szCs w:val="21"/>
              </w:rPr>
            </w:pPr>
          </w:p>
        </w:tc>
        <w:tc>
          <w:tcPr>
            <w:tcW w:w="1134" w:type="dxa"/>
            <w:gridSpan w:val="2"/>
            <w:shd w:val="clear" w:color="auto" w:fill="auto"/>
            <w:vAlign w:val="center"/>
          </w:tcPr>
          <w:p w:rsidR="00F07F32" w:rsidRDefault="000F469B">
            <w:pPr>
              <w:pStyle w:val="a9"/>
              <w:spacing w:line="360" w:lineRule="auto"/>
              <w:ind w:firstLineChars="0" w:firstLine="0"/>
              <w:rPr>
                <w:rFonts w:ascii="仿宋_GB2312" w:eastAsia="仿宋_GB2312" w:hAnsi="宋体" w:cs="宋体"/>
                <w:szCs w:val="21"/>
              </w:rPr>
            </w:pPr>
            <w:r>
              <w:rPr>
                <w:rFonts w:ascii="仿宋_GB2312" w:eastAsia="仿宋_GB2312" w:hAnsi="宋体" w:cs="宋体" w:hint="eastAsia"/>
                <w:szCs w:val="21"/>
              </w:rPr>
              <w:t>如厕</w:t>
            </w:r>
          </w:p>
        </w:tc>
        <w:tc>
          <w:tcPr>
            <w:tcW w:w="6946" w:type="dxa"/>
            <w:gridSpan w:val="6"/>
            <w:tcBorders>
              <w:right w:val="single" w:sz="12" w:space="0" w:color="auto"/>
            </w:tcBorders>
            <w:shd w:val="clear" w:color="auto" w:fill="auto"/>
            <w:vAlign w:val="center"/>
          </w:tcPr>
          <w:p w:rsidR="00F07F32" w:rsidRDefault="000F469B" w:rsidP="005C04A0">
            <w:pPr>
              <w:pStyle w:val="a9"/>
              <w:spacing w:line="360" w:lineRule="auto"/>
              <w:ind w:firstLineChars="0" w:firstLine="0"/>
              <w:rPr>
                <w:rFonts w:ascii="仿宋_GB2312" w:eastAsia="仿宋_GB2312" w:hAnsi="宋体" w:cs="宋体"/>
                <w:szCs w:val="21"/>
              </w:rPr>
            </w:pPr>
            <w:r>
              <w:rPr>
                <w:rFonts w:ascii="仿宋_GB2312" w:eastAsia="仿宋_GB2312" w:hAnsi="宋体" w:cs="宋体" w:hint="eastAsia"/>
                <w:szCs w:val="21"/>
              </w:rPr>
              <w:t>可独立完成  需部分帮助  完全依赖他人</w:t>
            </w:r>
          </w:p>
        </w:tc>
      </w:tr>
      <w:tr w:rsidR="00F07F32">
        <w:trPr>
          <w:trHeight w:val="335"/>
        </w:trPr>
        <w:tc>
          <w:tcPr>
            <w:tcW w:w="1235" w:type="dxa"/>
            <w:gridSpan w:val="2"/>
            <w:vMerge/>
            <w:tcBorders>
              <w:left w:val="single" w:sz="12" w:space="0" w:color="auto"/>
            </w:tcBorders>
            <w:shd w:val="clear" w:color="auto" w:fill="auto"/>
            <w:vAlign w:val="center"/>
          </w:tcPr>
          <w:p w:rsidR="00F07F32" w:rsidRDefault="00F07F32">
            <w:pPr>
              <w:jc w:val="center"/>
              <w:rPr>
                <w:rFonts w:hAnsi="宋体"/>
                <w:sz w:val="21"/>
                <w:szCs w:val="21"/>
              </w:rPr>
            </w:pPr>
          </w:p>
        </w:tc>
        <w:tc>
          <w:tcPr>
            <w:tcW w:w="1141" w:type="dxa"/>
            <w:vMerge/>
            <w:shd w:val="clear" w:color="auto" w:fill="auto"/>
            <w:vAlign w:val="center"/>
          </w:tcPr>
          <w:p w:rsidR="00F07F32" w:rsidRDefault="00F07F32">
            <w:pPr>
              <w:pStyle w:val="a9"/>
              <w:spacing w:line="360" w:lineRule="auto"/>
              <w:ind w:firstLineChars="0" w:firstLine="0"/>
              <w:rPr>
                <w:rFonts w:ascii="仿宋_GB2312" w:eastAsia="仿宋_GB2312" w:hAnsi="宋体" w:cs="宋体"/>
                <w:szCs w:val="21"/>
              </w:rPr>
            </w:pPr>
          </w:p>
        </w:tc>
        <w:tc>
          <w:tcPr>
            <w:tcW w:w="1134" w:type="dxa"/>
            <w:gridSpan w:val="2"/>
            <w:shd w:val="clear" w:color="auto" w:fill="auto"/>
            <w:vAlign w:val="center"/>
          </w:tcPr>
          <w:p w:rsidR="00F07F32" w:rsidRDefault="000F469B">
            <w:pPr>
              <w:pStyle w:val="a9"/>
              <w:spacing w:line="360" w:lineRule="auto"/>
              <w:ind w:firstLineChars="0" w:firstLine="0"/>
              <w:rPr>
                <w:rFonts w:ascii="仿宋_GB2312" w:eastAsia="仿宋_GB2312" w:hAnsi="宋体" w:cs="宋体"/>
                <w:szCs w:val="21"/>
              </w:rPr>
            </w:pPr>
            <w:r>
              <w:rPr>
                <w:rFonts w:ascii="仿宋_GB2312" w:eastAsia="仿宋_GB2312" w:hAnsi="宋体" w:cs="宋体" w:hint="eastAsia"/>
                <w:szCs w:val="21"/>
              </w:rPr>
              <w:t>床</w:t>
            </w:r>
            <w:proofErr w:type="gramStart"/>
            <w:r>
              <w:rPr>
                <w:rFonts w:ascii="仿宋_GB2312" w:eastAsia="仿宋_GB2312" w:hAnsi="宋体" w:cs="宋体" w:hint="eastAsia"/>
                <w:szCs w:val="21"/>
              </w:rPr>
              <w:t>椅转移</w:t>
            </w:r>
            <w:proofErr w:type="gramEnd"/>
          </w:p>
        </w:tc>
        <w:tc>
          <w:tcPr>
            <w:tcW w:w="6946" w:type="dxa"/>
            <w:gridSpan w:val="6"/>
            <w:tcBorders>
              <w:right w:val="single" w:sz="12" w:space="0" w:color="auto"/>
            </w:tcBorders>
            <w:shd w:val="clear" w:color="auto" w:fill="auto"/>
            <w:vAlign w:val="center"/>
          </w:tcPr>
          <w:p w:rsidR="00F07F32" w:rsidRDefault="000F469B" w:rsidP="005C04A0">
            <w:pPr>
              <w:pStyle w:val="a9"/>
              <w:spacing w:line="360" w:lineRule="auto"/>
              <w:ind w:firstLineChars="0" w:firstLine="0"/>
              <w:rPr>
                <w:rFonts w:ascii="仿宋_GB2312" w:eastAsia="仿宋_GB2312" w:hAnsi="宋体" w:cs="宋体"/>
                <w:szCs w:val="21"/>
              </w:rPr>
            </w:pPr>
            <w:r>
              <w:rPr>
                <w:rFonts w:ascii="仿宋_GB2312" w:eastAsia="仿宋_GB2312" w:hAnsi="宋体" w:cs="宋体" w:hint="eastAsia"/>
                <w:szCs w:val="21"/>
              </w:rPr>
              <w:t>可独立完成  需部分帮助  完全依赖他人</w:t>
            </w:r>
          </w:p>
        </w:tc>
      </w:tr>
      <w:tr w:rsidR="00F07F32">
        <w:trPr>
          <w:trHeight w:val="335"/>
        </w:trPr>
        <w:tc>
          <w:tcPr>
            <w:tcW w:w="1235" w:type="dxa"/>
            <w:gridSpan w:val="2"/>
            <w:vMerge/>
            <w:tcBorders>
              <w:left w:val="single" w:sz="12" w:space="0" w:color="auto"/>
            </w:tcBorders>
            <w:shd w:val="clear" w:color="auto" w:fill="auto"/>
            <w:vAlign w:val="center"/>
          </w:tcPr>
          <w:p w:rsidR="00F07F32" w:rsidRDefault="00F07F32">
            <w:pPr>
              <w:jc w:val="center"/>
              <w:rPr>
                <w:rFonts w:hAnsi="宋体"/>
                <w:sz w:val="21"/>
                <w:szCs w:val="21"/>
              </w:rPr>
            </w:pPr>
          </w:p>
        </w:tc>
        <w:tc>
          <w:tcPr>
            <w:tcW w:w="1141" w:type="dxa"/>
            <w:vMerge/>
            <w:shd w:val="clear" w:color="auto" w:fill="auto"/>
            <w:vAlign w:val="center"/>
          </w:tcPr>
          <w:p w:rsidR="00F07F32" w:rsidRDefault="00F07F32">
            <w:pPr>
              <w:pStyle w:val="a9"/>
              <w:spacing w:line="360" w:lineRule="auto"/>
              <w:ind w:firstLineChars="0" w:firstLine="0"/>
              <w:rPr>
                <w:rFonts w:ascii="仿宋_GB2312" w:eastAsia="仿宋_GB2312" w:hAnsi="宋体" w:cs="宋体"/>
                <w:szCs w:val="21"/>
              </w:rPr>
            </w:pPr>
          </w:p>
        </w:tc>
        <w:tc>
          <w:tcPr>
            <w:tcW w:w="1134" w:type="dxa"/>
            <w:gridSpan w:val="2"/>
            <w:shd w:val="clear" w:color="auto" w:fill="auto"/>
            <w:vAlign w:val="center"/>
          </w:tcPr>
          <w:p w:rsidR="00F07F32" w:rsidRDefault="000F469B">
            <w:pPr>
              <w:pStyle w:val="a9"/>
              <w:spacing w:line="360" w:lineRule="auto"/>
              <w:ind w:firstLineChars="0" w:firstLine="0"/>
              <w:rPr>
                <w:rFonts w:ascii="仿宋_GB2312" w:eastAsia="仿宋_GB2312" w:hAnsi="宋体" w:cs="宋体"/>
                <w:szCs w:val="21"/>
              </w:rPr>
            </w:pPr>
            <w:r>
              <w:rPr>
                <w:rFonts w:ascii="仿宋_GB2312" w:eastAsia="仿宋_GB2312" w:hAnsi="宋体" w:cs="宋体" w:hint="eastAsia"/>
                <w:szCs w:val="21"/>
              </w:rPr>
              <w:t>平地行走</w:t>
            </w:r>
          </w:p>
        </w:tc>
        <w:tc>
          <w:tcPr>
            <w:tcW w:w="6946" w:type="dxa"/>
            <w:gridSpan w:val="6"/>
            <w:tcBorders>
              <w:right w:val="single" w:sz="12" w:space="0" w:color="auto"/>
            </w:tcBorders>
            <w:shd w:val="clear" w:color="auto" w:fill="auto"/>
            <w:vAlign w:val="center"/>
          </w:tcPr>
          <w:p w:rsidR="00F07F32" w:rsidRDefault="000F469B" w:rsidP="005C04A0">
            <w:pPr>
              <w:pStyle w:val="a9"/>
              <w:spacing w:line="360" w:lineRule="auto"/>
              <w:ind w:firstLineChars="0" w:firstLine="0"/>
              <w:rPr>
                <w:rFonts w:ascii="仿宋_GB2312" w:eastAsia="仿宋_GB2312" w:hAnsi="宋体" w:cs="宋体"/>
                <w:szCs w:val="21"/>
              </w:rPr>
            </w:pPr>
            <w:r>
              <w:rPr>
                <w:rFonts w:ascii="仿宋_GB2312" w:eastAsia="仿宋_GB2312" w:hAnsi="宋体" w:cs="宋体" w:hint="eastAsia"/>
                <w:szCs w:val="21"/>
              </w:rPr>
              <w:t>可独立完成45米以上  需部分帮助  完全依赖他人</w:t>
            </w:r>
          </w:p>
        </w:tc>
      </w:tr>
      <w:tr w:rsidR="00F07F32">
        <w:trPr>
          <w:trHeight w:val="335"/>
        </w:trPr>
        <w:tc>
          <w:tcPr>
            <w:tcW w:w="1235" w:type="dxa"/>
            <w:gridSpan w:val="2"/>
            <w:vMerge/>
            <w:tcBorders>
              <w:left w:val="single" w:sz="12" w:space="0" w:color="auto"/>
            </w:tcBorders>
            <w:shd w:val="clear" w:color="auto" w:fill="auto"/>
            <w:vAlign w:val="center"/>
          </w:tcPr>
          <w:p w:rsidR="00F07F32" w:rsidRDefault="00F07F32">
            <w:pPr>
              <w:jc w:val="center"/>
              <w:rPr>
                <w:rFonts w:hAnsi="宋体"/>
                <w:sz w:val="21"/>
                <w:szCs w:val="21"/>
              </w:rPr>
            </w:pPr>
          </w:p>
        </w:tc>
        <w:tc>
          <w:tcPr>
            <w:tcW w:w="1141" w:type="dxa"/>
            <w:vMerge/>
            <w:shd w:val="clear" w:color="auto" w:fill="auto"/>
            <w:vAlign w:val="center"/>
          </w:tcPr>
          <w:p w:rsidR="00F07F32" w:rsidRDefault="00F07F32">
            <w:pPr>
              <w:pStyle w:val="a9"/>
              <w:spacing w:line="360" w:lineRule="auto"/>
              <w:ind w:firstLineChars="0" w:firstLine="0"/>
              <w:rPr>
                <w:rFonts w:ascii="仿宋_GB2312" w:eastAsia="仿宋_GB2312" w:hAnsi="宋体" w:cs="宋体"/>
                <w:szCs w:val="21"/>
              </w:rPr>
            </w:pPr>
          </w:p>
        </w:tc>
        <w:tc>
          <w:tcPr>
            <w:tcW w:w="1134" w:type="dxa"/>
            <w:gridSpan w:val="2"/>
            <w:shd w:val="clear" w:color="auto" w:fill="auto"/>
            <w:vAlign w:val="center"/>
          </w:tcPr>
          <w:p w:rsidR="00F07F32" w:rsidRDefault="000F469B">
            <w:pPr>
              <w:pStyle w:val="a9"/>
              <w:spacing w:line="360" w:lineRule="auto"/>
              <w:ind w:firstLineChars="0" w:firstLine="0"/>
              <w:rPr>
                <w:rFonts w:ascii="仿宋_GB2312" w:eastAsia="仿宋_GB2312" w:hAnsi="宋体" w:cs="宋体"/>
                <w:szCs w:val="21"/>
              </w:rPr>
            </w:pPr>
            <w:r>
              <w:rPr>
                <w:rFonts w:ascii="仿宋_GB2312" w:eastAsia="仿宋_GB2312" w:hAnsi="宋体" w:cs="宋体" w:hint="eastAsia"/>
                <w:szCs w:val="21"/>
              </w:rPr>
              <w:t>上下楼梯</w:t>
            </w:r>
          </w:p>
        </w:tc>
        <w:tc>
          <w:tcPr>
            <w:tcW w:w="6946" w:type="dxa"/>
            <w:gridSpan w:val="6"/>
            <w:tcBorders>
              <w:right w:val="single" w:sz="12" w:space="0" w:color="auto"/>
            </w:tcBorders>
            <w:shd w:val="clear" w:color="auto" w:fill="auto"/>
            <w:vAlign w:val="center"/>
          </w:tcPr>
          <w:p w:rsidR="00F07F32" w:rsidRDefault="000F469B" w:rsidP="005C04A0">
            <w:pPr>
              <w:pStyle w:val="a9"/>
              <w:spacing w:line="360" w:lineRule="auto"/>
              <w:ind w:firstLineChars="0" w:firstLine="0"/>
              <w:rPr>
                <w:rFonts w:ascii="仿宋_GB2312" w:eastAsia="仿宋_GB2312" w:hAnsi="宋体" w:cs="宋体"/>
                <w:szCs w:val="21"/>
              </w:rPr>
            </w:pPr>
            <w:r>
              <w:rPr>
                <w:rFonts w:ascii="仿宋_GB2312" w:eastAsia="仿宋_GB2312" w:hAnsi="宋体" w:cs="宋体" w:hint="eastAsia"/>
                <w:szCs w:val="21"/>
              </w:rPr>
              <w:t>可独立完成   需要部分帮助  完全依赖他人</w:t>
            </w:r>
          </w:p>
        </w:tc>
      </w:tr>
      <w:tr w:rsidR="00F07F32">
        <w:trPr>
          <w:trHeight w:val="449"/>
        </w:trPr>
        <w:tc>
          <w:tcPr>
            <w:tcW w:w="1235" w:type="dxa"/>
            <w:gridSpan w:val="2"/>
            <w:vMerge/>
            <w:tcBorders>
              <w:left w:val="single" w:sz="12" w:space="0" w:color="auto"/>
            </w:tcBorders>
            <w:shd w:val="clear" w:color="auto" w:fill="auto"/>
            <w:vAlign w:val="center"/>
          </w:tcPr>
          <w:p w:rsidR="00F07F32" w:rsidRDefault="00F07F32">
            <w:pPr>
              <w:jc w:val="left"/>
              <w:rPr>
                <w:rFonts w:hAnsi="宋体"/>
                <w:sz w:val="21"/>
                <w:szCs w:val="21"/>
              </w:rPr>
            </w:pPr>
          </w:p>
        </w:tc>
        <w:tc>
          <w:tcPr>
            <w:tcW w:w="1141" w:type="dxa"/>
            <w:vMerge w:val="restart"/>
            <w:shd w:val="clear" w:color="auto" w:fill="auto"/>
            <w:vAlign w:val="center"/>
          </w:tcPr>
          <w:p w:rsidR="00F07F32" w:rsidRDefault="000F469B">
            <w:pPr>
              <w:pStyle w:val="a9"/>
              <w:spacing w:line="360" w:lineRule="auto"/>
              <w:ind w:firstLineChars="0" w:firstLine="0"/>
              <w:rPr>
                <w:rFonts w:ascii="仿宋_GB2312" w:eastAsia="仿宋_GB2312" w:hAnsi="宋体" w:cs="宋体"/>
                <w:szCs w:val="21"/>
              </w:rPr>
            </w:pPr>
            <w:r>
              <w:rPr>
                <w:rFonts w:ascii="仿宋_GB2312" w:eastAsia="仿宋_GB2312" w:hAnsi="宋体" w:cs="宋体" w:hint="eastAsia"/>
                <w:szCs w:val="21"/>
              </w:rPr>
              <w:t>感知觉</w:t>
            </w:r>
          </w:p>
          <w:p w:rsidR="00F07F32" w:rsidRDefault="000F469B">
            <w:pPr>
              <w:pStyle w:val="a9"/>
              <w:spacing w:line="360" w:lineRule="auto"/>
              <w:ind w:firstLineChars="0" w:firstLine="0"/>
              <w:rPr>
                <w:rFonts w:ascii="仿宋_GB2312" w:eastAsia="仿宋_GB2312" w:hAnsi="宋体" w:cs="宋体"/>
                <w:szCs w:val="21"/>
              </w:rPr>
            </w:pPr>
            <w:r>
              <w:rPr>
                <w:rFonts w:ascii="仿宋_GB2312" w:eastAsia="仿宋_GB2312" w:hAnsi="宋体" w:cs="宋体" w:hint="eastAsia"/>
                <w:szCs w:val="21"/>
              </w:rPr>
              <w:t>与沟通</w:t>
            </w:r>
          </w:p>
          <w:p w:rsidR="00F07F32" w:rsidRDefault="00F07F32">
            <w:pPr>
              <w:pStyle w:val="a9"/>
              <w:spacing w:line="360" w:lineRule="auto"/>
              <w:ind w:firstLineChars="0" w:firstLine="0"/>
              <w:rPr>
                <w:rFonts w:ascii="仿宋_GB2312" w:eastAsia="仿宋_GB2312" w:hAnsi="宋体" w:cs="宋体"/>
                <w:szCs w:val="21"/>
              </w:rPr>
            </w:pPr>
          </w:p>
        </w:tc>
        <w:tc>
          <w:tcPr>
            <w:tcW w:w="1134" w:type="dxa"/>
            <w:gridSpan w:val="2"/>
            <w:shd w:val="clear" w:color="auto" w:fill="auto"/>
            <w:vAlign w:val="center"/>
          </w:tcPr>
          <w:p w:rsidR="00F07F32" w:rsidRDefault="000F469B">
            <w:pPr>
              <w:pStyle w:val="a9"/>
              <w:spacing w:line="360" w:lineRule="auto"/>
              <w:ind w:firstLineChars="0" w:firstLine="0"/>
              <w:rPr>
                <w:rFonts w:ascii="仿宋_GB2312" w:eastAsia="仿宋_GB2312" w:hAnsi="宋体" w:cs="宋体"/>
                <w:szCs w:val="21"/>
              </w:rPr>
            </w:pPr>
            <w:r>
              <w:rPr>
                <w:rFonts w:ascii="仿宋_GB2312" w:eastAsia="仿宋_GB2312" w:hAnsi="宋体" w:cs="宋体" w:hint="eastAsia"/>
                <w:szCs w:val="21"/>
              </w:rPr>
              <w:t>视力</w:t>
            </w:r>
          </w:p>
        </w:tc>
        <w:tc>
          <w:tcPr>
            <w:tcW w:w="6946" w:type="dxa"/>
            <w:gridSpan w:val="6"/>
            <w:tcBorders>
              <w:right w:val="single" w:sz="12" w:space="0" w:color="auto"/>
            </w:tcBorders>
            <w:shd w:val="clear" w:color="auto" w:fill="auto"/>
            <w:vAlign w:val="center"/>
          </w:tcPr>
          <w:p w:rsidR="00F07F32" w:rsidRDefault="000F469B" w:rsidP="005C04A0">
            <w:pPr>
              <w:pStyle w:val="a9"/>
              <w:spacing w:line="360" w:lineRule="auto"/>
              <w:ind w:firstLineChars="0" w:firstLine="0"/>
              <w:rPr>
                <w:rFonts w:ascii="仿宋_GB2312" w:eastAsia="仿宋_GB2312" w:hAnsi="宋体" w:cs="宋体"/>
                <w:szCs w:val="21"/>
              </w:rPr>
            </w:pPr>
            <w:r>
              <w:rPr>
                <w:rFonts w:ascii="仿宋_GB2312" w:eastAsia="仿宋_GB2312" w:hAnsi="宋体" w:cs="宋体" w:hint="eastAsia"/>
                <w:szCs w:val="21"/>
              </w:rPr>
              <w:t>能看清书报上的标准字体</w:t>
            </w:r>
            <w:r w:rsidR="005C04A0">
              <w:rPr>
                <w:rFonts w:ascii="仿宋_GB2312" w:eastAsia="仿宋_GB2312" w:hAnsi="宋体" w:cs="宋体" w:hint="eastAsia"/>
                <w:szCs w:val="21"/>
              </w:rPr>
              <w:t xml:space="preserve">  </w:t>
            </w:r>
            <w:r>
              <w:rPr>
                <w:rFonts w:ascii="仿宋_GB2312" w:eastAsia="仿宋_GB2312" w:hAnsi="宋体" w:cs="宋体" w:hint="eastAsia"/>
                <w:szCs w:val="21"/>
              </w:rPr>
              <w:t>能看清大字体</w:t>
            </w:r>
            <w:r w:rsidR="005C04A0">
              <w:rPr>
                <w:rFonts w:ascii="仿宋_GB2312" w:eastAsia="仿宋_GB2312" w:hAnsi="宋体" w:cs="宋体" w:hint="eastAsia"/>
                <w:szCs w:val="21"/>
              </w:rPr>
              <w:t xml:space="preserve">  </w:t>
            </w:r>
            <w:r>
              <w:rPr>
                <w:rFonts w:ascii="仿宋_GB2312" w:eastAsia="仿宋_GB2312" w:hAnsi="宋体" w:cs="宋体" w:hint="eastAsia"/>
                <w:szCs w:val="21"/>
              </w:rPr>
              <w:t>辨认物体有困难</w:t>
            </w:r>
            <w:r w:rsidR="005C04A0">
              <w:rPr>
                <w:rFonts w:ascii="仿宋_GB2312" w:eastAsia="仿宋_GB2312" w:hAnsi="宋体" w:cs="宋体" w:hint="eastAsia"/>
                <w:szCs w:val="21"/>
              </w:rPr>
              <w:t xml:space="preserve">  </w:t>
            </w:r>
            <w:r>
              <w:rPr>
                <w:rFonts w:ascii="仿宋_GB2312" w:eastAsia="仿宋_GB2312" w:hAnsi="宋体" w:cs="宋体" w:hint="eastAsia"/>
                <w:szCs w:val="21"/>
              </w:rPr>
              <w:t>无视力</w:t>
            </w:r>
          </w:p>
        </w:tc>
      </w:tr>
      <w:tr w:rsidR="00F07F32">
        <w:trPr>
          <w:trHeight w:val="447"/>
        </w:trPr>
        <w:tc>
          <w:tcPr>
            <w:tcW w:w="1235" w:type="dxa"/>
            <w:gridSpan w:val="2"/>
            <w:vMerge/>
            <w:tcBorders>
              <w:left w:val="single" w:sz="12" w:space="0" w:color="auto"/>
            </w:tcBorders>
            <w:shd w:val="clear" w:color="auto" w:fill="auto"/>
            <w:vAlign w:val="center"/>
          </w:tcPr>
          <w:p w:rsidR="00F07F32" w:rsidRDefault="00F07F32">
            <w:pPr>
              <w:jc w:val="left"/>
              <w:rPr>
                <w:rFonts w:hAnsi="宋体"/>
                <w:sz w:val="21"/>
                <w:szCs w:val="21"/>
              </w:rPr>
            </w:pPr>
          </w:p>
        </w:tc>
        <w:tc>
          <w:tcPr>
            <w:tcW w:w="1141" w:type="dxa"/>
            <w:vMerge/>
            <w:shd w:val="clear" w:color="auto" w:fill="auto"/>
            <w:vAlign w:val="center"/>
          </w:tcPr>
          <w:p w:rsidR="00F07F32" w:rsidRDefault="00F07F32">
            <w:pPr>
              <w:pStyle w:val="a9"/>
              <w:spacing w:line="360" w:lineRule="auto"/>
              <w:ind w:firstLineChars="0" w:firstLine="0"/>
              <w:rPr>
                <w:rFonts w:ascii="仿宋_GB2312" w:eastAsia="仿宋_GB2312" w:hAnsi="宋体" w:cs="宋体"/>
                <w:szCs w:val="21"/>
              </w:rPr>
            </w:pPr>
          </w:p>
        </w:tc>
        <w:tc>
          <w:tcPr>
            <w:tcW w:w="1134" w:type="dxa"/>
            <w:gridSpan w:val="2"/>
            <w:shd w:val="clear" w:color="auto" w:fill="auto"/>
            <w:vAlign w:val="center"/>
          </w:tcPr>
          <w:p w:rsidR="00F07F32" w:rsidRDefault="000F469B">
            <w:pPr>
              <w:pStyle w:val="a9"/>
              <w:spacing w:line="360" w:lineRule="auto"/>
              <w:ind w:firstLineChars="0" w:firstLine="0"/>
              <w:rPr>
                <w:rFonts w:ascii="仿宋_GB2312" w:eastAsia="仿宋_GB2312" w:hAnsi="宋体" w:cs="宋体"/>
                <w:szCs w:val="21"/>
              </w:rPr>
            </w:pPr>
            <w:r>
              <w:rPr>
                <w:rFonts w:ascii="仿宋_GB2312" w:eastAsia="仿宋_GB2312" w:hAnsi="宋体" w:cs="宋体" w:hint="eastAsia"/>
                <w:szCs w:val="21"/>
              </w:rPr>
              <w:t>听力</w:t>
            </w:r>
          </w:p>
        </w:tc>
        <w:tc>
          <w:tcPr>
            <w:tcW w:w="6946" w:type="dxa"/>
            <w:gridSpan w:val="6"/>
            <w:tcBorders>
              <w:right w:val="single" w:sz="12" w:space="0" w:color="auto"/>
            </w:tcBorders>
            <w:shd w:val="clear" w:color="auto" w:fill="auto"/>
            <w:vAlign w:val="center"/>
          </w:tcPr>
          <w:p w:rsidR="00F07F32" w:rsidRDefault="000F469B" w:rsidP="005C04A0">
            <w:pPr>
              <w:pStyle w:val="a9"/>
              <w:spacing w:line="360" w:lineRule="auto"/>
              <w:ind w:firstLineChars="0" w:firstLine="0"/>
              <w:rPr>
                <w:rFonts w:ascii="仿宋_GB2312" w:eastAsia="仿宋_GB2312" w:hAnsi="宋体" w:cs="宋体"/>
                <w:szCs w:val="21"/>
              </w:rPr>
            </w:pPr>
            <w:r>
              <w:rPr>
                <w:rFonts w:ascii="仿宋_GB2312" w:eastAsia="仿宋_GB2312" w:hAnsi="宋体" w:cs="宋体" w:hint="eastAsia"/>
                <w:szCs w:val="21"/>
              </w:rPr>
              <w:t>可正常交谈</w:t>
            </w:r>
            <w:r w:rsidR="005C04A0">
              <w:rPr>
                <w:rFonts w:ascii="仿宋_GB2312" w:eastAsia="仿宋_GB2312" w:hAnsi="宋体" w:cs="宋体" w:hint="eastAsia"/>
                <w:szCs w:val="21"/>
              </w:rPr>
              <w:t xml:space="preserve">  </w:t>
            </w:r>
            <w:r>
              <w:rPr>
                <w:rFonts w:ascii="仿宋_GB2312" w:eastAsia="仿宋_GB2312" w:hAnsi="宋体" w:cs="宋体" w:hint="eastAsia"/>
                <w:szCs w:val="21"/>
              </w:rPr>
              <w:t>超过2米听不清</w:t>
            </w:r>
            <w:r w:rsidR="005C04A0">
              <w:rPr>
                <w:rFonts w:ascii="仿宋_GB2312" w:eastAsia="仿宋_GB2312" w:hAnsi="宋体" w:cs="宋体" w:hint="eastAsia"/>
                <w:szCs w:val="21"/>
              </w:rPr>
              <w:t xml:space="preserve">  </w:t>
            </w:r>
            <w:r>
              <w:rPr>
                <w:rFonts w:ascii="仿宋_GB2312" w:eastAsia="仿宋_GB2312" w:hAnsi="宋体" w:cs="宋体" w:hint="eastAsia"/>
                <w:szCs w:val="21"/>
              </w:rPr>
              <w:t>完全听不见</w:t>
            </w:r>
          </w:p>
        </w:tc>
      </w:tr>
      <w:tr w:rsidR="00F07F32">
        <w:trPr>
          <w:trHeight w:val="447"/>
        </w:trPr>
        <w:tc>
          <w:tcPr>
            <w:tcW w:w="1235" w:type="dxa"/>
            <w:gridSpan w:val="2"/>
            <w:vMerge/>
            <w:tcBorders>
              <w:left w:val="single" w:sz="12" w:space="0" w:color="auto"/>
            </w:tcBorders>
            <w:shd w:val="clear" w:color="auto" w:fill="auto"/>
            <w:vAlign w:val="center"/>
          </w:tcPr>
          <w:p w:rsidR="00F07F32" w:rsidRDefault="00F07F32">
            <w:pPr>
              <w:jc w:val="left"/>
              <w:rPr>
                <w:rFonts w:hAnsi="宋体"/>
                <w:sz w:val="21"/>
                <w:szCs w:val="21"/>
              </w:rPr>
            </w:pPr>
          </w:p>
        </w:tc>
        <w:tc>
          <w:tcPr>
            <w:tcW w:w="1141" w:type="dxa"/>
            <w:vMerge/>
            <w:shd w:val="clear" w:color="auto" w:fill="auto"/>
            <w:vAlign w:val="center"/>
          </w:tcPr>
          <w:p w:rsidR="00F07F32" w:rsidRDefault="00F07F32">
            <w:pPr>
              <w:pStyle w:val="a9"/>
              <w:spacing w:line="360" w:lineRule="auto"/>
              <w:ind w:firstLineChars="0" w:firstLine="0"/>
              <w:rPr>
                <w:rFonts w:ascii="仿宋_GB2312" w:eastAsia="仿宋_GB2312" w:hAnsi="宋体" w:cs="宋体"/>
                <w:szCs w:val="21"/>
              </w:rPr>
            </w:pPr>
          </w:p>
        </w:tc>
        <w:tc>
          <w:tcPr>
            <w:tcW w:w="1134" w:type="dxa"/>
            <w:gridSpan w:val="2"/>
            <w:shd w:val="clear" w:color="auto" w:fill="auto"/>
            <w:vAlign w:val="center"/>
          </w:tcPr>
          <w:p w:rsidR="00F07F32" w:rsidRDefault="000F469B">
            <w:pPr>
              <w:pStyle w:val="a9"/>
              <w:spacing w:line="360" w:lineRule="auto"/>
              <w:ind w:firstLineChars="0" w:firstLine="0"/>
              <w:rPr>
                <w:rFonts w:ascii="仿宋_GB2312" w:eastAsia="仿宋_GB2312" w:hAnsi="宋体" w:cs="宋体"/>
                <w:szCs w:val="21"/>
              </w:rPr>
            </w:pPr>
            <w:r>
              <w:rPr>
                <w:rFonts w:ascii="仿宋_GB2312" w:eastAsia="仿宋_GB2312" w:hAnsi="宋体" w:cs="宋体" w:hint="eastAsia"/>
                <w:szCs w:val="21"/>
              </w:rPr>
              <w:t>沟通交流</w:t>
            </w:r>
          </w:p>
        </w:tc>
        <w:tc>
          <w:tcPr>
            <w:tcW w:w="6946" w:type="dxa"/>
            <w:gridSpan w:val="6"/>
            <w:tcBorders>
              <w:right w:val="single" w:sz="12" w:space="0" w:color="auto"/>
            </w:tcBorders>
            <w:shd w:val="clear" w:color="auto" w:fill="auto"/>
            <w:vAlign w:val="center"/>
          </w:tcPr>
          <w:p w:rsidR="00F07F32" w:rsidRDefault="000F469B" w:rsidP="005C04A0">
            <w:pPr>
              <w:pStyle w:val="a9"/>
              <w:ind w:firstLineChars="0" w:firstLine="0"/>
              <w:rPr>
                <w:rFonts w:ascii="仿宋_GB2312" w:eastAsia="仿宋_GB2312" w:hAnsi="宋体" w:cs="宋体"/>
                <w:szCs w:val="21"/>
              </w:rPr>
            </w:pPr>
            <w:r>
              <w:rPr>
                <w:rFonts w:ascii="仿宋_GB2312" w:eastAsia="仿宋_GB2312" w:hAnsi="宋体" w:cs="宋体" w:hint="eastAsia"/>
                <w:szCs w:val="21"/>
              </w:rPr>
              <w:t xml:space="preserve">可正常交谈 </w:t>
            </w:r>
            <w:r w:rsidR="005C04A0">
              <w:rPr>
                <w:rFonts w:ascii="仿宋_GB2312" w:eastAsia="仿宋_GB2312" w:hAnsi="宋体" w:cs="宋体" w:hint="eastAsia"/>
                <w:szCs w:val="21"/>
              </w:rPr>
              <w:t xml:space="preserve"> </w:t>
            </w:r>
            <w:r>
              <w:rPr>
                <w:rFonts w:ascii="仿宋_GB2312" w:eastAsia="仿宋_GB2312" w:hAnsi="宋体" w:cs="宋体" w:hint="eastAsia"/>
                <w:szCs w:val="21"/>
              </w:rPr>
              <w:t xml:space="preserve">能表达自己的需要及理解别人的话，但需要增加时间或给予帮助  </w:t>
            </w:r>
            <w:r w:rsidR="005C04A0">
              <w:rPr>
                <w:rFonts w:ascii="仿宋_GB2312" w:eastAsia="仿宋_GB2312" w:hAnsi="宋体" w:cs="宋体" w:hint="eastAsia"/>
                <w:szCs w:val="21"/>
              </w:rPr>
              <w:t xml:space="preserve"> </w:t>
            </w:r>
            <w:r>
              <w:rPr>
                <w:rFonts w:ascii="仿宋_GB2312" w:eastAsia="仿宋_GB2312" w:hAnsi="宋体" w:cs="宋体" w:hint="eastAsia"/>
                <w:szCs w:val="21"/>
              </w:rPr>
              <w:t>不能表达需要或理解他人的话</w:t>
            </w:r>
          </w:p>
        </w:tc>
      </w:tr>
      <w:tr w:rsidR="00F07F32">
        <w:trPr>
          <w:trHeight w:val="335"/>
        </w:trPr>
        <w:tc>
          <w:tcPr>
            <w:tcW w:w="1235" w:type="dxa"/>
            <w:gridSpan w:val="2"/>
            <w:vMerge/>
            <w:tcBorders>
              <w:left w:val="single" w:sz="12" w:space="0" w:color="auto"/>
              <w:bottom w:val="single" w:sz="12" w:space="0" w:color="auto"/>
            </w:tcBorders>
            <w:shd w:val="clear" w:color="auto" w:fill="auto"/>
            <w:vAlign w:val="center"/>
          </w:tcPr>
          <w:p w:rsidR="00F07F32" w:rsidRDefault="00F07F32">
            <w:pPr>
              <w:jc w:val="left"/>
              <w:rPr>
                <w:rFonts w:hAnsi="宋体"/>
                <w:sz w:val="21"/>
                <w:szCs w:val="21"/>
              </w:rPr>
            </w:pPr>
          </w:p>
        </w:tc>
        <w:tc>
          <w:tcPr>
            <w:tcW w:w="1141" w:type="dxa"/>
            <w:tcBorders>
              <w:bottom w:val="single" w:sz="12" w:space="0" w:color="auto"/>
            </w:tcBorders>
            <w:shd w:val="clear" w:color="auto" w:fill="auto"/>
            <w:vAlign w:val="center"/>
          </w:tcPr>
          <w:p w:rsidR="00F07F32" w:rsidRDefault="000F469B">
            <w:pPr>
              <w:pStyle w:val="a9"/>
              <w:spacing w:line="360" w:lineRule="auto"/>
              <w:ind w:firstLineChars="0" w:firstLine="0"/>
              <w:rPr>
                <w:rFonts w:ascii="仿宋_GB2312" w:eastAsia="仿宋_GB2312" w:hAnsi="宋体" w:cs="宋体"/>
                <w:szCs w:val="21"/>
              </w:rPr>
            </w:pPr>
            <w:r>
              <w:rPr>
                <w:rFonts w:ascii="仿宋_GB2312" w:eastAsia="仿宋_GB2312" w:hAnsi="宋体" w:cs="宋体" w:hint="eastAsia"/>
                <w:szCs w:val="21"/>
              </w:rPr>
              <w:t>总体情况</w:t>
            </w:r>
          </w:p>
        </w:tc>
        <w:tc>
          <w:tcPr>
            <w:tcW w:w="8080" w:type="dxa"/>
            <w:gridSpan w:val="8"/>
            <w:tcBorders>
              <w:bottom w:val="single" w:sz="12" w:space="0" w:color="auto"/>
              <w:right w:val="single" w:sz="12" w:space="0" w:color="auto"/>
            </w:tcBorders>
            <w:shd w:val="clear" w:color="auto" w:fill="auto"/>
            <w:vAlign w:val="center"/>
          </w:tcPr>
          <w:p w:rsidR="00F07F32" w:rsidRDefault="000F469B" w:rsidP="005C04A0">
            <w:pPr>
              <w:pStyle w:val="a9"/>
              <w:spacing w:line="360" w:lineRule="auto"/>
              <w:ind w:firstLineChars="0" w:firstLine="0"/>
              <w:rPr>
                <w:rFonts w:ascii="仿宋_GB2312" w:eastAsia="仿宋_GB2312" w:hAnsi="宋体" w:cs="宋体"/>
                <w:szCs w:val="21"/>
              </w:rPr>
            </w:pPr>
            <w:r>
              <w:rPr>
                <w:rFonts w:ascii="仿宋_GB2312" w:eastAsia="仿宋_GB2312" w:hAnsi="宋体" w:cs="宋体" w:hint="eastAsia"/>
                <w:szCs w:val="21"/>
              </w:rPr>
              <w:t xml:space="preserve">优     </w:t>
            </w:r>
            <w:r w:rsidR="005C04A0">
              <w:rPr>
                <w:rFonts w:ascii="仿宋_GB2312" w:eastAsia="仿宋_GB2312" w:hAnsi="宋体" w:cs="宋体" w:hint="eastAsia"/>
                <w:szCs w:val="21"/>
              </w:rPr>
              <w:t xml:space="preserve"> </w:t>
            </w:r>
            <w:r>
              <w:rPr>
                <w:rFonts w:ascii="仿宋_GB2312" w:eastAsia="仿宋_GB2312" w:hAnsi="宋体" w:cs="宋体" w:hint="eastAsia"/>
                <w:szCs w:val="21"/>
              </w:rPr>
              <w:t xml:space="preserve">良     </w:t>
            </w:r>
            <w:r w:rsidR="005C04A0">
              <w:rPr>
                <w:rFonts w:ascii="仿宋_GB2312" w:eastAsia="仿宋_GB2312" w:hAnsi="宋体" w:cs="宋体" w:hint="eastAsia"/>
                <w:szCs w:val="21"/>
              </w:rPr>
              <w:t xml:space="preserve"> </w:t>
            </w:r>
            <w:r>
              <w:rPr>
                <w:rFonts w:ascii="仿宋_GB2312" w:eastAsia="仿宋_GB2312" w:hAnsi="宋体" w:cs="宋体" w:hint="eastAsia"/>
                <w:szCs w:val="21"/>
              </w:rPr>
              <w:t xml:space="preserve">中     </w:t>
            </w:r>
            <w:r w:rsidR="005C04A0">
              <w:rPr>
                <w:rFonts w:ascii="仿宋_GB2312" w:eastAsia="仿宋_GB2312" w:hAnsi="宋体" w:cs="宋体" w:hint="eastAsia"/>
                <w:szCs w:val="21"/>
              </w:rPr>
              <w:t xml:space="preserve"> </w:t>
            </w:r>
            <w:r>
              <w:rPr>
                <w:rFonts w:ascii="仿宋_GB2312" w:eastAsia="仿宋_GB2312" w:hAnsi="宋体" w:cs="宋体" w:hint="eastAsia"/>
                <w:szCs w:val="21"/>
              </w:rPr>
              <w:t>差</w:t>
            </w:r>
          </w:p>
        </w:tc>
      </w:tr>
    </w:tbl>
    <w:p w:rsidR="00F07F32" w:rsidRDefault="00F07F32">
      <w:pPr>
        <w:rPr>
          <w:rFonts w:ascii="宋体" w:hAnsi="宋体"/>
          <w:sz w:val="24"/>
        </w:rPr>
        <w:sectPr w:rsidR="00F07F32">
          <w:pgSz w:w="11906" w:h="16838"/>
          <w:pgMar w:top="1134" w:right="720" w:bottom="1134" w:left="720" w:header="851" w:footer="992" w:gutter="0"/>
          <w:cols w:space="425"/>
          <w:docGrid w:type="lines" w:linePitch="312"/>
        </w:sectPr>
      </w:pPr>
    </w:p>
    <w:p w:rsidR="00F07F32" w:rsidRDefault="000F469B">
      <w:pPr>
        <w:outlineLvl w:val="0"/>
        <w:rPr>
          <w:b/>
        </w:rPr>
      </w:pPr>
      <w:r>
        <w:rPr>
          <w:rFonts w:hint="eastAsia"/>
          <w:b/>
        </w:rPr>
        <w:lastRenderedPageBreak/>
        <w:t>附件3</w:t>
      </w:r>
    </w:p>
    <w:p w:rsidR="00F07F32" w:rsidRDefault="00F07F32"/>
    <w:p w:rsidR="00F07F32" w:rsidRDefault="000F469B">
      <w:pPr>
        <w:jc w:val="center"/>
        <w:rPr>
          <w:rFonts w:ascii="方正小标宋简体" w:eastAsia="方正小标宋简体"/>
          <w:sz w:val="44"/>
          <w:szCs w:val="24"/>
        </w:rPr>
      </w:pPr>
      <w:r>
        <w:rPr>
          <w:rFonts w:ascii="方正小标宋简体" w:eastAsia="方正小标宋简体" w:hint="eastAsia"/>
          <w:sz w:val="44"/>
          <w:szCs w:val="24"/>
        </w:rPr>
        <w:t>朝阳区养老家庭照护床位服务协议</w:t>
      </w:r>
    </w:p>
    <w:p w:rsidR="00F07F32" w:rsidRDefault="000F469B">
      <w:pPr>
        <w:jc w:val="center"/>
        <w:rPr>
          <w:rFonts w:ascii="方正小标宋简体" w:eastAsia="方正小标宋简体" w:hAnsi="宋体" w:cs="华文中宋"/>
          <w:kern w:val="44"/>
          <w:sz w:val="44"/>
          <w:szCs w:val="36"/>
        </w:rPr>
      </w:pPr>
      <w:r>
        <w:rPr>
          <w:rFonts w:ascii="方正小标宋简体" w:eastAsia="方正小标宋简体" w:hAnsi="宋体" w:cs="华文中宋" w:hint="eastAsia"/>
          <w:kern w:val="44"/>
          <w:sz w:val="44"/>
          <w:szCs w:val="36"/>
        </w:rPr>
        <w:t>（范本）</w:t>
      </w:r>
    </w:p>
    <w:p w:rsidR="00F07F32" w:rsidRDefault="00F07F32">
      <w:pPr>
        <w:rPr>
          <w:rFonts w:ascii="宋体" w:hAnsi="宋体" w:cs="华文中宋"/>
          <w:sz w:val="36"/>
          <w:szCs w:val="36"/>
        </w:rPr>
      </w:pPr>
    </w:p>
    <w:p w:rsidR="00F07F32" w:rsidRDefault="00F07F32">
      <w:pPr>
        <w:widowControl/>
        <w:jc w:val="center"/>
        <w:rPr>
          <w:rFonts w:ascii="宋体" w:hAnsi="宋体" w:cs="华文中宋"/>
          <w:b/>
          <w:bCs/>
          <w:color w:val="333333"/>
          <w:kern w:val="0"/>
          <w:sz w:val="52"/>
          <w:szCs w:val="52"/>
        </w:rPr>
      </w:pPr>
    </w:p>
    <w:p w:rsidR="00F07F32" w:rsidRDefault="00F07F32">
      <w:pPr>
        <w:widowControl/>
        <w:ind w:firstLineChars="600" w:firstLine="1687"/>
        <w:rPr>
          <w:rFonts w:ascii="宋体" w:hAnsi="宋体" w:cs="华文中宋"/>
          <w:b/>
          <w:bCs/>
          <w:color w:val="333333"/>
          <w:kern w:val="0"/>
          <w:sz w:val="28"/>
          <w:szCs w:val="28"/>
        </w:rPr>
      </w:pPr>
    </w:p>
    <w:p w:rsidR="00F07F32" w:rsidRDefault="00F07F32">
      <w:pPr>
        <w:widowControl/>
        <w:ind w:firstLineChars="600" w:firstLine="1687"/>
        <w:rPr>
          <w:rFonts w:ascii="宋体" w:hAnsi="宋体" w:cs="华文中宋"/>
          <w:b/>
          <w:bCs/>
          <w:color w:val="333333"/>
          <w:kern w:val="0"/>
          <w:sz w:val="28"/>
          <w:szCs w:val="28"/>
        </w:rPr>
      </w:pPr>
    </w:p>
    <w:p w:rsidR="00F07F32" w:rsidRDefault="00F07F32">
      <w:pPr>
        <w:widowControl/>
        <w:rPr>
          <w:rFonts w:hAnsi="宋体" w:cs="华文中宋"/>
          <w:b/>
          <w:bCs/>
          <w:color w:val="333333"/>
          <w:kern w:val="0"/>
          <w:sz w:val="28"/>
          <w:szCs w:val="28"/>
        </w:rPr>
      </w:pPr>
    </w:p>
    <w:p w:rsidR="00F07F32" w:rsidRDefault="000F469B">
      <w:pPr>
        <w:widowControl/>
        <w:ind w:firstLineChars="200" w:firstLine="803"/>
        <w:rPr>
          <w:rFonts w:hAnsi="宋体" w:cs="华文中宋"/>
          <w:b/>
          <w:bCs/>
          <w:kern w:val="0"/>
          <w:sz w:val="40"/>
          <w:szCs w:val="40"/>
        </w:rPr>
      </w:pPr>
      <w:r>
        <w:rPr>
          <w:rFonts w:hAnsi="宋体" w:cs="华文中宋" w:hint="eastAsia"/>
          <w:b/>
          <w:bCs/>
          <w:kern w:val="0"/>
          <w:sz w:val="40"/>
          <w:szCs w:val="40"/>
        </w:rPr>
        <w:t>老人姓名：</w:t>
      </w:r>
      <w:r>
        <w:rPr>
          <w:rFonts w:hAnsi="宋体" w:cs="华文中宋" w:hint="eastAsia"/>
          <w:b/>
          <w:bCs/>
          <w:kern w:val="0"/>
          <w:sz w:val="40"/>
          <w:szCs w:val="40"/>
          <w:u w:val="single"/>
        </w:rPr>
        <w:t xml:space="preserve">                   </w:t>
      </w:r>
    </w:p>
    <w:p w:rsidR="00F07F32" w:rsidRDefault="000F469B">
      <w:pPr>
        <w:widowControl/>
        <w:ind w:firstLineChars="200" w:firstLine="803"/>
        <w:rPr>
          <w:rFonts w:hAnsi="宋体" w:cs="华文中宋"/>
          <w:b/>
          <w:bCs/>
          <w:kern w:val="0"/>
          <w:sz w:val="40"/>
          <w:szCs w:val="40"/>
          <w:u w:val="single"/>
        </w:rPr>
      </w:pPr>
      <w:r>
        <w:rPr>
          <w:rFonts w:hAnsi="宋体" w:cs="华文中宋" w:hint="eastAsia"/>
          <w:b/>
          <w:bCs/>
          <w:kern w:val="0"/>
          <w:sz w:val="40"/>
          <w:szCs w:val="40"/>
        </w:rPr>
        <w:t xml:space="preserve">服务机构: </w:t>
      </w:r>
      <w:r>
        <w:rPr>
          <w:rFonts w:hAnsi="宋体" w:cs="华文中宋" w:hint="eastAsia"/>
          <w:b/>
          <w:bCs/>
          <w:kern w:val="0"/>
          <w:sz w:val="40"/>
          <w:szCs w:val="40"/>
          <w:u w:val="single"/>
        </w:rPr>
        <w:t xml:space="preserve">                   </w:t>
      </w:r>
    </w:p>
    <w:p w:rsidR="00F07F32" w:rsidRDefault="000F469B">
      <w:pPr>
        <w:widowControl/>
        <w:ind w:firstLineChars="200" w:firstLine="803"/>
        <w:rPr>
          <w:rFonts w:hAnsi="宋体" w:cs="华文中宋"/>
          <w:b/>
          <w:bCs/>
          <w:kern w:val="0"/>
          <w:sz w:val="40"/>
          <w:szCs w:val="40"/>
          <w:u w:val="single"/>
        </w:rPr>
      </w:pPr>
      <w:r>
        <w:rPr>
          <w:rFonts w:hAnsi="宋体" w:cs="华文中宋" w:hint="eastAsia"/>
          <w:b/>
          <w:bCs/>
          <w:kern w:val="0"/>
          <w:sz w:val="40"/>
          <w:szCs w:val="40"/>
        </w:rPr>
        <w:t>协议编号：</w:t>
      </w:r>
      <w:r>
        <w:rPr>
          <w:rFonts w:hAnsi="宋体" w:cs="华文中宋" w:hint="eastAsia"/>
          <w:b/>
          <w:bCs/>
          <w:kern w:val="0"/>
          <w:sz w:val="40"/>
          <w:szCs w:val="40"/>
          <w:u w:val="single"/>
        </w:rPr>
        <w:t xml:space="preserve">                   </w:t>
      </w:r>
    </w:p>
    <w:p w:rsidR="00F07F32" w:rsidRDefault="000F469B">
      <w:pPr>
        <w:widowControl/>
        <w:ind w:firstLineChars="200" w:firstLine="803"/>
        <w:rPr>
          <w:rFonts w:hAnsi="宋体" w:cs="华文中宋"/>
          <w:b/>
          <w:bCs/>
          <w:kern w:val="0"/>
          <w:sz w:val="40"/>
          <w:szCs w:val="40"/>
        </w:rPr>
      </w:pPr>
      <w:r>
        <w:rPr>
          <w:rFonts w:hAnsi="宋体" w:cs="华文中宋" w:hint="eastAsia"/>
          <w:b/>
          <w:bCs/>
          <w:kern w:val="0"/>
          <w:sz w:val="40"/>
          <w:szCs w:val="40"/>
        </w:rPr>
        <w:t>签署日期：</w:t>
      </w:r>
      <w:r>
        <w:rPr>
          <w:rFonts w:hAnsi="宋体" w:cs="华文中宋" w:hint="eastAsia"/>
          <w:b/>
          <w:bCs/>
          <w:kern w:val="0"/>
          <w:sz w:val="40"/>
          <w:szCs w:val="40"/>
          <w:u w:val="single"/>
        </w:rPr>
        <w:t xml:space="preserve">      </w:t>
      </w:r>
      <w:r>
        <w:rPr>
          <w:rFonts w:hAnsi="宋体" w:cs="华文中宋" w:hint="eastAsia"/>
          <w:b/>
          <w:bCs/>
          <w:kern w:val="0"/>
          <w:sz w:val="36"/>
          <w:szCs w:val="40"/>
          <w:u w:val="single"/>
        </w:rPr>
        <w:t>年    月    日</w:t>
      </w:r>
    </w:p>
    <w:p w:rsidR="00F07F32" w:rsidRDefault="00F07F32">
      <w:pPr>
        <w:widowControl/>
        <w:rPr>
          <w:rFonts w:hAnsi="宋体" w:cs="华文中宋"/>
          <w:b/>
          <w:bCs/>
          <w:kern w:val="0"/>
          <w:szCs w:val="32"/>
        </w:rPr>
      </w:pPr>
    </w:p>
    <w:p w:rsidR="00F07F32" w:rsidRDefault="00F07F32">
      <w:pPr>
        <w:widowControl/>
        <w:rPr>
          <w:rFonts w:hAnsi="宋体" w:cs="华文中宋"/>
          <w:b/>
          <w:bCs/>
          <w:color w:val="333333"/>
          <w:kern w:val="0"/>
          <w:szCs w:val="32"/>
        </w:rPr>
      </w:pPr>
    </w:p>
    <w:p w:rsidR="00F07F32" w:rsidRDefault="00F07F32">
      <w:pPr>
        <w:widowControl/>
        <w:rPr>
          <w:rFonts w:ascii="宋体" w:hAnsi="宋体" w:cs="华文中宋"/>
          <w:b/>
          <w:bCs/>
          <w:color w:val="333333"/>
          <w:kern w:val="0"/>
          <w:szCs w:val="32"/>
        </w:rPr>
      </w:pPr>
    </w:p>
    <w:p w:rsidR="00F07F32" w:rsidRDefault="00F07F32">
      <w:pPr>
        <w:widowControl/>
        <w:rPr>
          <w:rFonts w:ascii="宋体" w:hAnsi="宋体" w:cs="华文中宋"/>
          <w:b/>
          <w:bCs/>
          <w:color w:val="333333"/>
          <w:kern w:val="0"/>
          <w:szCs w:val="32"/>
        </w:rPr>
      </w:pPr>
    </w:p>
    <w:p w:rsidR="00F07F32" w:rsidRDefault="00F07F32">
      <w:pPr>
        <w:widowControl/>
        <w:rPr>
          <w:rFonts w:ascii="宋体" w:hAnsi="宋体" w:cs="华文中宋"/>
          <w:b/>
          <w:bCs/>
          <w:color w:val="333333"/>
          <w:kern w:val="0"/>
          <w:szCs w:val="32"/>
        </w:rPr>
      </w:pPr>
    </w:p>
    <w:p w:rsidR="00F07F32" w:rsidRDefault="00F07F32">
      <w:pPr>
        <w:widowControl/>
        <w:rPr>
          <w:rFonts w:ascii="宋体" w:hAnsi="宋体" w:cs="华文中宋"/>
          <w:b/>
          <w:bCs/>
          <w:color w:val="333333"/>
          <w:kern w:val="0"/>
          <w:szCs w:val="32"/>
        </w:rPr>
      </w:pPr>
    </w:p>
    <w:p w:rsidR="00F07F32" w:rsidRDefault="000F469B">
      <w:pPr>
        <w:widowControl/>
        <w:rPr>
          <w:rFonts w:hAnsi="宋体" w:cs="华文中宋"/>
          <w:bCs/>
          <w:color w:val="333333"/>
          <w:kern w:val="0"/>
          <w:sz w:val="24"/>
          <w:szCs w:val="32"/>
        </w:rPr>
      </w:pPr>
      <w:r>
        <w:rPr>
          <w:rFonts w:hAnsi="宋体" w:cs="华文中宋" w:hint="eastAsia"/>
          <w:bCs/>
          <w:color w:val="333333"/>
          <w:kern w:val="0"/>
          <w:sz w:val="24"/>
          <w:szCs w:val="32"/>
        </w:rPr>
        <w:t>注：协议编号的目的是为了方便对协议进行存档、管理、查询。编号规则：日期+</w:t>
      </w:r>
      <w:r>
        <w:rPr>
          <w:rFonts w:hAnsi="宋体" w:cs="华文中宋"/>
          <w:bCs/>
          <w:color w:val="333333"/>
          <w:kern w:val="0"/>
          <w:sz w:val="24"/>
          <w:szCs w:val="32"/>
        </w:rPr>
        <w:t>00X</w:t>
      </w:r>
      <w:r>
        <w:rPr>
          <w:rFonts w:hAnsi="宋体" w:cs="华文中宋" w:hint="eastAsia"/>
          <w:bCs/>
          <w:color w:val="333333"/>
          <w:kern w:val="0"/>
          <w:sz w:val="24"/>
          <w:szCs w:val="32"/>
        </w:rPr>
        <w:t>（当日第1位老人为0</w:t>
      </w:r>
      <w:r>
        <w:rPr>
          <w:rFonts w:hAnsi="宋体" w:cs="华文中宋"/>
          <w:bCs/>
          <w:color w:val="333333"/>
          <w:kern w:val="0"/>
          <w:sz w:val="24"/>
          <w:szCs w:val="32"/>
        </w:rPr>
        <w:t>01</w:t>
      </w:r>
      <w:r>
        <w:rPr>
          <w:rFonts w:hAnsi="宋体" w:cs="华文中宋" w:hint="eastAsia"/>
          <w:bCs/>
          <w:color w:val="333333"/>
          <w:kern w:val="0"/>
          <w:sz w:val="24"/>
          <w:szCs w:val="32"/>
        </w:rPr>
        <w:t>，第二位老人为0</w:t>
      </w:r>
      <w:r>
        <w:rPr>
          <w:rFonts w:hAnsi="宋体" w:cs="华文中宋"/>
          <w:bCs/>
          <w:color w:val="333333"/>
          <w:kern w:val="0"/>
          <w:sz w:val="24"/>
          <w:szCs w:val="32"/>
        </w:rPr>
        <w:t>02</w:t>
      </w:r>
      <w:r>
        <w:rPr>
          <w:rFonts w:hAnsi="宋体" w:cs="华文中宋" w:hint="eastAsia"/>
          <w:bCs/>
          <w:color w:val="333333"/>
          <w:kern w:val="0"/>
          <w:sz w:val="24"/>
          <w:szCs w:val="32"/>
        </w:rPr>
        <w:t>，以此类推），例如2</w:t>
      </w:r>
      <w:r>
        <w:rPr>
          <w:rFonts w:hAnsi="宋体" w:cs="华文中宋"/>
          <w:bCs/>
          <w:color w:val="333333"/>
          <w:kern w:val="0"/>
          <w:sz w:val="24"/>
          <w:szCs w:val="32"/>
        </w:rPr>
        <w:t>0201203001</w:t>
      </w:r>
      <w:r>
        <w:rPr>
          <w:rFonts w:hAnsi="宋体" w:cs="华文中宋" w:hint="eastAsia"/>
          <w:bCs/>
          <w:color w:val="333333"/>
          <w:kern w:val="0"/>
          <w:sz w:val="24"/>
          <w:szCs w:val="32"/>
        </w:rPr>
        <w:t>，表示2</w:t>
      </w:r>
      <w:r>
        <w:rPr>
          <w:rFonts w:hAnsi="宋体" w:cs="华文中宋"/>
          <w:bCs/>
          <w:color w:val="333333"/>
          <w:kern w:val="0"/>
          <w:sz w:val="24"/>
          <w:szCs w:val="32"/>
        </w:rPr>
        <w:t>020</w:t>
      </w:r>
      <w:r>
        <w:rPr>
          <w:rFonts w:hAnsi="宋体" w:cs="华文中宋" w:hint="eastAsia"/>
          <w:bCs/>
          <w:color w:val="333333"/>
          <w:kern w:val="0"/>
          <w:sz w:val="24"/>
          <w:szCs w:val="32"/>
        </w:rPr>
        <w:t>年1</w:t>
      </w:r>
      <w:r>
        <w:rPr>
          <w:rFonts w:hAnsi="宋体" w:cs="华文中宋"/>
          <w:bCs/>
          <w:color w:val="333333"/>
          <w:kern w:val="0"/>
          <w:sz w:val="24"/>
          <w:szCs w:val="32"/>
        </w:rPr>
        <w:t>2</w:t>
      </w:r>
      <w:r>
        <w:rPr>
          <w:rFonts w:hAnsi="宋体" w:cs="华文中宋" w:hint="eastAsia"/>
          <w:bCs/>
          <w:color w:val="333333"/>
          <w:kern w:val="0"/>
          <w:sz w:val="24"/>
          <w:szCs w:val="32"/>
        </w:rPr>
        <w:t>月3日当天</w:t>
      </w:r>
      <w:proofErr w:type="gramStart"/>
      <w:r>
        <w:rPr>
          <w:rFonts w:hAnsi="宋体" w:cs="华文中宋" w:hint="eastAsia"/>
          <w:bCs/>
          <w:color w:val="333333"/>
          <w:kern w:val="0"/>
          <w:sz w:val="24"/>
          <w:szCs w:val="32"/>
        </w:rPr>
        <w:t>本服务</w:t>
      </w:r>
      <w:proofErr w:type="gramEnd"/>
      <w:r>
        <w:rPr>
          <w:rFonts w:hAnsi="宋体" w:cs="华文中宋" w:hint="eastAsia"/>
          <w:bCs/>
          <w:color w:val="333333"/>
          <w:kern w:val="0"/>
          <w:sz w:val="24"/>
          <w:szCs w:val="32"/>
        </w:rPr>
        <w:t>机构第1位签署服务协议的老年人。</w:t>
      </w:r>
    </w:p>
    <w:p w:rsidR="00F07F32" w:rsidRDefault="00F07F32">
      <w:pPr>
        <w:tabs>
          <w:tab w:val="center" w:pos="4153"/>
        </w:tabs>
        <w:rPr>
          <w:rFonts w:ascii="宋体" w:hAnsi="宋体" w:cs="华文中宋"/>
          <w:szCs w:val="32"/>
        </w:rPr>
        <w:sectPr w:rsidR="00F07F32">
          <w:headerReference w:type="default" r:id="rId10"/>
          <w:pgSz w:w="11906" w:h="16838"/>
          <w:pgMar w:top="1440" w:right="1800" w:bottom="1440" w:left="1800" w:header="851" w:footer="992" w:gutter="0"/>
          <w:cols w:space="425"/>
          <w:docGrid w:type="lines" w:linePitch="312"/>
        </w:sectPr>
      </w:pPr>
    </w:p>
    <w:p w:rsidR="00F07F32" w:rsidRDefault="00F07F32">
      <w:pPr>
        <w:topLinePunct/>
        <w:spacing w:line="560" w:lineRule="exact"/>
        <w:ind w:firstLineChars="200" w:firstLine="482"/>
        <w:rPr>
          <w:rFonts w:ascii="宋体" w:hAnsi="宋体" w:cs="华文中宋"/>
          <w:b/>
          <w:bCs/>
          <w:sz w:val="24"/>
        </w:rPr>
      </w:pPr>
    </w:p>
    <w:p w:rsidR="00F07F32" w:rsidRDefault="000F469B">
      <w:pPr>
        <w:topLinePunct/>
        <w:spacing w:line="560" w:lineRule="exact"/>
        <w:ind w:firstLineChars="200" w:firstLine="482"/>
        <w:rPr>
          <w:rFonts w:ascii="宋体" w:hAnsi="宋体" w:cs="华文中宋"/>
          <w:b/>
          <w:bCs/>
          <w:sz w:val="24"/>
        </w:rPr>
      </w:pPr>
      <w:r>
        <w:rPr>
          <w:rFonts w:ascii="宋体" w:hAnsi="宋体" w:cs="华文中宋" w:hint="eastAsia"/>
          <w:b/>
          <w:bCs/>
          <w:sz w:val="24"/>
        </w:rPr>
        <w:t>甲方（服务机构）：</w:t>
      </w:r>
      <w:r>
        <w:rPr>
          <w:rFonts w:ascii="宋体" w:hAnsi="宋体" w:cs="华文中宋" w:hint="eastAsia"/>
          <w:b/>
          <w:bCs/>
          <w:sz w:val="24"/>
          <w:u w:val="single"/>
        </w:rPr>
        <w:t xml:space="preserve">                           </w:t>
      </w:r>
      <w:r>
        <w:rPr>
          <w:rFonts w:ascii="宋体" w:hAnsi="宋体" w:cs="华文中宋"/>
          <w:b/>
          <w:bCs/>
          <w:sz w:val="24"/>
          <w:u w:val="single"/>
        </w:rPr>
        <w:t xml:space="preserve">                    </w:t>
      </w:r>
    </w:p>
    <w:p w:rsidR="00F07F32" w:rsidRDefault="000F469B">
      <w:pPr>
        <w:topLinePunct/>
        <w:spacing w:line="560" w:lineRule="exact"/>
        <w:ind w:firstLineChars="200" w:firstLine="482"/>
        <w:rPr>
          <w:rFonts w:ascii="宋体" w:hAnsi="宋体" w:cs="华文中宋"/>
          <w:b/>
          <w:bCs/>
          <w:sz w:val="24"/>
        </w:rPr>
      </w:pPr>
      <w:r>
        <w:rPr>
          <w:rFonts w:ascii="宋体" w:hAnsi="宋体" w:cs="华文中宋" w:hint="eastAsia"/>
          <w:b/>
          <w:bCs/>
          <w:sz w:val="24"/>
        </w:rPr>
        <w:t>电话：</w:t>
      </w:r>
      <w:r>
        <w:rPr>
          <w:rFonts w:ascii="宋体" w:hAnsi="宋体" w:cs="华文中宋" w:hint="eastAsia"/>
          <w:b/>
          <w:bCs/>
          <w:sz w:val="24"/>
          <w:u w:val="single"/>
        </w:rPr>
        <w:t xml:space="preserve">                                      </w:t>
      </w:r>
      <w:r>
        <w:rPr>
          <w:rFonts w:ascii="宋体" w:hAnsi="宋体" w:cs="华文中宋"/>
          <w:b/>
          <w:bCs/>
          <w:sz w:val="24"/>
          <w:u w:val="single"/>
        </w:rPr>
        <w:t xml:space="preserve">     </w:t>
      </w:r>
      <w:r>
        <w:rPr>
          <w:rFonts w:ascii="宋体" w:hAnsi="宋体" w:cs="华文中宋" w:hint="eastAsia"/>
          <w:b/>
          <w:bCs/>
          <w:sz w:val="24"/>
          <w:u w:val="single"/>
        </w:rPr>
        <w:t xml:space="preserve"> </w:t>
      </w:r>
      <w:r>
        <w:rPr>
          <w:rFonts w:ascii="宋体" w:hAnsi="宋体" w:cs="华文中宋"/>
          <w:b/>
          <w:bCs/>
          <w:sz w:val="24"/>
          <w:u w:val="single"/>
        </w:rPr>
        <w:t xml:space="preserve"> </w:t>
      </w:r>
      <w:r>
        <w:rPr>
          <w:rFonts w:ascii="宋体" w:hAnsi="宋体" w:cs="华文中宋" w:hint="eastAsia"/>
          <w:b/>
          <w:bCs/>
          <w:sz w:val="24"/>
          <w:u w:val="single"/>
        </w:rPr>
        <w:t xml:space="preserve">             </w:t>
      </w:r>
    </w:p>
    <w:p w:rsidR="00F07F32" w:rsidRDefault="000F469B">
      <w:pPr>
        <w:topLinePunct/>
        <w:spacing w:line="560" w:lineRule="exact"/>
        <w:ind w:firstLineChars="200" w:firstLine="482"/>
        <w:rPr>
          <w:rFonts w:ascii="宋体" w:hAnsi="宋体" w:cs="华文中宋"/>
          <w:b/>
          <w:bCs/>
          <w:sz w:val="24"/>
        </w:rPr>
      </w:pPr>
      <w:r>
        <w:rPr>
          <w:rFonts w:ascii="宋体" w:hAnsi="宋体" w:cs="华文中宋" w:hint="eastAsia"/>
          <w:b/>
          <w:bCs/>
          <w:sz w:val="24"/>
        </w:rPr>
        <w:t>地址：</w:t>
      </w:r>
      <w:r>
        <w:rPr>
          <w:rFonts w:ascii="宋体" w:hAnsi="宋体" w:cs="华文中宋" w:hint="eastAsia"/>
          <w:b/>
          <w:bCs/>
          <w:sz w:val="24"/>
          <w:u w:val="single"/>
        </w:rPr>
        <w:t xml:space="preserve">                                           </w:t>
      </w:r>
      <w:r>
        <w:rPr>
          <w:rFonts w:ascii="宋体" w:hAnsi="宋体" w:cs="华文中宋"/>
          <w:b/>
          <w:bCs/>
          <w:sz w:val="24"/>
          <w:u w:val="single"/>
        </w:rPr>
        <w:t xml:space="preserve">      </w:t>
      </w:r>
      <w:r>
        <w:rPr>
          <w:rFonts w:ascii="宋体" w:hAnsi="宋体" w:cs="华文中宋" w:hint="eastAsia"/>
          <w:b/>
          <w:bCs/>
          <w:sz w:val="24"/>
          <w:u w:val="single"/>
        </w:rPr>
        <w:t xml:space="preserve">       </w:t>
      </w:r>
      <w:r>
        <w:rPr>
          <w:rFonts w:ascii="宋体" w:hAnsi="宋体" w:cs="华文中宋"/>
          <w:b/>
          <w:bCs/>
          <w:sz w:val="24"/>
          <w:u w:val="single"/>
        </w:rPr>
        <w:t xml:space="preserve">  </w:t>
      </w:r>
    </w:p>
    <w:p w:rsidR="00F07F32" w:rsidRDefault="000F469B">
      <w:pPr>
        <w:topLinePunct/>
        <w:spacing w:line="560" w:lineRule="exact"/>
        <w:ind w:firstLineChars="200" w:firstLine="482"/>
        <w:rPr>
          <w:rFonts w:ascii="宋体" w:hAnsi="宋体" w:cs="华文中宋"/>
          <w:b/>
          <w:sz w:val="24"/>
        </w:rPr>
      </w:pPr>
      <w:r>
        <w:rPr>
          <w:rFonts w:ascii="宋体" w:hAnsi="宋体" w:cs="华文中宋" w:hint="eastAsia"/>
          <w:b/>
          <w:sz w:val="24"/>
        </w:rPr>
        <w:t>护理员：</w:t>
      </w:r>
      <w:r>
        <w:rPr>
          <w:rFonts w:ascii="宋体" w:hAnsi="宋体" w:cs="华文中宋" w:hint="eastAsia"/>
          <w:b/>
          <w:sz w:val="24"/>
          <w:u w:val="single"/>
        </w:rPr>
        <w:t xml:space="preserve"> </w:t>
      </w:r>
      <w:r>
        <w:rPr>
          <w:rFonts w:ascii="宋体" w:hAnsi="宋体" w:cs="华文中宋"/>
          <w:b/>
          <w:sz w:val="24"/>
          <w:u w:val="single"/>
        </w:rPr>
        <w:t xml:space="preserve">              </w:t>
      </w:r>
      <w:r>
        <w:rPr>
          <w:rFonts w:ascii="宋体" w:hAnsi="宋体" w:cs="华文中宋" w:hint="eastAsia"/>
          <w:b/>
          <w:bCs/>
          <w:sz w:val="24"/>
        </w:rPr>
        <w:t>性别：</w:t>
      </w:r>
      <w:r>
        <w:rPr>
          <w:rFonts w:ascii="宋体" w:hAnsi="宋体" w:cs="华文中宋" w:hint="eastAsia"/>
          <w:b/>
          <w:bCs/>
          <w:sz w:val="24"/>
          <w:u w:val="single"/>
        </w:rPr>
        <w:t xml:space="preserve">    </w:t>
      </w:r>
      <w:r>
        <w:rPr>
          <w:rFonts w:ascii="宋体" w:hAnsi="宋体" w:cs="华文中宋"/>
          <w:b/>
          <w:bCs/>
          <w:sz w:val="24"/>
          <w:u w:val="single"/>
        </w:rPr>
        <w:t xml:space="preserve">      </w:t>
      </w:r>
      <w:r>
        <w:rPr>
          <w:rFonts w:ascii="宋体" w:hAnsi="宋体" w:cs="华文中宋" w:hint="eastAsia"/>
          <w:b/>
          <w:bCs/>
          <w:sz w:val="24"/>
          <w:u w:val="single"/>
        </w:rPr>
        <w:t xml:space="preserve">  </w:t>
      </w:r>
      <w:r>
        <w:rPr>
          <w:rFonts w:ascii="宋体" w:hAnsi="宋体" w:cs="华文中宋" w:hint="eastAsia"/>
          <w:b/>
          <w:bCs/>
          <w:sz w:val="24"/>
        </w:rPr>
        <w:t>年龄：</w:t>
      </w:r>
      <w:r>
        <w:rPr>
          <w:rFonts w:ascii="宋体" w:hAnsi="宋体" w:cs="华文中宋" w:hint="eastAsia"/>
          <w:b/>
          <w:bCs/>
          <w:sz w:val="24"/>
          <w:u w:val="single"/>
        </w:rPr>
        <w:t xml:space="preserve">    </w:t>
      </w:r>
      <w:r>
        <w:rPr>
          <w:rFonts w:ascii="宋体" w:hAnsi="宋体" w:cs="华文中宋"/>
          <w:b/>
          <w:bCs/>
          <w:sz w:val="24"/>
          <w:u w:val="single"/>
        </w:rPr>
        <w:t xml:space="preserve">             </w:t>
      </w:r>
    </w:p>
    <w:p w:rsidR="00F07F32" w:rsidRDefault="000F469B">
      <w:pPr>
        <w:topLinePunct/>
        <w:spacing w:line="560" w:lineRule="exact"/>
        <w:ind w:firstLineChars="200" w:firstLine="482"/>
        <w:rPr>
          <w:rFonts w:ascii="宋体" w:hAnsi="宋体" w:cs="华文中宋"/>
          <w:sz w:val="24"/>
        </w:rPr>
      </w:pPr>
      <w:r>
        <w:rPr>
          <w:rFonts w:ascii="宋体" w:hAnsi="宋体" w:cs="华文中宋" w:hint="eastAsia"/>
          <w:b/>
          <w:bCs/>
          <w:sz w:val="24"/>
        </w:rPr>
        <w:t>身份证号码：</w:t>
      </w:r>
      <w:r>
        <w:rPr>
          <w:rFonts w:ascii="宋体" w:hAnsi="宋体" w:cs="华文中宋" w:hint="eastAsia"/>
          <w:b/>
          <w:bCs/>
          <w:sz w:val="24"/>
          <w:u w:val="single"/>
        </w:rPr>
        <w:t xml:space="preserve"> </w:t>
      </w:r>
      <w:r>
        <w:rPr>
          <w:rFonts w:ascii="宋体" w:hAnsi="宋体" w:cs="华文中宋"/>
          <w:b/>
          <w:bCs/>
          <w:sz w:val="24"/>
          <w:u w:val="single"/>
        </w:rPr>
        <w:t xml:space="preserve">                           </w:t>
      </w:r>
      <w:r>
        <w:rPr>
          <w:rFonts w:ascii="宋体" w:hAnsi="宋体" w:cs="华文中宋" w:hint="eastAsia"/>
          <w:b/>
          <w:bCs/>
          <w:sz w:val="24"/>
        </w:rPr>
        <w:t>联系电话：</w:t>
      </w:r>
      <w:r>
        <w:rPr>
          <w:rFonts w:ascii="宋体" w:hAnsi="宋体" w:cs="华文中宋" w:hint="eastAsia"/>
          <w:b/>
          <w:bCs/>
          <w:sz w:val="24"/>
          <w:u w:val="single"/>
        </w:rPr>
        <w:t xml:space="preserve"> </w:t>
      </w:r>
      <w:r>
        <w:rPr>
          <w:rFonts w:ascii="宋体" w:hAnsi="宋体" w:cs="华文中宋"/>
          <w:b/>
          <w:sz w:val="24"/>
          <w:u w:val="single"/>
        </w:rPr>
        <w:t xml:space="preserve">             </w:t>
      </w:r>
    </w:p>
    <w:p w:rsidR="00F07F32" w:rsidRDefault="00F07F32">
      <w:pPr>
        <w:topLinePunct/>
        <w:spacing w:line="560" w:lineRule="exact"/>
        <w:ind w:firstLineChars="200" w:firstLine="480"/>
        <w:rPr>
          <w:rFonts w:ascii="宋体" w:hAnsi="宋体" w:cs="华文中宋"/>
          <w:sz w:val="24"/>
        </w:rPr>
      </w:pPr>
    </w:p>
    <w:p w:rsidR="00F07F32" w:rsidRDefault="000F469B">
      <w:pPr>
        <w:topLinePunct/>
        <w:spacing w:line="560" w:lineRule="exact"/>
        <w:ind w:firstLineChars="200" w:firstLine="482"/>
        <w:rPr>
          <w:rFonts w:ascii="宋体" w:hAnsi="宋体" w:cs="华文中宋"/>
          <w:b/>
          <w:bCs/>
          <w:sz w:val="24"/>
        </w:rPr>
      </w:pPr>
      <w:r>
        <w:rPr>
          <w:rFonts w:ascii="宋体" w:hAnsi="宋体" w:cs="华文中宋" w:hint="eastAsia"/>
          <w:b/>
          <w:bCs/>
          <w:sz w:val="24"/>
        </w:rPr>
        <w:t>乙方（老人）：</w:t>
      </w:r>
      <w:r>
        <w:rPr>
          <w:rFonts w:ascii="宋体" w:hAnsi="宋体" w:cs="华文中宋" w:hint="eastAsia"/>
          <w:b/>
          <w:bCs/>
          <w:sz w:val="24"/>
          <w:u w:val="single"/>
        </w:rPr>
        <w:t xml:space="preserve">        </w:t>
      </w:r>
      <w:r>
        <w:rPr>
          <w:rFonts w:ascii="宋体" w:hAnsi="宋体" w:cs="华文中宋"/>
          <w:b/>
          <w:bCs/>
          <w:sz w:val="24"/>
          <w:u w:val="single"/>
        </w:rPr>
        <w:t xml:space="preserve"> </w:t>
      </w:r>
      <w:r>
        <w:rPr>
          <w:rFonts w:ascii="宋体" w:hAnsi="宋体" w:cs="华文中宋" w:hint="eastAsia"/>
          <w:b/>
          <w:bCs/>
          <w:sz w:val="24"/>
          <w:u w:val="single"/>
        </w:rPr>
        <w:t xml:space="preserve"> </w:t>
      </w:r>
      <w:r>
        <w:rPr>
          <w:rFonts w:ascii="宋体" w:hAnsi="宋体" w:cs="华文中宋" w:hint="eastAsia"/>
          <w:b/>
          <w:bCs/>
          <w:sz w:val="24"/>
        </w:rPr>
        <w:t>性别：</w:t>
      </w:r>
      <w:r>
        <w:rPr>
          <w:rFonts w:ascii="宋体" w:hAnsi="宋体" w:cs="华文中宋" w:hint="eastAsia"/>
          <w:b/>
          <w:bCs/>
          <w:sz w:val="24"/>
          <w:u w:val="single"/>
        </w:rPr>
        <w:t xml:space="preserve">    </w:t>
      </w:r>
      <w:r>
        <w:rPr>
          <w:rFonts w:ascii="宋体" w:hAnsi="宋体" w:cs="华文中宋"/>
          <w:b/>
          <w:bCs/>
          <w:sz w:val="24"/>
          <w:u w:val="single"/>
        </w:rPr>
        <w:t xml:space="preserve">      </w:t>
      </w:r>
      <w:r>
        <w:rPr>
          <w:rFonts w:ascii="宋体" w:hAnsi="宋体" w:cs="华文中宋" w:hint="eastAsia"/>
          <w:b/>
          <w:bCs/>
          <w:sz w:val="24"/>
          <w:u w:val="single"/>
        </w:rPr>
        <w:t xml:space="preserve">  </w:t>
      </w:r>
      <w:r>
        <w:rPr>
          <w:rFonts w:ascii="宋体" w:hAnsi="宋体" w:cs="华文中宋" w:hint="eastAsia"/>
          <w:b/>
          <w:bCs/>
          <w:sz w:val="24"/>
        </w:rPr>
        <w:t>年龄：</w:t>
      </w:r>
      <w:r>
        <w:rPr>
          <w:rFonts w:ascii="宋体" w:hAnsi="宋体" w:cs="华文中宋" w:hint="eastAsia"/>
          <w:b/>
          <w:bCs/>
          <w:sz w:val="24"/>
          <w:u w:val="single"/>
        </w:rPr>
        <w:t xml:space="preserve">    </w:t>
      </w:r>
      <w:r>
        <w:rPr>
          <w:rFonts w:ascii="宋体" w:hAnsi="宋体" w:cs="华文中宋"/>
          <w:b/>
          <w:bCs/>
          <w:sz w:val="24"/>
          <w:u w:val="single"/>
        </w:rPr>
        <w:t xml:space="preserve">              </w:t>
      </w:r>
    </w:p>
    <w:p w:rsidR="00F07F32" w:rsidRDefault="000F469B">
      <w:pPr>
        <w:topLinePunct/>
        <w:spacing w:line="560" w:lineRule="exact"/>
        <w:ind w:firstLineChars="200" w:firstLine="482"/>
        <w:rPr>
          <w:rFonts w:ascii="宋体" w:hAnsi="宋体" w:cs="华文中宋"/>
          <w:b/>
          <w:bCs/>
          <w:sz w:val="24"/>
        </w:rPr>
      </w:pPr>
      <w:r>
        <w:rPr>
          <w:rFonts w:ascii="宋体" w:hAnsi="宋体" w:cs="华文中宋" w:hint="eastAsia"/>
          <w:b/>
          <w:bCs/>
          <w:sz w:val="24"/>
        </w:rPr>
        <w:t>身份证号码：</w:t>
      </w:r>
      <w:r>
        <w:rPr>
          <w:rFonts w:ascii="宋体" w:hAnsi="宋体" w:cs="华文中宋" w:hint="eastAsia"/>
          <w:b/>
          <w:bCs/>
          <w:sz w:val="24"/>
          <w:u w:val="single"/>
        </w:rPr>
        <w:t xml:space="preserve"> </w:t>
      </w:r>
      <w:r>
        <w:rPr>
          <w:rFonts w:ascii="宋体" w:hAnsi="宋体" w:cs="华文中宋"/>
          <w:b/>
          <w:bCs/>
          <w:sz w:val="24"/>
          <w:u w:val="single"/>
        </w:rPr>
        <w:t xml:space="preserve">                      </w:t>
      </w:r>
      <w:r>
        <w:rPr>
          <w:rFonts w:ascii="宋体" w:hAnsi="宋体" w:cs="华文中宋"/>
          <w:b/>
          <w:bCs/>
          <w:sz w:val="24"/>
        </w:rPr>
        <w:t xml:space="preserve"> </w:t>
      </w:r>
      <w:r>
        <w:rPr>
          <w:rFonts w:ascii="宋体" w:hAnsi="宋体" w:cs="华文中宋" w:hint="eastAsia"/>
          <w:b/>
          <w:bCs/>
          <w:sz w:val="24"/>
        </w:rPr>
        <w:t>照护者：</w:t>
      </w:r>
      <w:r>
        <w:rPr>
          <w:rFonts w:ascii="宋体" w:hAnsi="宋体" w:cs="华文中宋" w:hint="eastAsia"/>
          <w:b/>
          <w:bCs/>
          <w:sz w:val="24"/>
        </w:rPr>
        <w:sym w:font="Wingdings 2" w:char="00A3"/>
      </w:r>
      <w:r>
        <w:rPr>
          <w:rFonts w:ascii="宋体" w:hAnsi="宋体" w:cs="华文中宋" w:hint="eastAsia"/>
          <w:b/>
          <w:bCs/>
          <w:sz w:val="24"/>
        </w:rPr>
        <w:t>家人</w:t>
      </w:r>
      <w:r>
        <w:rPr>
          <w:rFonts w:ascii="宋体" w:hAnsi="宋体" w:cs="华文中宋" w:hint="eastAsia"/>
          <w:b/>
          <w:bCs/>
          <w:sz w:val="24"/>
        </w:rPr>
        <w:sym w:font="Wingdings 2" w:char="00A3"/>
      </w:r>
      <w:r>
        <w:rPr>
          <w:rFonts w:ascii="宋体" w:hAnsi="宋体" w:cs="华文中宋" w:hint="eastAsia"/>
          <w:b/>
          <w:bCs/>
          <w:sz w:val="24"/>
        </w:rPr>
        <w:t>保姆</w:t>
      </w:r>
      <w:r>
        <w:rPr>
          <w:rFonts w:ascii="宋体" w:hAnsi="宋体" w:cs="华文中宋" w:hint="eastAsia"/>
          <w:b/>
          <w:bCs/>
          <w:sz w:val="24"/>
        </w:rPr>
        <w:sym w:font="Wingdings 2" w:char="00A3"/>
      </w:r>
      <w:r>
        <w:rPr>
          <w:rFonts w:ascii="宋体" w:hAnsi="宋体" w:cs="华文中宋" w:hint="eastAsia"/>
          <w:b/>
          <w:bCs/>
          <w:sz w:val="24"/>
        </w:rPr>
        <w:t>其它</w:t>
      </w:r>
    </w:p>
    <w:p w:rsidR="00F07F32" w:rsidRDefault="000F469B">
      <w:pPr>
        <w:topLinePunct/>
        <w:spacing w:line="560" w:lineRule="exact"/>
        <w:ind w:firstLineChars="200" w:firstLine="482"/>
        <w:rPr>
          <w:rFonts w:ascii="宋体" w:hAnsi="宋体" w:cs="华文中宋"/>
          <w:sz w:val="24"/>
        </w:rPr>
      </w:pPr>
      <w:r>
        <w:rPr>
          <w:rFonts w:ascii="宋体" w:hAnsi="宋体" w:cs="华文中宋" w:hint="eastAsia"/>
          <w:b/>
          <w:bCs/>
          <w:sz w:val="24"/>
        </w:rPr>
        <w:t>家庭住址：</w:t>
      </w:r>
      <w:r>
        <w:rPr>
          <w:rFonts w:ascii="宋体" w:hAnsi="宋体" w:cs="华文中宋" w:hint="eastAsia"/>
          <w:sz w:val="24"/>
          <w:u w:val="single"/>
        </w:rPr>
        <w:t xml:space="preserve">                                     </w:t>
      </w:r>
      <w:r>
        <w:rPr>
          <w:rFonts w:ascii="宋体" w:hAnsi="宋体" w:cs="华文中宋"/>
          <w:sz w:val="24"/>
          <w:u w:val="single"/>
        </w:rPr>
        <w:t xml:space="preserve">   </w:t>
      </w:r>
      <w:r>
        <w:rPr>
          <w:rFonts w:ascii="宋体" w:hAnsi="宋体" w:cs="华文中宋" w:hint="eastAsia"/>
          <w:sz w:val="24"/>
          <w:u w:val="single"/>
        </w:rPr>
        <w:t xml:space="preserve">       </w:t>
      </w:r>
      <w:r>
        <w:rPr>
          <w:rFonts w:ascii="宋体" w:hAnsi="宋体" w:cs="华文中宋"/>
          <w:sz w:val="24"/>
          <w:u w:val="single"/>
        </w:rPr>
        <w:t xml:space="preserve">  </w:t>
      </w:r>
      <w:r>
        <w:rPr>
          <w:rFonts w:ascii="宋体" w:hAnsi="宋体" w:cs="华文中宋" w:hint="eastAsia"/>
          <w:sz w:val="24"/>
          <w:u w:val="single"/>
        </w:rPr>
        <w:t xml:space="preserve">      </w:t>
      </w:r>
    </w:p>
    <w:p w:rsidR="00F07F32" w:rsidRDefault="000F469B">
      <w:pPr>
        <w:topLinePunct/>
        <w:spacing w:line="560" w:lineRule="exact"/>
        <w:ind w:firstLineChars="200" w:firstLine="482"/>
        <w:rPr>
          <w:rFonts w:ascii="宋体" w:hAnsi="宋体" w:cs="华文中宋"/>
          <w:b/>
          <w:sz w:val="24"/>
          <w:u w:val="single"/>
        </w:rPr>
      </w:pPr>
      <w:r>
        <w:rPr>
          <w:rFonts w:ascii="宋体" w:hAnsi="宋体" w:cs="华文中宋" w:hint="eastAsia"/>
          <w:b/>
          <w:sz w:val="24"/>
        </w:rPr>
        <w:t>委托人或监护人：</w:t>
      </w:r>
      <w:r>
        <w:rPr>
          <w:rFonts w:ascii="宋体" w:hAnsi="宋体" w:cs="华文中宋" w:hint="eastAsia"/>
          <w:b/>
          <w:sz w:val="24"/>
          <w:u w:val="single"/>
        </w:rPr>
        <w:t xml:space="preserve"> </w:t>
      </w:r>
      <w:r>
        <w:rPr>
          <w:rFonts w:ascii="宋体" w:hAnsi="宋体" w:cs="华文中宋"/>
          <w:b/>
          <w:sz w:val="24"/>
          <w:u w:val="single"/>
        </w:rPr>
        <w:t xml:space="preserve">      </w:t>
      </w:r>
      <w:r>
        <w:rPr>
          <w:rFonts w:ascii="宋体" w:hAnsi="宋体" w:cs="华文中宋" w:hint="eastAsia"/>
          <w:b/>
          <w:bCs/>
          <w:sz w:val="24"/>
        </w:rPr>
        <w:t>性别：</w:t>
      </w:r>
      <w:r>
        <w:rPr>
          <w:rFonts w:ascii="宋体" w:hAnsi="宋体" w:cs="华文中宋" w:hint="eastAsia"/>
          <w:b/>
          <w:bCs/>
          <w:sz w:val="24"/>
          <w:u w:val="single"/>
        </w:rPr>
        <w:t xml:space="preserve">     </w:t>
      </w:r>
      <w:r>
        <w:rPr>
          <w:rFonts w:ascii="宋体" w:hAnsi="宋体" w:cs="华文中宋" w:hint="eastAsia"/>
          <w:b/>
          <w:bCs/>
          <w:sz w:val="24"/>
        </w:rPr>
        <w:t>身份证号码</w:t>
      </w:r>
      <w:r>
        <w:rPr>
          <w:rFonts w:ascii="宋体" w:hAnsi="宋体" w:cs="华文中宋" w:hint="eastAsia"/>
          <w:b/>
          <w:bCs/>
          <w:sz w:val="24"/>
          <w:u w:val="single"/>
        </w:rPr>
        <w:t>：</w:t>
      </w:r>
      <w:r>
        <w:rPr>
          <w:rFonts w:ascii="宋体" w:hAnsi="宋体" w:cs="华文中宋" w:hint="eastAsia"/>
          <w:b/>
          <w:bCs/>
          <w:sz w:val="24"/>
          <w:u w:val="single"/>
        </w:rPr>
        <w:t xml:space="preserve"> </w:t>
      </w:r>
      <w:r>
        <w:rPr>
          <w:rFonts w:ascii="宋体" w:hAnsi="宋体" w:cs="华文中宋"/>
          <w:b/>
          <w:bCs/>
          <w:sz w:val="24"/>
          <w:u w:val="single"/>
        </w:rPr>
        <w:t xml:space="preserve">                  </w:t>
      </w:r>
    </w:p>
    <w:p w:rsidR="00F07F32" w:rsidRDefault="000F469B">
      <w:pPr>
        <w:topLinePunct/>
        <w:spacing w:line="560" w:lineRule="exact"/>
        <w:ind w:firstLineChars="200" w:firstLine="482"/>
        <w:rPr>
          <w:rFonts w:ascii="宋体" w:hAnsi="宋体" w:cs="华文中宋"/>
          <w:b/>
          <w:bCs/>
          <w:sz w:val="24"/>
        </w:rPr>
      </w:pPr>
      <w:r>
        <w:rPr>
          <w:rFonts w:ascii="宋体" w:hAnsi="宋体" w:cs="华文中宋" w:hint="eastAsia"/>
          <w:b/>
          <w:bCs/>
          <w:sz w:val="24"/>
        </w:rPr>
        <w:t>与乙方的关系：</w:t>
      </w:r>
      <w:r>
        <w:rPr>
          <w:rFonts w:ascii="宋体" w:hAnsi="宋体" w:cs="华文中宋" w:hint="eastAsia"/>
          <w:b/>
          <w:bCs/>
          <w:sz w:val="24"/>
          <w:u w:val="single"/>
        </w:rPr>
        <w:t xml:space="preserve">    </w:t>
      </w:r>
      <w:r>
        <w:rPr>
          <w:rFonts w:ascii="宋体" w:hAnsi="宋体" w:cs="华文中宋"/>
          <w:b/>
          <w:bCs/>
          <w:sz w:val="24"/>
          <w:u w:val="single"/>
        </w:rPr>
        <w:t xml:space="preserve">            </w:t>
      </w:r>
      <w:r>
        <w:rPr>
          <w:rFonts w:ascii="宋体" w:hAnsi="宋体" w:cs="华文中宋" w:hint="eastAsia"/>
          <w:b/>
          <w:bCs/>
          <w:sz w:val="24"/>
        </w:rPr>
        <w:t>联系电话：</w:t>
      </w:r>
      <w:r>
        <w:rPr>
          <w:rFonts w:ascii="宋体" w:hAnsi="宋体" w:cs="华文中宋" w:hint="eastAsia"/>
          <w:b/>
          <w:bCs/>
          <w:sz w:val="24"/>
          <w:u w:val="single"/>
        </w:rPr>
        <w:t xml:space="preserve"> </w:t>
      </w:r>
      <w:r>
        <w:rPr>
          <w:rFonts w:ascii="宋体" w:hAnsi="宋体" w:cs="华文中宋"/>
          <w:b/>
          <w:sz w:val="24"/>
          <w:u w:val="single"/>
        </w:rPr>
        <w:t xml:space="preserve">                       </w:t>
      </w:r>
      <w:r>
        <w:rPr>
          <w:rFonts w:ascii="宋体" w:hAnsi="宋体" w:cs="华文中宋" w:hint="eastAsia"/>
          <w:b/>
          <w:sz w:val="24"/>
          <w:u w:val="single"/>
        </w:rPr>
        <w:t xml:space="preserve"> </w:t>
      </w:r>
    </w:p>
    <w:p w:rsidR="00F07F32" w:rsidRDefault="000F469B">
      <w:pPr>
        <w:topLinePunct/>
        <w:spacing w:line="560" w:lineRule="exact"/>
        <w:ind w:firstLineChars="200" w:firstLine="482"/>
        <w:rPr>
          <w:rFonts w:ascii="宋体" w:hAnsi="宋体" w:cs="华文中宋"/>
          <w:b/>
          <w:bCs/>
          <w:sz w:val="24"/>
        </w:rPr>
      </w:pPr>
      <w:r>
        <w:rPr>
          <w:rFonts w:ascii="宋体" w:hAnsi="宋体" w:cs="华文中宋" w:hint="eastAsia"/>
          <w:b/>
          <w:bCs/>
          <w:sz w:val="24"/>
        </w:rPr>
        <w:t>现住址：</w:t>
      </w:r>
      <w:r>
        <w:rPr>
          <w:rFonts w:ascii="宋体" w:hAnsi="宋体" w:cs="华文中宋" w:hint="eastAsia"/>
          <w:b/>
          <w:bCs/>
          <w:sz w:val="24"/>
          <w:u w:val="single"/>
        </w:rPr>
        <w:t xml:space="preserve">                                    </w:t>
      </w:r>
      <w:r>
        <w:rPr>
          <w:rFonts w:ascii="宋体" w:hAnsi="宋体" w:cs="华文中宋"/>
          <w:b/>
          <w:bCs/>
          <w:sz w:val="24"/>
          <w:u w:val="single"/>
        </w:rPr>
        <w:t xml:space="preserve">                </w:t>
      </w:r>
      <w:r>
        <w:rPr>
          <w:rFonts w:ascii="宋体" w:hAnsi="宋体" w:cs="华文中宋" w:hint="eastAsia"/>
          <w:b/>
          <w:bCs/>
          <w:sz w:val="24"/>
          <w:u w:val="single"/>
        </w:rPr>
        <w:t xml:space="preserve">     </w:t>
      </w:r>
    </w:p>
    <w:p w:rsidR="00F07F32" w:rsidRDefault="000F469B">
      <w:pPr>
        <w:topLinePunct/>
        <w:spacing w:line="560" w:lineRule="exact"/>
        <w:ind w:firstLineChars="200" w:firstLine="482"/>
        <w:rPr>
          <w:rFonts w:ascii="宋体" w:hAnsi="宋体" w:cs="华文中宋"/>
          <w:b/>
          <w:bCs/>
          <w:sz w:val="24"/>
          <w:u w:val="single"/>
        </w:rPr>
      </w:pPr>
      <w:bookmarkStart w:id="1" w:name="_Toc1228_WPSOffice_Level2"/>
      <w:bookmarkStart w:id="2" w:name="_Toc19260_WPSOffice_Level2"/>
      <w:bookmarkStart w:id="3" w:name="_Toc21598_WPSOffice_Level2"/>
      <w:bookmarkStart w:id="4" w:name="_Toc14910_WPSOffice_Level2"/>
      <w:bookmarkStart w:id="5" w:name="_Toc21067_WPSOffice_Level2"/>
      <w:r>
        <w:rPr>
          <w:rFonts w:ascii="宋体" w:hAnsi="宋体" w:cs="华文中宋" w:hint="eastAsia"/>
          <w:b/>
          <w:bCs/>
          <w:sz w:val="24"/>
        </w:rPr>
        <w:t>工作单位：</w:t>
      </w:r>
      <w:r>
        <w:rPr>
          <w:rFonts w:ascii="宋体" w:hAnsi="宋体" w:cs="华文中宋" w:hint="eastAsia"/>
          <w:b/>
          <w:bCs/>
          <w:sz w:val="24"/>
          <w:u w:val="single"/>
        </w:rPr>
        <w:t xml:space="preserve"> </w:t>
      </w:r>
      <w:r>
        <w:rPr>
          <w:rFonts w:ascii="宋体" w:hAnsi="宋体" w:cs="华文中宋"/>
          <w:b/>
          <w:bCs/>
          <w:sz w:val="24"/>
          <w:u w:val="single"/>
        </w:rPr>
        <w:t xml:space="preserve">                                                      </w:t>
      </w:r>
    </w:p>
    <w:p w:rsidR="00F07F32" w:rsidRDefault="00F07F32">
      <w:pPr>
        <w:topLinePunct/>
        <w:spacing w:line="560" w:lineRule="exact"/>
        <w:ind w:firstLineChars="200" w:firstLine="480"/>
        <w:rPr>
          <w:rFonts w:ascii="宋体" w:hAnsi="宋体" w:cs="华文中宋"/>
          <w:sz w:val="24"/>
        </w:rPr>
      </w:pPr>
    </w:p>
    <w:p w:rsidR="00F07F32" w:rsidRDefault="000F469B">
      <w:pPr>
        <w:topLinePunct/>
        <w:spacing w:line="560" w:lineRule="exact"/>
        <w:ind w:firstLineChars="200" w:firstLine="482"/>
        <w:rPr>
          <w:rFonts w:ascii="宋体" w:hAnsi="宋体" w:cs="华文中宋"/>
          <w:b/>
          <w:bCs/>
          <w:sz w:val="24"/>
        </w:rPr>
      </w:pPr>
      <w:r>
        <w:rPr>
          <w:rFonts w:ascii="宋体" w:hAnsi="宋体" w:cs="华文中宋" w:hint="eastAsia"/>
          <w:b/>
          <w:bCs/>
          <w:sz w:val="24"/>
        </w:rPr>
        <w:t>1.</w:t>
      </w:r>
      <w:r>
        <w:rPr>
          <w:rFonts w:ascii="宋体" w:hAnsi="宋体" w:cs="华文中宋" w:hint="eastAsia"/>
          <w:b/>
          <w:bCs/>
          <w:sz w:val="24"/>
        </w:rPr>
        <w:t>总</w:t>
      </w:r>
      <w:r>
        <w:rPr>
          <w:rFonts w:ascii="宋体" w:hAnsi="宋体" w:cs="华文中宋" w:hint="eastAsia"/>
          <w:b/>
          <w:bCs/>
          <w:sz w:val="24"/>
        </w:rPr>
        <w:t xml:space="preserve">   </w:t>
      </w:r>
      <w:r>
        <w:rPr>
          <w:rFonts w:ascii="宋体" w:hAnsi="宋体" w:cs="华文中宋" w:hint="eastAsia"/>
          <w:b/>
          <w:bCs/>
          <w:sz w:val="24"/>
        </w:rPr>
        <w:t>则</w:t>
      </w:r>
      <w:bookmarkEnd w:id="1"/>
      <w:bookmarkEnd w:id="2"/>
      <w:bookmarkEnd w:id="3"/>
      <w:bookmarkEnd w:id="4"/>
      <w:bookmarkEnd w:id="5"/>
    </w:p>
    <w:p w:rsidR="00F07F32" w:rsidRDefault="000F469B">
      <w:pPr>
        <w:topLinePunct/>
        <w:spacing w:line="480" w:lineRule="exact"/>
        <w:ind w:firstLineChars="200" w:firstLine="480"/>
        <w:rPr>
          <w:rFonts w:ascii="宋体" w:hAnsi="宋体" w:cs="华文中宋"/>
          <w:sz w:val="24"/>
        </w:rPr>
      </w:pPr>
      <w:r>
        <w:rPr>
          <w:rFonts w:ascii="宋体" w:hAnsi="宋体" w:cs="华文中宋" w:hint="eastAsia"/>
          <w:sz w:val="24"/>
        </w:rPr>
        <w:t>为更好地保障老人的晚年生活，切实维护各方的合法权益，依据我国《老年人权益保障法》等有关法律法规，落实市政府办公厅《关于加快推进养老服务发展的实施方案》，按照《北京市朝阳区养老家庭照护床位建设管理实施细则（试行）》相关规定，推动朝阳区养老家庭照护床位建设，将养老服务机构专业照护服务延伸到老年人床边，提升家庭照护的功能和水平，经甲、乙双方共同协商，自愿签订如下一致协议内容：</w:t>
      </w:r>
    </w:p>
    <w:p w:rsidR="00F07F32" w:rsidRDefault="000F469B">
      <w:pPr>
        <w:topLinePunct/>
        <w:spacing w:line="480" w:lineRule="exact"/>
        <w:ind w:firstLineChars="200" w:firstLine="480"/>
        <w:rPr>
          <w:rFonts w:ascii="宋体" w:hAnsi="宋体" w:cs="华文中宋"/>
          <w:sz w:val="24"/>
        </w:rPr>
      </w:pPr>
      <w:r>
        <w:rPr>
          <w:rFonts w:ascii="宋体" w:hAnsi="宋体" w:cs="华文中宋"/>
          <w:sz w:val="24"/>
        </w:rPr>
        <w:t>1</w:t>
      </w:r>
      <w:r>
        <w:rPr>
          <w:rFonts w:ascii="宋体" w:hAnsi="宋体" w:cs="华文中宋" w:hint="eastAsia"/>
          <w:sz w:val="24"/>
        </w:rPr>
        <w:t>.</w:t>
      </w:r>
      <w:r>
        <w:rPr>
          <w:rFonts w:ascii="宋体" w:hAnsi="宋体" w:cs="华文中宋"/>
          <w:sz w:val="24"/>
        </w:rPr>
        <w:t xml:space="preserve">1 </w:t>
      </w:r>
      <w:r>
        <w:rPr>
          <w:rFonts w:ascii="宋体" w:hAnsi="宋体" w:cs="华文中宋" w:hint="eastAsia"/>
          <w:sz w:val="24"/>
        </w:rPr>
        <w:t>乙方申请接受甲方为其提供的居家照护服务。甲方根据乙方的申请，</w:t>
      </w:r>
      <w:proofErr w:type="gramStart"/>
      <w:r>
        <w:rPr>
          <w:rFonts w:ascii="宋体" w:hAnsi="宋体" w:cs="华文中宋" w:hint="eastAsia"/>
          <w:sz w:val="24"/>
        </w:rPr>
        <w:t>经需求</w:t>
      </w:r>
      <w:proofErr w:type="gramEnd"/>
      <w:r>
        <w:rPr>
          <w:rFonts w:ascii="宋体" w:hAnsi="宋体" w:cs="华文中宋" w:hint="eastAsia"/>
          <w:sz w:val="24"/>
        </w:rPr>
        <w:t>评估，制定照护服务方案，为乙方提供相应的服务。</w:t>
      </w:r>
      <w:r>
        <w:rPr>
          <w:rFonts w:ascii="宋体" w:hAnsi="宋体" w:cs="华文中宋" w:hint="eastAsia"/>
          <w:sz w:val="24"/>
        </w:rPr>
        <w:t xml:space="preserve">   </w:t>
      </w:r>
    </w:p>
    <w:p w:rsidR="00F07F32" w:rsidRDefault="000F469B">
      <w:pPr>
        <w:topLinePunct/>
        <w:spacing w:line="480" w:lineRule="exact"/>
        <w:ind w:firstLineChars="200" w:firstLine="480"/>
        <w:rPr>
          <w:rFonts w:ascii="宋体" w:hAnsi="宋体" w:cs="华文中宋"/>
          <w:sz w:val="24"/>
        </w:rPr>
      </w:pPr>
      <w:r>
        <w:rPr>
          <w:rFonts w:ascii="宋体" w:hAnsi="宋体" w:cs="华文中宋"/>
          <w:sz w:val="24"/>
        </w:rPr>
        <w:t>1</w:t>
      </w:r>
      <w:r>
        <w:rPr>
          <w:rFonts w:ascii="宋体" w:hAnsi="宋体" w:cs="华文中宋" w:hint="eastAsia"/>
          <w:sz w:val="24"/>
        </w:rPr>
        <w:t>.</w:t>
      </w:r>
      <w:r>
        <w:rPr>
          <w:rFonts w:ascii="宋体" w:hAnsi="宋体" w:cs="华文中宋"/>
          <w:sz w:val="24"/>
        </w:rPr>
        <w:t xml:space="preserve">2 </w:t>
      </w:r>
      <w:r>
        <w:rPr>
          <w:rFonts w:ascii="宋体" w:hAnsi="宋体" w:cs="华文中宋" w:hint="eastAsia"/>
          <w:sz w:val="24"/>
        </w:rPr>
        <w:t>甲方根据乙方的生活起居等各类状况，出示《朝阳区养老家庭照护床位老人潜在意外风险告知书》，经双方同意后乙方正式接受甲方的服务。</w:t>
      </w:r>
    </w:p>
    <w:p w:rsidR="00F07F32" w:rsidRDefault="000F469B">
      <w:pPr>
        <w:topLinePunct/>
        <w:spacing w:line="480" w:lineRule="exact"/>
        <w:ind w:firstLineChars="200" w:firstLine="480"/>
        <w:rPr>
          <w:rFonts w:ascii="宋体" w:hAnsi="宋体" w:cs="华文中宋"/>
          <w:sz w:val="24"/>
        </w:rPr>
      </w:pPr>
      <w:r>
        <w:rPr>
          <w:rFonts w:ascii="宋体" w:hAnsi="宋体" w:cs="华文中宋"/>
          <w:sz w:val="24"/>
        </w:rPr>
        <w:lastRenderedPageBreak/>
        <w:t>1</w:t>
      </w:r>
      <w:r>
        <w:rPr>
          <w:rFonts w:ascii="宋体" w:hAnsi="宋体" w:cs="华文中宋" w:hint="eastAsia"/>
          <w:sz w:val="24"/>
        </w:rPr>
        <w:t>.</w:t>
      </w:r>
      <w:r>
        <w:rPr>
          <w:rFonts w:ascii="宋体" w:hAnsi="宋体" w:cs="华文中宋"/>
          <w:sz w:val="24"/>
        </w:rPr>
        <w:t>3</w:t>
      </w:r>
      <w:r>
        <w:rPr>
          <w:rFonts w:ascii="宋体" w:hAnsi="宋体" w:cs="华文中宋" w:hint="eastAsia"/>
          <w:sz w:val="24"/>
        </w:rPr>
        <w:t>乙方委托人（监护人），愿意成为乙方履行本协议项目、付款义务的担保人和连带责任保证人。自本协议生效之日至本协议终止或解除之日止。</w:t>
      </w:r>
    </w:p>
    <w:p w:rsidR="00F07F32" w:rsidRDefault="000F469B">
      <w:pPr>
        <w:topLinePunct/>
        <w:spacing w:line="480" w:lineRule="exact"/>
        <w:ind w:firstLineChars="200" w:firstLine="480"/>
        <w:rPr>
          <w:rFonts w:ascii="宋体" w:hAnsi="宋体" w:cs="华文中宋"/>
          <w:sz w:val="24"/>
        </w:rPr>
      </w:pPr>
      <w:r>
        <w:rPr>
          <w:rFonts w:ascii="宋体" w:hAnsi="宋体" w:cs="华文中宋"/>
          <w:sz w:val="24"/>
        </w:rPr>
        <w:t>1</w:t>
      </w:r>
      <w:r>
        <w:rPr>
          <w:rFonts w:ascii="宋体" w:hAnsi="宋体" w:cs="华文中宋" w:hint="eastAsia"/>
          <w:sz w:val="24"/>
        </w:rPr>
        <w:t>.</w:t>
      </w:r>
      <w:r>
        <w:rPr>
          <w:rFonts w:ascii="宋体" w:hAnsi="宋体" w:cs="华文中宋"/>
          <w:sz w:val="24"/>
        </w:rPr>
        <w:t xml:space="preserve">4 </w:t>
      </w:r>
      <w:r>
        <w:rPr>
          <w:rFonts w:ascii="宋体" w:hAnsi="宋体" w:cs="华文中宋" w:hint="eastAsia"/>
          <w:sz w:val="24"/>
        </w:rPr>
        <w:t>乙方指定乙方的委托人（监护人）在紧急情况下为自己的代理人，处理乙方在本合同项下的相关事务，委托人（监护人）对此无异议，并同意履行监护人相关的法定责任和义务。</w:t>
      </w:r>
    </w:p>
    <w:p w:rsidR="00F07F32" w:rsidRDefault="000F469B">
      <w:pPr>
        <w:topLinePunct/>
        <w:spacing w:line="560" w:lineRule="exact"/>
        <w:ind w:firstLineChars="200" w:firstLine="482"/>
        <w:rPr>
          <w:rFonts w:ascii="宋体" w:hAnsi="宋体" w:cs="华文中宋"/>
          <w:b/>
          <w:bCs/>
          <w:sz w:val="24"/>
        </w:rPr>
      </w:pPr>
      <w:bookmarkStart w:id="6" w:name="_Toc12540_WPSOffice_Level2"/>
      <w:bookmarkStart w:id="7" w:name="_Toc5801_WPSOffice_Level2"/>
      <w:bookmarkStart w:id="8" w:name="_Toc26829_WPSOffice_Level2"/>
      <w:bookmarkStart w:id="9" w:name="_Toc17647_WPSOffice_Level2"/>
      <w:bookmarkStart w:id="10" w:name="_Toc22006_WPSOffice_Level2"/>
      <w:r>
        <w:rPr>
          <w:rFonts w:ascii="宋体" w:hAnsi="宋体" w:cs="华文中宋" w:hint="eastAsia"/>
          <w:b/>
          <w:bCs/>
          <w:sz w:val="24"/>
        </w:rPr>
        <w:t>2.</w:t>
      </w:r>
      <w:r>
        <w:rPr>
          <w:rFonts w:ascii="宋体" w:hAnsi="宋体" w:cs="华文中宋"/>
          <w:b/>
          <w:bCs/>
          <w:sz w:val="24"/>
        </w:rPr>
        <w:t xml:space="preserve"> </w:t>
      </w:r>
      <w:r>
        <w:rPr>
          <w:rFonts w:ascii="宋体" w:hAnsi="宋体" w:cs="华文中宋" w:hint="eastAsia"/>
          <w:b/>
          <w:bCs/>
          <w:sz w:val="24"/>
        </w:rPr>
        <w:t>甲方的权利与义务</w:t>
      </w:r>
      <w:bookmarkEnd w:id="6"/>
      <w:bookmarkEnd w:id="7"/>
      <w:bookmarkEnd w:id="8"/>
      <w:bookmarkEnd w:id="9"/>
      <w:bookmarkEnd w:id="10"/>
    </w:p>
    <w:p w:rsidR="00F07F32" w:rsidRDefault="000F469B">
      <w:pPr>
        <w:topLinePunct/>
        <w:spacing w:line="480" w:lineRule="exact"/>
        <w:ind w:firstLineChars="200" w:firstLine="480"/>
        <w:rPr>
          <w:rFonts w:ascii="宋体" w:hAnsi="宋体" w:cs="华文中宋"/>
          <w:sz w:val="24"/>
        </w:rPr>
      </w:pPr>
      <w:r>
        <w:rPr>
          <w:rFonts w:ascii="宋体" w:hAnsi="宋体" w:cs="华文中宋"/>
          <w:sz w:val="24"/>
        </w:rPr>
        <w:t>2</w:t>
      </w:r>
      <w:r>
        <w:rPr>
          <w:rFonts w:ascii="宋体" w:hAnsi="宋体" w:cs="华文中宋" w:hint="eastAsia"/>
          <w:sz w:val="24"/>
        </w:rPr>
        <w:t>.</w:t>
      </w:r>
      <w:r>
        <w:rPr>
          <w:rFonts w:ascii="宋体" w:hAnsi="宋体" w:cs="华文中宋"/>
          <w:sz w:val="24"/>
        </w:rPr>
        <w:t>1</w:t>
      </w:r>
      <w:r>
        <w:rPr>
          <w:rFonts w:ascii="宋体" w:hAnsi="宋体" w:cs="华文中宋" w:hint="eastAsia"/>
          <w:sz w:val="24"/>
        </w:rPr>
        <w:t>甲方依法保障乙方的合法权益，维护并尊重乙方的隐私权、名誉权等各项权利，不得以任何方式歧视、虐待、冷落乙方。</w:t>
      </w:r>
    </w:p>
    <w:p w:rsidR="00F07F32" w:rsidRDefault="000F469B">
      <w:pPr>
        <w:topLinePunct/>
        <w:spacing w:line="480" w:lineRule="exact"/>
        <w:ind w:firstLineChars="200" w:firstLine="480"/>
        <w:rPr>
          <w:rFonts w:ascii="宋体" w:hAnsi="宋体" w:cs="华文中宋"/>
          <w:sz w:val="24"/>
        </w:rPr>
      </w:pPr>
      <w:r>
        <w:rPr>
          <w:rFonts w:ascii="宋体" w:hAnsi="宋体" w:cs="华文中宋" w:hint="eastAsia"/>
          <w:sz w:val="24"/>
        </w:rPr>
        <w:t>2.</w:t>
      </w:r>
      <w:r>
        <w:rPr>
          <w:rFonts w:ascii="宋体" w:hAnsi="宋体" w:cs="华文中宋"/>
          <w:sz w:val="24"/>
        </w:rPr>
        <w:t>2</w:t>
      </w:r>
      <w:r>
        <w:rPr>
          <w:rFonts w:ascii="宋体" w:hAnsi="宋体" w:cs="华文中宋" w:hint="eastAsia"/>
          <w:sz w:val="24"/>
        </w:rPr>
        <w:t>甲方尊重并重视乙方的生活习惯及相关合理要求，尽最大可能满足乙方提出的有利于健康、生活的合理要求。</w:t>
      </w:r>
    </w:p>
    <w:p w:rsidR="00F07F32" w:rsidRDefault="000F469B">
      <w:pPr>
        <w:topLinePunct/>
        <w:spacing w:line="480" w:lineRule="exact"/>
        <w:ind w:firstLineChars="200" w:firstLine="480"/>
        <w:rPr>
          <w:rFonts w:ascii="宋体" w:hAnsi="宋体" w:cs="华文中宋"/>
          <w:sz w:val="24"/>
        </w:rPr>
      </w:pPr>
      <w:r>
        <w:rPr>
          <w:rFonts w:ascii="宋体" w:hAnsi="宋体" w:cs="华文中宋" w:hint="eastAsia"/>
          <w:sz w:val="24"/>
        </w:rPr>
        <w:t>2.</w:t>
      </w:r>
      <w:r>
        <w:rPr>
          <w:rFonts w:ascii="宋体" w:hAnsi="宋体" w:cs="华文中宋"/>
          <w:sz w:val="24"/>
        </w:rPr>
        <w:t>3</w:t>
      </w:r>
      <w:r>
        <w:rPr>
          <w:rFonts w:ascii="宋体" w:hAnsi="宋体" w:cs="华文中宋" w:hint="eastAsia"/>
          <w:sz w:val="24"/>
        </w:rPr>
        <w:t>甲方按服务标准向乙方提供相应的上门服务。对以下乙方区域内发生的情形，甲方除提供必要的应急帮助和救助外，不承担法律责任：</w:t>
      </w:r>
    </w:p>
    <w:p w:rsidR="00F07F32" w:rsidRDefault="000F469B">
      <w:pPr>
        <w:topLinePunct/>
        <w:spacing w:line="480" w:lineRule="exact"/>
        <w:ind w:firstLineChars="200" w:firstLine="480"/>
        <w:rPr>
          <w:rFonts w:ascii="宋体" w:hAnsi="宋体" w:cs="华文中宋"/>
          <w:sz w:val="24"/>
        </w:rPr>
      </w:pPr>
      <w:r>
        <w:rPr>
          <w:rFonts w:ascii="宋体" w:hAnsi="宋体" w:cs="华文中宋" w:hint="eastAsia"/>
          <w:sz w:val="24"/>
        </w:rPr>
        <w:t>2.</w:t>
      </w:r>
      <w:r>
        <w:rPr>
          <w:rFonts w:ascii="宋体" w:hAnsi="宋体" w:cs="华文中宋"/>
          <w:sz w:val="24"/>
        </w:rPr>
        <w:t>3</w:t>
      </w:r>
      <w:r>
        <w:rPr>
          <w:rFonts w:ascii="宋体" w:hAnsi="宋体" w:cs="华文中宋" w:hint="eastAsia"/>
          <w:sz w:val="24"/>
        </w:rPr>
        <w:t>.</w:t>
      </w:r>
      <w:r>
        <w:rPr>
          <w:rFonts w:ascii="宋体" w:hAnsi="宋体" w:cs="华文中宋"/>
          <w:sz w:val="24"/>
        </w:rPr>
        <w:t>1</w:t>
      </w:r>
      <w:r>
        <w:rPr>
          <w:rFonts w:ascii="宋体" w:hAnsi="宋体" w:cs="华文中宋" w:hint="eastAsia"/>
          <w:sz w:val="24"/>
        </w:rPr>
        <w:t>乙方在自行走动或活动时发生跌倒造成骨折、身体损伤等事故；</w:t>
      </w:r>
    </w:p>
    <w:p w:rsidR="00F07F32" w:rsidRDefault="000F469B">
      <w:pPr>
        <w:topLinePunct/>
        <w:spacing w:line="480" w:lineRule="exact"/>
        <w:ind w:firstLineChars="200" w:firstLine="480"/>
        <w:rPr>
          <w:rFonts w:ascii="宋体" w:hAnsi="宋体" w:cs="华文中宋"/>
          <w:sz w:val="24"/>
        </w:rPr>
      </w:pPr>
      <w:r>
        <w:rPr>
          <w:rFonts w:ascii="宋体" w:hAnsi="宋体" w:cs="华文中宋" w:hint="eastAsia"/>
          <w:sz w:val="24"/>
        </w:rPr>
        <w:t>2.</w:t>
      </w:r>
      <w:r>
        <w:rPr>
          <w:rFonts w:ascii="宋体" w:hAnsi="宋体" w:cs="华文中宋"/>
          <w:sz w:val="24"/>
        </w:rPr>
        <w:t>3</w:t>
      </w:r>
      <w:r>
        <w:rPr>
          <w:rFonts w:ascii="宋体" w:hAnsi="宋体" w:cs="华文中宋" w:hint="eastAsia"/>
          <w:sz w:val="24"/>
        </w:rPr>
        <w:t>.</w:t>
      </w:r>
      <w:r>
        <w:rPr>
          <w:rFonts w:ascii="宋体" w:hAnsi="宋体" w:cs="华文中宋"/>
          <w:sz w:val="24"/>
        </w:rPr>
        <w:t xml:space="preserve">2 </w:t>
      </w:r>
      <w:r>
        <w:rPr>
          <w:rFonts w:ascii="宋体" w:hAnsi="宋体" w:cs="华文中宋" w:hint="eastAsia"/>
          <w:sz w:val="24"/>
        </w:rPr>
        <w:t>乙方原有疾病加重或慢性疾病急性发作或突发疾病，甚至猝死；</w:t>
      </w:r>
    </w:p>
    <w:p w:rsidR="00F07F32" w:rsidRDefault="000F469B">
      <w:pPr>
        <w:topLinePunct/>
        <w:spacing w:line="480" w:lineRule="exact"/>
        <w:ind w:firstLineChars="200" w:firstLine="480"/>
        <w:rPr>
          <w:rFonts w:ascii="宋体" w:hAnsi="宋体" w:cs="华文中宋"/>
          <w:sz w:val="24"/>
        </w:rPr>
      </w:pPr>
      <w:r>
        <w:rPr>
          <w:rFonts w:ascii="宋体" w:hAnsi="宋体" w:cs="华文中宋" w:hint="eastAsia"/>
          <w:sz w:val="24"/>
        </w:rPr>
        <w:t>2.</w:t>
      </w:r>
      <w:r>
        <w:rPr>
          <w:rFonts w:ascii="宋体" w:hAnsi="宋体" w:cs="华文中宋"/>
          <w:sz w:val="24"/>
        </w:rPr>
        <w:t>3</w:t>
      </w:r>
      <w:r>
        <w:rPr>
          <w:rFonts w:ascii="宋体" w:hAnsi="宋体" w:cs="华文中宋" w:hint="eastAsia"/>
          <w:sz w:val="24"/>
        </w:rPr>
        <w:t>.</w:t>
      </w:r>
      <w:r>
        <w:rPr>
          <w:rFonts w:ascii="宋体" w:hAnsi="宋体" w:cs="华文中宋"/>
          <w:sz w:val="24"/>
        </w:rPr>
        <w:t xml:space="preserve">3 </w:t>
      </w:r>
      <w:r>
        <w:rPr>
          <w:rFonts w:ascii="宋体" w:hAnsi="宋体" w:cs="华文中宋" w:hint="eastAsia"/>
          <w:sz w:val="24"/>
        </w:rPr>
        <w:t>乙方在自行饮食时出现吞咽堵塞而造成窒息的；</w:t>
      </w:r>
    </w:p>
    <w:p w:rsidR="00F07F32" w:rsidRDefault="000F469B">
      <w:pPr>
        <w:topLinePunct/>
        <w:spacing w:line="480" w:lineRule="exact"/>
        <w:ind w:firstLineChars="200" w:firstLine="480"/>
        <w:rPr>
          <w:rFonts w:ascii="宋体" w:hAnsi="宋体" w:cs="华文中宋"/>
          <w:sz w:val="24"/>
        </w:rPr>
      </w:pPr>
      <w:r>
        <w:rPr>
          <w:rFonts w:ascii="宋体" w:hAnsi="宋体" w:cs="华文中宋" w:hint="eastAsia"/>
          <w:sz w:val="24"/>
        </w:rPr>
        <w:t>2.</w:t>
      </w:r>
      <w:r>
        <w:rPr>
          <w:rFonts w:ascii="宋体" w:hAnsi="宋体" w:cs="华文中宋"/>
          <w:sz w:val="24"/>
        </w:rPr>
        <w:t>3</w:t>
      </w:r>
      <w:r>
        <w:rPr>
          <w:rFonts w:ascii="宋体" w:hAnsi="宋体" w:cs="华文中宋" w:hint="eastAsia"/>
          <w:sz w:val="24"/>
        </w:rPr>
        <w:t>.</w:t>
      </w:r>
      <w:r>
        <w:rPr>
          <w:rFonts w:ascii="宋体" w:hAnsi="宋体" w:cs="华文中宋"/>
          <w:sz w:val="24"/>
        </w:rPr>
        <w:t xml:space="preserve">4 </w:t>
      </w:r>
      <w:r>
        <w:rPr>
          <w:rFonts w:ascii="宋体" w:hAnsi="宋体" w:cs="华文中宋" w:hint="eastAsia"/>
          <w:sz w:val="24"/>
        </w:rPr>
        <w:t>其他意外事故。</w:t>
      </w:r>
    </w:p>
    <w:p w:rsidR="00F07F32" w:rsidRDefault="000F469B">
      <w:pPr>
        <w:topLinePunct/>
        <w:spacing w:line="480" w:lineRule="exact"/>
        <w:ind w:firstLineChars="200" w:firstLine="480"/>
        <w:rPr>
          <w:rFonts w:ascii="宋体" w:hAnsi="宋体" w:cs="华文中宋"/>
          <w:sz w:val="24"/>
        </w:rPr>
      </w:pPr>
      <w:r>
        <w:rPr>
          <w:rFonts w:ascii="宋体" w:hAnsi="宋体" w:cs="华文中宋" w:hint="eastAsia"/>
          <w:sz w:val="24"/>
        </w:rPr>
        <w:t>2.</w:t>
      </w:r>
      <w:r>
        <w:rPr>
          <w:rFonts w:ascii="宋体" w:hAnsi="宋体" w:cs="华文中宋"/>
          <w:sz w:val="24"/>
        </w:rPr>
        <w:t xml:space="preserve">4 </w:t>
      </w:r>
      <w:r>
        <w:rPr>
          <w:rFonts w:ascii="宋体" w:hAnsi="宋体" w:cs="华文中宋" w:hint="eastAsia"/>
          <w:sz w:val="24"/>
        </w:rPr>
        <w:t>甲方购买北京市养老服务机构综合责任保险。甲方服务过程中，因甲方服务不当，造成乙方身体、财产受到的损害，甲方在北京市养老服务机构综合责任保险理赔额度内，根据理赔条款内进行赔付；乙方有过错的，由乙方承担相应比例的责任。</w:t>
      </w:r>
    </w:p>
    <w:p w:rsidR="00F07F32" w:rsidRDefault="000F469B">
      <w:pPr>
        <w:topLinePunct/>
        <w:spacing w:line="480" w:lineRule="exact"/>
        <w:ind w:firstLineChars="200" w:firstLine="480"/>
        <w:rPr>
          <w:rFonts w:ascii="宋体" w:hAnsi="宋体" w:cs="华文中宋"/>
          <w:sz w:val="24"/>
        </w:rPr>
      </w:pPr>
      <w:r>
        <w:rPr>
          <w:rFonts w:ascii="宋体" w:hAnsi="宋体" w:cs="华文中宋" w:hint="eastAsia"/>
          <w:sz w:val="24"/>
        </w:rPr>
        <w:t>2.</w:t>
      </w:r>
      <w:r>
        <w:rPr>
          <w:rFonts w:ascii="宋体" w:hAnsi="宋体" w:cs="华文中宋"/>
          <w:sz w:val="24"/>
        </w:rPr>
        <w:t xml:space="preserve">5 </w:t>
      </w:r>
      <w:r>
        <w:rPr>
          <w:rFonts w:ascii="宋体" w:hAnsi="宋体" w:cs="华文中宋" w:hint="eastAsia"/>
          <w:sz w:val="24"/>
        </w:rPr>
        <w:t>乙方接受服务期间，应妥善保管好自己的财物，对乙方的日用品及其它钱物发生遗失的，甲方应协助查找，但不承担赔偿责任。</w:t>
      </w:r>
    </w:p>
    <w:p w:rsidR="00F07F32" w:rsidRDefault="000F469B">
      <w:pPr>
        <w:topLinePunct/>
        <w:spacing w:line="480" w:lineRule="exact"/>
        <w:ind w:firstLineChars="200" w:firstLine="480"/>
        <w:rPr>
          <w:rFonts w:ascii="宋体" w:hAnsi="宋体" w:cs="华文中宋"/>
          <w:sz w:val="24"/>
        </w:rPr>
      </w:pPr>
      <w:r>
        <w:rPr>
          <w:rFonts w:ascii="宋体" w:hAnsi="宋体" w:cs="华文中宋" w:hint="eastAsia"/>
          <w:sz w:val="24"/>
        </w:rPr>
        <w:t>2.</w:t>
      </w:r>
      <w:r>
        <w:rPr>
          <w:rFonts w:ascii="宋体" w:hAnsi="宋体" w:cs="华文中宋"/>
          <w:sz w:val="24"/>
        </w:rPr>
        <w:t>6</w:t>
      </w:r>
      <w:r>
        <w:rPr>
          <w:rFonts w:ascii="宋体" w:hAnsi="宋体" w:cs="华文中宋" w:hint="eastAsia"/>
          <w:sz w:val="24"/>
        </w:rPr>
        <w:t>乙方接受服务期间，如发生下列情形之一的，甲方有权解除协议。</w:t>
      </w:r>
    </w:p>
    <w:p w:rsidR="00F07F32" w:rsidRDefault="000F469B">
      <w:pPr>
        <w:topLinePunct/>
        <w:spacing w:line="480" w:lineRule="exact"/>
        <w:ind w:firstLineChars="200" w:firstLine="480"/>
        <w:rPr>
          <w:rFonts w:ascii="宋体" w:hAnsi="宋体" w:cs="华文中宋"/>
          <w:sz w:val="24"/>
        </w:rPr>
      </w:pPr>
      <w:r>
        <w:rPr>
          <w:rFonts w:ascii="宋体" w:hAnsi="宋体" w:cs="华文中宋" w:hint="eastAsia"/>
          <w:sz w:val="24"/>
        </w:rPr>
        <w:t>2.</w:t>
      </w:r>
      <w:r>
        <w:rPr>
          <w:rFonts w:ascii="宋体" w:hAnsi="宋体" w:cs="华文中宋"/>
          <w:sz w:val="24"/>
        </w:rPr>
        <w:t>6</w:t>
      </w:r>
      <w:r>
        <w:rPr>
          <w:rFonts w:ascii="宋体" w:hAnsi="宋体" w:cs="华文中宋" w:hint="eastAsia"/>
          <w:sz w:val="24"/>
        </w:rPr>
        <w:t>.</w:t>
      </w:r>
      <w:r>
        <w:rPr>
          <w:rFonts w:ascii="宋体" w:hAnsi="宋体" w:cs="华文中宋"/>
          <w:sz w:val="24"/>
        </w:rPr>
        <w:t>1</w:t>
      </w:r>
      <w:r>
        <w:rPr>
          <w:rFonts w:ascii="宋体" w:hAnsi="宋体" w:cs="华文中宋" w:hint="eastAsia"/>
          <w:sz w:val="24"/>
        </w:rPr>
        <w:t>检查发现乙方患有传染性疾病的；</w:t>
      </w:r>
    </w:p>
    <w:p w:rsidR="00F07F32" w:rsidRDefault="000F469B">
      <w:pPr>
        <w:topLinePunct/>
        <w:spacing w:line="480" w:lineRule="exact"/>
        <w:ind w:firstLineChars="200" w:firstLine="480"/>
        <w:rPr>
          <w:rFonts w:ascii="宋体" w:hAnsi="宋体" w:cs="华文中宋"/>
          <w:sz w:val="24"/>
        </w:rPr>
      </w:pPr>
      <w:r>
        <w:rPr>
          <w:rFonts w:ascii="宋体" w:hAnsi="宋体" w:cs="华文中宋" w:hint="eastAsia"/>
          <w:sz w:val="24"/>
        </w:rPr>
        <w:t>2.</w:t>
      </w:r>
      <w:r>
        <w:rPr>
          <w:rFonts w:ascii="宋体" w:hAnsi="宋体" w:cs="华文中宋"/>
          <w:sz w:val="24"/>
        </w:rPr>
        <w:t>6</w:t>
      </w:r>
      <w:r>
        <w:rPr>
          <w:rFonts w:ascii="宋体" w:hAnsi="宋体" w:cs="华文中宋" w:hint="eastAsia"/>
          <w:sz w:val="24"/>
        </w:rPr>
        <w:t>.</w:t>
      </w:r>
      <w:r>
        <w:rPr>
          <w:rFonts w:ascii="宋体" w:hAnsi="宋体" w:cs="华文中宋"/>
          <w:sz w:val="24"/>
        </w:rPr>
        <w:t>2</w:t>
      </w:r>
      <w:r>
        <w:rPr>
          <w:rFonts w:ascii="宋体" w:hAnsi="宋体" w:cs="华文中宋" w:hint="eastAsia"/>
          <w:sz w:val="24"/>
        </w:rPr>
        <w:t>乙方有自残、自杀、暴力倾向，经心理疏导及劝阻未有明显效果的；</w:t>
      </w:r>
    </w:p>
    <w:p w:rsidR="00F07F32" w:rsidRDefault="000F469B">
      <w:pPr>
        <w:topLinePunct/>
        <w:spacing w:line="480" w:lineRule="exact"/>
        <w:ind w:firstLineChars="200" w:firstLine="480"/>
        <w:rPr>
          <w:rFonts w:ascii="宋体" w:hAnsi="宋体" w:cs="华文中宋"/>
          <w:sz w:val="24"/>
        </w:rPr>
      </w:pPr>
      <w:r>
        <w:rPr>
          <w:rFonts w:ascii="宋体" w:hAnsi="宋体" w:cs="华文中宋" w:hint="eastAsia"/>
          <w:sz w:val="24"/>
        </w:rPr>
        <w:t>2.</w:t>
      </w:r>
      <w:r>
        <w:rPr>
          <w:rFonts w:ascii="宋体" w:hAnsi="宋体" w:cs="华文中宋"/>
          <w:sz w:val="24"/>
        </w:rPr>
        <w:t>6</w:t>
      </w:r>
      <w:r>
        <w:rPr>
          <w:rFonts w:ascii="宋体" w:hAnsi="宋体" w:cs="华文中宋" w:hint="eastAsia"/>
          <w:sz w:val="24"/>
        </w:rPr>
        <w:t>.</w:t>
      </w:r>
      <w:r>
        <w:rPr>
          <w:rFonts w:ascii="宋体" w:hAnsi="宋体" w:cs="华文中宋"/>
          <w:sz w:val="24"/>
        </w:rPr>
        <w:t>3</w:t>
      </w:r>
      <w:r>
        <w:rPr>
          <w:rFonts w:ascii="宋体" w:hAnsi="宋体" w:cs="华文中宋" w:hint="eastAsia"/>
          <w:sz w:val="24"/>
        </w:rPr>
        <w:t>屡次违反甲方管理制度及本合同约定，经多次劝告无效的；</w:t>
      </w:r>
    </w:p>
    <w:p w:rsidR="00F07F32" w:rsidRDefault="000F469B">
      <w:pPr>
        <w:topLinePunct/>
        <w:spacing w:line="480" w:lineRule="exact"/>
        <w:ind w:firstLineChars="200" w:firstLine="480"/>
        <w:rPr>
          <w:rFonts w:ascii="宋体" w:hAnsi="宋体" w:cs="华文中宋"/>
          <w:sz w:val="24"/>
        </w:rPr>
      </w:pPr>
      <w:r>
        <w:rPr>
          <w:rFonts w:ascii="宋体" w:hAnsi="宋体" w:cs="华文中宋" w:hint="eastAsia"/>
          <w:sz w:val="24"/>
        </w:rPr>
        <w:t>2</w:t>
      </w:r>
      <w:r>
        <w:rPr>
          <w:rFonts w:ascii="宋体" w:hAnsi="宋体" w:cs="华文中宋"/>
          <w:sz w:val="24"/>
        </w:rPr>
        <w:t xml:space="preserve">.6.4 </w:t>
      </w:r>
      <w:r>
        <w:rPr>
          <w:rFonts w:ascii="宋体" w:hAnsi="宋体" w:cs="华文中宋" w:hint="eastAsia"/>
          <w:sz w:val="24"/>
        </w:rPr>
        <w:t>无正当理由拖欠各项费用超过一个月的；</w:t>
      </w:r>
    </w:p>
    <w:p w:rsidR="00F07F32" w:rsidRDefault="000F469B">
      <w:pPr>
        <w:topLinePunct/>
        <w:spacing w:line="480" w:lineRule="exact"/>
        <w:ind w:firstLineChars="200" w:firstLine="480"/>
        <w:rPr>
          <w:rFonts w:ascii="宋体" w:hAnsi="宋体" w:cs="华文中宋"/>
          <w:sz w:val="24"/>
        </w:rPr>
      </w:pPr>
      <w:r>
        <w:rPr>
          <w:rFonts w:ascii="宋体" w:hAnsi="宋体" w:cs="华文中宋" w:hint="eastAsia"/>
          <w:sz w:val="24"/>
        </w:rPr>
        <w:t>2</w:t>
      </w:r>
      <w:r>
        <w:rPr>
          <w:rFonts w:ascii="宋体" w:hAnsi="宋体" w:cs="华文中宋"/>
          <w:sz w:val="24"/>
        </w:rPr>
        <w:t>.6.5</w:t>
      </w:r>
      <w:r>
        <w:rPr>
          <w:rFonts w:ascii="宋体" w:hAnsi="宋体" w:cs="华文中宋" w:hint="eastAsia"/>
          <w:sz w:val="24"/>
        </w:rPr>
        <w:t>乙方的护理服务超出甲方能力范围的。</w:t>
      </w:r>
    </w:p>
    <w:p w:rsidR="00F07F32" w:rsidRDefault="000F469B">
      <w:pPr>
        <w:topLinePunct/>
        <w:spacing w:line="480" w:lineRule="exact"/>
        <w:ind w:firstLineChars="200" w:firstLine="480"/>
        <w:rPr>
          <w:rFonts w:ascii="宋体" w:hAnsi="宋体" w:cs="华文中宋"/>
          <w:sz w:val="24"/>
        </w:rPr>
      </w:pPr>
      <w:r>
        <w:rPr>
          <w:rFonts w:ascii="宋体" w:hAnsi="宋体" w:cs="华文中宋" w:hint="eastAsia"/>
          <w:sz w:val="24"/>
        </w:rPr>
        <w:lastRenderedPageBreak/>
        <w:t>2</w:t>
      </w:r>
      <w:r>
        <w:rPr>
          <w:rFonts w:ascii="宋体" w:hAnsi="宋体" w:cs="华文中宋"/>
          <w:sz w:val="24"/>
        </w:rPr>
        <w:t xml:space="preserve">.7 </w:t>
      </w:r>
      <w:r>
        <w:rPr>
          <w:rFonts w:ascii="宋体" w:hAnsi="宋体" w:cs="华文中宋" w:hint="eastAsia"/>
          <w:sz w:val="24"/>
        </w:rPr>
        <w:t>在本合同有效期内，甲方根据政府文件、市场物价及人工、管理等成本因素，做出收费调整的，应事先通知乙方及其委托人（监护人）。对有文件为依据的调整，乙方及其委托人（监护人）同意按文件执行。如乙方及其委托人（监护人）不同意调整，且在甲方通知调整后的一个月内乙方及其委托人（监护人）仍无协商结果的，则乙方同意本合同视为双方协商一致而就此解除。</w:t>
      </w:r>
    </w:p>
    <w:p w:rsidR="00F07F32" w:rsidRDefault="000F469B">
      <w:pPr>
        <w:topLinePunct/>
        <w:spacing w:line="480" w:lineRule="exact"/>
        <w:ind w:firstLineChars="200" w:firstLine="480"/>
        <w:rPr>
          <w:rFonts w:ascii="宋体" w:hAnsi="宋体" w:cs="华文中宋"/>
          <w:sz w:val="24"/>
        </w:rPr>
      </w:pPr>
      <w:r>
        <w:rPr>
          <w:rFonts w:ascii="宋体" w:hAnsi="宋体" w:cs="华文中宋" w:hint="eastAsia"/>
          <w:sz w:val="24"/>
        </w:rPr>
        <w:t>2</w:t>
      </w:r>
      <w:r>
        <w:rPr>
          <w:rFonts w:ascii="宋体" w:hAnsi="宋体" w:cs="华文中宋"/>
          <w:sz w:val="24"/>
        </w:rPr>
        <w:t xml:space="preserve">.8 </w:t>
      </w:r>
      <w:r>
        <w:rPr>
          <w:rFonts w:ascii="宋体" w:hAnsi="宋体" w:cs="华文中宋" w:hint="eastAsia"/>
          <w:sz w:val="24"/>
        </w:rPr>
        <w:t>甲方应加强护理工作人员的职业道德教育和业务培训，对野蛮泄恨、违规操作服务的护理人员、对老人的人格、人权、尊严、肢体造成损害的，依据法律法规追究甲方护理员和负责人的责任。</w:t>
      </w:r>
    </w:p>
    <w:p w:rsidR="00F07F32" w:rsidRDefault="000F469B">
      <w:pPr>
        <w:topLinePunct/>
        <w:spacing w:line="560" w:lineRule="exact"/>
        <w:ind w:firstLineChars="200" w:firstLine="482"/>
        <w:rPr>
          <w:rFonts w:ascii="宋体" w:hAnsi="宋体" w:cs="华文中宋"/>
          <w:b/>
          <w:bCs/>
          <w:sz w:val="24"/>
        </w:rPr>
      </w:pPr>
      <w:bookmarkStart w:id="11" w:name="_Toc304_WPSOffice_Level2"/>
      <w:bookmarkStart w:id="12" w:name="_Toc3027_WPSOffice_Level2"/>
      <w:bookmarkStart w:id="13" w:name="_Toc17711_WPSOffice_Level2"/>
      <w:bookmarkStart w:id="14" w:name="_Toc1051_WPSOffice_Level2"/>
      <w:bookmarkStart w:id="15" w:name="_Toc12790_WPSOffice_Level2"/>
      <w:r>
        <w:rPr>
          <w:rFonts w:ascii="宋体" w:hAnsi="宋体" w:cs="华文中宋" w:hint="eastAsia"/>
          <w:b/>
          <w:bCs/>
          <w:sz w:val="24"/>
        </w:rPr>
        <w:t>3</w:t>
      </w:r>
      <w:r>
        <w:rPr>
          <w:rFonts w:ascii="宋体" w:hAnsi="宋体" w:cs="华文中宋"/>
          <w:b/>
          <w:bCs/>
          <w:sz w:val="24"/>
        </w:rPr>
        <w:t xml:space="preserve">. </w:t>
      </w:r>
      <w:r>
        <w:rPr>
          <w:rFonts w:ascii="宋体" w:hAnsi="宋体" w:cs="华文中宋" w:hint="eastAsia"/>
          <w:b/>
          <w:bCs/>
          <w:sz w:val="24"/>
        </w:rPr>
        <w:t>乙方的权利及义务</w:t>
      </w:r>
      <w:bookmarkEnd w:id="11"/>
      <w:bookmarkEnd w:id="12"/>
      <w:bookmarkEnd w:id="13"/>
      <w:bookmarkEnd w:id="14"/>
      <w:bookmarkEnd w:id="15"/>
    </w:p>
    <w:p w:rsidR="00F07F32" w:rsidRDefault="000F469B">
      <w:pPr>
        <w:topLinePunct/>
        <w:spacing w:line="480" w:lineRule="exact"/>
        <w:ind w:firstLineChars="200" w:firstLine="480"/>
        <w:rPr>
          <w:rFonts w:ascii="宋体" w:hAnsi="宋体" w:cs="华文中宋"/>
          <w:sz w:val="24"/>
        </w:rPr>
      </w:pPr>
      <w:r>
        <w:rPr>
          <w:rFonts w:ascii="宋体" w:hAnsi="宋体" w:cs="华文中宋" w:hint="eastAsia"/>
          <w:sz w:val="24"/>
        </w:rPr>
        <w:t>3</w:t>
      </w:r>
      <w:r>
        <w:rPr>
          <w:rFonts w:ascii="宋体" w:hAnsi="宋体" w:cs="华文中宋"/>
          <w:sz w:val="24"/>
        </w:rPr>
        <w:t>.1</w:t>
      </w:r>
      <w:r>
        <w:rPr>
          <w:rFonts w:ascii="宋体" w:hAnsi="宋体" w:cs="华文中宋" w:hint="eastAsia"/>
          <w:sz w:val="24"/>
        </w:rPr>
        <w:t>乙方委托人（监护人）应如实向甲方提供乙方的基本情况，如脾气秉性、既往病史、家庭成员、兴趣爱好、生活习惯、经济状况、宗教信仰等。乙方及其委托人（监护人）对隐瞒引起的后果承担法律责任。</w:t>
      </w:r>
    </w:p>
    <w:p w:rsidR="00F07F32" w:rsidRDefault="000F469B">
      <w:pPr>
        <w:topLinePunct/>
        <w:spacing w:line="480" w:lineRule="exact"/>
        <w:ind w:firstLineChars="200" w:firstLine="480"/>
        <w:rPr>
          <w:rFonts w:ascii="宋体" w:hAnsi="宋体" w:cs="华文中宋"/>
          <w:sz w:val="24"/>
        </w:rPr>
      </w:pPr>
      <w:r>
        <w:rPr>
          <w:rFonts w:ascii="宋体" w:hAnsi="宋体" w:cs="华文中宋" w:hint="eastAsia"/>
          <w:sz w:val="24"/>
        </w:rPr>
        <w:t>3</w:t>
      </w:r>
      <w:r>
        <w:rPr>
          <w:rFonts w:ascii="宋体" w:hAnsi="宋体" w:cs="华文中宋"/>
          <w:sz w:val="24"/>
        </w:rPr>
        <w:t xml:space="preserve">.2 </w:t>
      </w:r>
      <w:r>
        <w:rPr>
          <w:rFonts w:ascii="宋体" w:hAnsi="宋体" w:cs="华文中宋" w:hint="eastAsia"/>
          <w:sz w:val="24"/>
        </w:rPr>
        <w:t>乙方按本合同的约定享受由甲方提供的服务标准规定的相应护理服务。</w:t>
      </w:r>
    </w:p>
    <w:p w:rsidR="00F07F32" w:rsidRDefault="000F469B">
      <w:pPr>
        <w:topLinePunct/>
        <w:spacing w:line="480" w:lineRule="exact"/>
        <w:ind w:firstLineChars="200" w:firstLine="480"/>
        <w:rPr>
          <w:rFonts w:ascii="宋体" w:hAnsi="宋体" w:cs="华文中宋"/>
          <w:sz w:val="24"/>
        </w:rPr>
      </w:pPr>
      <w:r>
        <w:rPr>
          <w:rFonts w:ascii="宋体" w:hAnsi="宋体" w:cs="华文中宋" w:hint="eastAsia"/>
          <w:sz w:val="24"/>
        </w:rPr>
        <w:t>3</w:t>
      </w:r>
      <w:r>
        <w:rPr>
          <w:rFonts w:ascii="宋体" w:hAnsi="宋体" w:cs="华文中宋"/>
          <w:sz w:val="24"/>
        </w:rPr>
        <w:t xml:space="preserve">.3 </w:t>
      </w:r>
      <w:r>
        <w:rPr>
          <w:rFonts w:ascii="宋体" w:hAnsi="宋体" w:cs="华文中宋" w:hint="eastAsia"/>
          <w:sz w:val="24"/>
        </w:rPr>
        <w:t>乙方根据自身条件及身体健康状况需要，有权提出变更服务内容或者服务套餐，甲方应尽量满足乙方的合理要求，但涉及额外费用的，甲方可另行收取。</w:t>
      </w:r>
    </w:p>
    <w:p w:rsidR="00F07F32" w:rsidRDefault="000F469B">
      <w:pPr>
        <w:topLinePunct/>
        <w:spacing w:line="480" w:lineRule="exact"/>
        <w:ind w:firstLineChars="200" w:firstLine="480"/>
        <w:rPr>
          <w:rFonts w:ascii="宋体" w:hAnsi="宋体" w:cs="华文中宋"/>
          <w:sz w:val="24"/>
        </w:rPr>
      </w:pPr>
      <w:r>
        <w:rPr>
          <w:rFonts w:ascii="宋体" w:hAnsi="宋体" w:cs="华文中宋" w:hint="eastAsia"/>
          <w:sz w:val="24"/>
        </w:rPr>
        <w:t>3</w:t>
      </w:r>
      <w:r>
        <w:rPr>
          <w:rFonts w:ascii="宋体" w:hAnsi="宋体" w:cs="华文中宋"/>
          <w:sz w:val="24"/>
        </w:rPr>
        <w:t xml:space="preserve">.4 </w:t>
      </w:r>
      <w:r>
        <w:rPr>
          <w:rFonts w:ascii="宋体" w:hAnsi="宋体" w:cs="华文中宋" w:hint="eastAsia"/>
          <w:sz w:val="24"/>
        </w:rPr>
        <w:t>乙方有权提出终止协议的要求，但须</w:t>
      </w:r>
      <w:proofErr w:type="gramStart"/>
      <w:r>
        <w:rPr>
          <w:rFonts w:ascii="宋体" w:hAnsi="宋体" w:cs="华文中宋" w:hint="eastAsia"/>
          <w:sz w:val="24"/>
        </w:rPr>
        <w:t>提前十天书</w:t>
      </w:r>
      <w:proofErr w:type="gramEnd"/>
      <w:r>
        <w:rPr>
          <w:rFonts w:ascii="宋体" w:hAnsi="宋体" w:cs="华文中宋" w:hint="eastAsia"/>
          <w:sz w:val="24"/>
        </w:rPr>
        <w:t>面告知甲方。</w:t>
      </w:r>
    </w:p>
    <w:p w:rsidR="00F07F32" w:rsidRDefault="000F469B">
      <w:pPr>
        <w:topLinePunct/>
        <w:spacing w:line="480" w:lineRule="exact"/>
        <w:ind w:firstLineChars="200" w:firstLine="480"/>
        <w:rPr>
          <w:rFonts w:ascii="宋体" w:hAnsi="宋体" w:cs="华文中宋"/>
          <w:sz w:val="24"/>
        </w:rPr>
      </w:pPr>
      <w:r>
        <w:rPr>
          <w:rFonts w:ascii="宋体" w:hAnsi="宋体" w:cs="华文中宋" w:hint="eastAsia"/>
          <w:sz w:val="24"/>
        </w:rPr>
        <w:t>3</w:t>
      </w:r>
      <w:r>
        <w:rPr>
          <w:rFonts w:ascii="宋体" w:hAnsi="宋体" w:cs="华文中宋"/>
          <w:sz w:val="24"/>
        </w:rPr>
        <w:t xml:space="preserve">.5 </w:t>
      </w:r>
      <w:r>
        <w:rPr>
          <w:rFonts w:ascii="宋体" w:hAnsi="宋体" w:cs="华文中宋" w:hint="eastAsia"/>
          <w:sz w:val="24"/>
        </w:rPr>
        <w:t>乙方应按约缴纳各项费用。对甲方在本合同约定以外的收费要求，乙方有权拒付，乙方发生的偶发性费用如治疗、急救等应即时结清。</w:t>
      </w:r>
    </w:p>
    <w:p w:rsidR="00F07F32" w:rsidRDefault="000F469B">
      <w:pPr>
        <w:topLinePunct/>
        <w:spacing w:line="480" w:lineRule="exact"/>
        <w:ind w:firstLineChars="200" w:firstLine="480"/>
        <w:rPr>
          <w:rFonts w:ascii="宋体" w:hAnsi="宋体" w:cs="华文中宋"/>
          <w:sz w:val="24"/>
        </w:rPr>
      </w:pPr>
      <w:r>
        <w:rPr>
          <w:rFonts w:ascii="宋体" w:hAnsi="宋体" w:cs="华文中宋" w:hint="eastAsia"/>
          <w:sz w:val="24"/>
        </w:rPr>
        <w:t>3.6</w:t>
      </w:r>
      <w:r>
        <w:rPr>
          <w:rFonts w:ascii="宋体" w:hAnsi="宋体" w:cs="华文中宋" w:hint="eastAsia"/>
          <w:sz w:val="24"/>
        </w:rPr>
        <w:t>为了确保乙方的权益，乙方需要明确自己的监护人或委托人。乙方民事行为能力受损或缺失时，由监护人或委托人代为行使乙方的各项权益、履行乙方的各项义务。</w:t>
      </w:r>
    </w:p>
    <w:p w:rsidR="00F07F32" w:rsidRDefault="000F469B">
      <w:pPr>
        <w:topLinePunct/>
        <w:spacing w:line="480" w:lineRule="exact"/>
        <w:ind w:firstLineChars="200" w:firstLine="480"/>
        <w:rPr>
          <w:rFonts w:ascii="宋体" w:hAnsi="宋体" w:cs="华文中宋"/>
          <w:sz w:val="24"/>
        </w:rPr>
      </w:pPr>
      <w:r>
        <w:rPr>
          <w:rFonts w:ascii="宋体" w:hAnsi="宋体" w:cs="华文中宋" w:hint="eastAsia"/>
          <w:sz w:val="24"/>
        </w:rPr>
        <w:t>3</w:t>
      </w:r>
      <w:r>
        <w:rPr>
          <w:rFonts w:ascii="宋体" w:hAnsi="宋体" w:cs="华文中宋"/>
          <w:sz w:val="24"/>
        </w:rPr>
        <w:t xml:space="preserve">.7 </w:t>
      </w:r>
      <w:r>
        <w:rPr>
          <w:rFonts w:ascii="宋体" w:hAnsi="宋体" w:cs="华文中宋" w:hint="eastAsia"/>
          <w:sz w:val="24"/>
        </w:rPr>
        <w:t>乙方委托人（监护人）为本合同项下的服务费用自愿承担支付及担保义务，同时对甲方履行本合同应提供必要的协助。</w:t>
      </w:r>
    </w:p>
    <w:p w:rsidR="00F07F32" w:rsidRDefault="000F469B">
      <w:pPr>
        <w:topLinePunct/>
        <w:spacing w:line="480" w:lineRule="exact"/>
        <w:ind w:firstLineChars="200" w:firstLine="480"/>
        <w:rPr>
          <w:rFonts w:ascii="宋体" w:hAnsi="宋体" w:cs="华文中宋"/>
          <w:sz w:val="24"/>
        </w:rPr>
      </w:pPr>
      <w:r>
        <w:rPr>
          <w:rFonts w:ascii="宋体" w:hAnsi="宋体" w:cs="华文中宋" w:hint="eastAsia"/>
          <w:sz w:val="24"/>
        </w:rPr>
        <w:t>3</w:t>
      </w:r>
      <w:r>
        <w:rPr>
          <w:rFonts w:ascii="宋体" w:hAnsi="宋体" w:cs="华文中宋"/>
          <w:sz w:val="24"/>
        </w:rPr>
        <w:t xml:space="preserve">.8 </w:t>
      </w:r>
      <w:r>
        <w:rPr>
          <w:rFonts w:ascii="宋体" w:hAnsi="宋体" w:cs="华文中宋" w:hint="eastAsia"/>
          <w:sz w:val="24"/>
        </w:rPr>
        <w:t>乙方委托人（监护人）有权对甲方的服务质量进行监督，提出合理的意见、批评和建议。</w:t>
      </w:r>
    </w:p>
    <w:p w:rsidR="00F07F32" w:rsidRDefault="000F469B">
      <w:pPr>
        <w:topLinePunct/>
        <w:spacing w:line="480" w:lineRule="exact"/>
        <w:ind w:firstLineChars="200" w:firstLine="480"/>
        <w:rPr>
          <w:rFonts w:ascii="宋体" w:hAnsi="宋体" w:cs="华文中宋"/>
          <w:sz w:val="24"/>
        </w:rPr>
      </w:pPr>
      <w:r>
        <w:rPr>
          <w:rFonts w:ascii="宋体" w:hAnsi="宋体" w:cs="华文中宋" w:hint="eastAsia"/>
          <w:sz w:val="24"/>
        </w:rPr>
        <w:t>3</w:t>
      </w:r>
      <w:r>
        <w:rPr>
          <w:rFonts w:ascii="宋体" w:hAnsi="宋体" w:cs="华文中宋"/>
          <w:sz w:val="24"/>
        </w:rPr>
        <w:t xml:space="preserve">.9 </w:t>
      </w:r>
      <w:r>
        <w:rPr>
          <w:rFonts w:ascii="宋体" w:hAnsi="宋体" w:cs="华文中宋" w:hint="eastAsia"/>
          <w:sz w:val="24"/>
        </w:rPr>
        <w:t>乙方在接受服务期间遇有问题，需委托人（监护人）协助的，委托人（监护人）在接到甲方通知后应及时回应，不得推诿。</w:t>
      </w:r>
    </w:p>
    <w:p w:rsidR="00F07F32" w:rsidRDefault="000F469B">
      <w:pPr>
        <w:topLinePunct/>
        <w:spacing w:line="480" w:lineRule="exact"/>
        <w:ind w:firstLineChars="200" w:firstLine="480"/>
        <w:rPr>
          <w:rFonts w:ascii="宋体" w:hAnsi="宋体" w:cs="华文中宋"/>
          <w:sz w:val="24"/>
        </w:rPr>
      </w:pPr>
      <w:r>
        <w:rPr>
          <w:rFonts w:ascii="宋体" w:hAnsi="宋体" w:cs="华文中宋" w:hint="eastAsia"/>
          <w:sz w:val="24"/>
        </w:rPr>
        <w:t>3</w:t>
      </w:r>
      <w:r>
        <w:rPr>
          <w:rFonts w:ascii="宋体" w:hAnsi="宋体" w:cs="华文中宋"/>
          <w:sz w:val="24"/>
        </w:rPr>
        <w:t xml:space="preserve">.10 </w:t>
      </w:r>
      <w:r>
        <w:rPr>
          <w:rFonts w:ascii="宋体" w:hAnsi="宋体" w:cs="华文中宋" w:hint="eastAsia"/>
          <w:sz w:val="24"/>
        </w:rPr>
        <w:t>乙方委托人（监护人）应如实反应乙方的心理特征、健康情况及思维</w:t>
      </w:r>
      <w:r>
        <w:rPr>
          <w:rFonts w:ascii="宋体" w:hAnsi="宋体" w:cs="华文中宋" w:hint="eastAsia"/>
          <w:sz w:val="24"/>
        </w:rPr>
        <w:lastRenderedPageBreak/>
        <w:t>状况有无障碍等情况，不得隐瞒有关病史情节。</w:t>
      </w:r>
    </w:p>
    <w:p w:rsidR="00F07F32" w:rsidRDefault="000F469B">
      <w:pPr>
        <w:topLinePunct/>
        <w:spacing w:line="480" w:lineRule="exact"/>
        <w:ind w:firstLineChars="200" w:firstLine="480"/>
        <w:rPr>
          <w:rFonts w:ascii="宋体" w:hAnsi="宋体" w:cs="华文中宋"/>
          <w:sz w:val="24"/>
        </w:rPr>
      </w:pPr>
      <w:r>
        <w:rPr>
          <w:rFonts w:ascii="宋体" w:hAnsi="宋体" w:cs="华文中宋"/>
          <w:sz w:val="24"/>
        </w:rPr>
        <w:t>3.11</w:t>
      </w:r>
      <w:r>
        <w:rPr>
          <w:rFonts w:ascii="宋体" w:hAnsi="宋体" w:cs="华文中宋" w:hint="eastAsia"/>
          <w:sz w:val="24"/>
        </w:rPr>
        <w:t>乙方在接受服务期间突发身故的，乙方委托人（监护人）接到甲方通知后应及时负责处理善后事宜。</w:t>
      </w:r>
    </w:p>
    <w:p w:rsidR="00F07F32" w:rsidRDefault="000F469B">
      <w:pPr>
        <w:topLinePunct/>
        <w:spacing w:line="480" w:lineRule="exact"/>
        <w:ind w:firstLineChars="200" w:firstLine="480"/>
        <w:rPr>
          <w:rFonts w:ascii="宋体" w:hAnsi="宋体" w:cs="华文中宋"/>
          <w:sz w:val="24"/>
        </w:rPr>
      </w:pPr>
      <w:r>
        <w:rPr>
          <w:rFonts w:ascii="宋体" w:hAnsi="宋体" w:cs="华文中宋"/>
          <w:sz w:val="24"/>
        </w:rPr>
        <w:t>3.12</w:t>
      </w:r>
      <w:r>
        <w:rPr>
          <w:rFonts w:ascii="宋体" w:hAnsi="宋体" w:cs="华文中宋" w:hint="eastAsia"/>
          <w:sz w:val="24"/>
        </w:rPr>
        <w:t>乙方委托人（监护人）应将自己的住址、电话、联系方式如实告知甲方，如有变更，也应及时告知，否则，由乙方委托人（监护人）承担引起的后果。</w:t>
      </w:r>
    </w:p>
    <w:p w:rsidR="00F07F32" w:rsidRDefault="000F469B">
      <w:pPr>
        <w:topLinePunct/>
        <w:spacing w:line="480" w:lineRule="exact"/>
        <w:ind w:firstLineChars="200" w:firstLine="480"/>
        <w:rPr>
          <w:rFonts w:ascii="宋体" w:hAnsi="宋体" w:cs="华文中宋"/>
          <w:sz w:val="24"/>
        </w:rPr>
      </w:pPr>
      <w:r>
        <w:rPr>
          <w:rFonts w:ascii="宋体" w:hAnsi="宋体" w:cs="华文中宋" w:hint="eastAsia"/>
          <w:sz w:val="24"/>
        </w:rPr>
        <w:t>3</w:t>
      </w:r>
      <w:r>
        <w:rPr>
          <w:rFonts w:ascii="宋体" w:hAnsi="宋体" w:cs="华文中宋"/>
          <w:sz w:val="24"/>
        </w:rPr>
        <w:t xml:space="preserve">.13 </w:t>
      </w:r>
      <w:r>
        <w:rPr>
          <w:rFonts w:ascii="宋体" w:hAnsi="宋体" w:cs="华文中宋" w:hint="eastAsia"/>
          <w:sz w:val="24"/>
        </w:rPr>
        <w:t>乙方在接受服务期间造成甲方损失的，乙方委托人（监护人）对此承担连带赔偿责任。</w:t>
      </w:r>
    </w:p>
    <w:p w:rsidR="00F07F32" w:rsidRDefault="000F469B">
      <w:pPr>
        <w:topLinePunct/>
        <w:spacing w:line="560" w:lineRule="exact"/>
        <w:ind w:firstLineChars="200" w:firstLine="482"/>
        <w:rPr>
          <w:rFonts w:ascii="宋体" w:hAnsi="宋体" w:cs="华文中宋"/>
          <w:b/>
          <w:bCs/>
          <w:sz w:val="24"/>
        </w:rPr>
      </w:pPr>
      <w:bookmarkStart w:id="16" w:name="_Toc19110_WPSOffice_Level2"/>
      <w:bookmarkStart w:id="17" w:name="_Toc2389_WPSOffice_Level2"/>
      <w:bookmarkStart w:id="18" w:name="_Toc26573_WPSOffice_Level2"/>
      <w:bookmarkStart w:id="19" w:name="_Toc28031_WPSOffice_Level2"/>
      <w:bookmarkStart w:id="20" w:name="_Toc23827_WPSOffice_Level2"/>
      <w:r>
        <w:rPr>
          <w:rFonts w:ascii="宋体" w:hAnsi="宋体" w:cs="华文中宋"/>
          <w:b/>
          <w:bCs/>
          <w:sz w:val="24"/>
        </w:rPr>
        <w:t xml:space="preserve">4. </w:t>
      </w:r>
      <w:r>
        <w:rPr>
          <w:rFonts w:ascii="宋体" w:hAnsi="宋体" w:cs="华文中宋" w:hint="eastAsia"/>
          <w:b/>
          <w:bCs/>
          <w:sz w:val="24"/>
        </w:rPr>
        <w:t>服务内容、费用及支付办法</w:t>
      </w:r>
      <w:bookmarkEnd w:id="16"/>
      <w:bookmarkEnd w:id="17"/>
      <w:bookmarkEnd w:id="18"/>
      <w:bookmarkEnd w:id="19"/>
      <w:bookmarkEnd w:id="20"/>
    </w:p>
    <w:p w:rsidR="00F07F32" w:rsidRDefault="000F469B">
      <w:pPr>
        <w:topLinePunct/>
        <w:spacing w:line="480" w:lineRule="exact"/>
        <w:ind w:firstLineChars="200" w:firstLine="480"/>
        <w:rPr>
          <w:rFonts w:ascii="宋体" w:hAnsi="宋体" w:cs="华文中宋"/>
          <w:sz w:val="24"/>
        </w:rPr>
      </w:pPr>
      <w:r>
        <w:rPr>
          <w:rFonts w:ascii="宋体" w:hAnsi="宋体" w:cs="华文中宋"/>
          <w:sz w:val="24"/>
        </w:rPr>
        <w:t xml:space="preserve">4.1 </w:t>
      </w:r>
      <w:r>
        <w:rPr>
          <w:rFonts w:ascii="宋体" w:hAnsi="宋体" w:cs="华文中宋" w:hint="eastAsia"/>
          <w:sz w:val="24"/>
        </w:rPr>
        <w:t>甲方根据国家、北京市和朝阳区相关法律和规定，制订服务套餐和服务项目，乙方根据选择的服务套餐和服务项目向甲方支付费用。双方签字后的服务确认文件是本协议不可分割的组成部分，具有同等法律效力。</w:t>
      </w:r>
    </w:p>
    <w:p w:rsidR="00F07F32" w:rsidRDefault="000F469B">
      <w:pPr>
        <w:topLinePunct/>
        <w:spacing w:line="480" w:lineRule="exact"/>
        <w:ind w:firstLineChars="200" w:firstLine="480"/>
        <w:rPr>
          <w:rFonts w:ascii="宋体" w:hAnsi="宋体" w:cs="华文中宋"/>
          <w:sz w:val="24"/>
        </w:rPr>
      </w:pPr>
      <w:r>
        <w:rPr>
          <w:rFonts w:ascii="宋体" w:hAnsi="宋体" w:cs="华文中宋"/>
          <w:sz w:val="24"/>
        </w:rPr>
        <w:t>4</w:t>
      </w:r>
      <w:r>
        <w:rPr>
          <w:rFonts w:ascii="宋体" w:hAnsi="宋体" w:cs="华文中宋" w:hint="eastAsia"/>
          <w:sz w:val="24"/>
        </w:rPr>
        <w:t>.</w:t>
      </w:r>
      <w:r>
        <w:rPr>
          <w:rFonts w:ascii="宋体" w:hAnsi="宋体" w:cs="华文中宋"/>
          <w:sz w:val="24"/>
        </w:rPr>
        <w:t>2</w:t>
      </w:r>
      <w:r>
        <w:rPr>
          <w:rFonts w:ascii="宋体" w:hAnsi="宋体" w:cs="华文中宋" w:hint="eastAsia"/>
          <w:sz w:val="24"/>
        </w:rPr>
        <w:t>月套餐费用应在每月</w:t>
      </w:r>
      <w:r>
        <w:rPr>
          <w:rFonts w:ascii="宋体" w:hAnsi="宋体" w:cs="华文中宋" w:hint="eastAsia"/>
          <w:sz w:val="24"/>
        </w:rPr>
        <w:t>25</w:t>
      </w:r>
      <w:r>
        <w:rPr>
          <w:rFonts w:ascii="宋体" w:hAnsi="宋体" w:cs="华文中宋" w:hint="eastAsia"/>
          <w:sz w:val="24"/>
        </w:rPr>
        <w:t>日前缴纳次月的服务费用，单项服务费用应在接受甲方服务人员服务完毕后即时缴纳。</w:t>
      </w:r>
    </w:p>
    <w:p w:rsidR="00F07F32" w:rsidRDefault="000F469B">
      <w:pPr>
        <w:topLinePunct/>
        <w:spacing w:line="480" w:lineRule="exact"/>
        <w:ind w:firstLineChars="200" w:firstLine="480"/>
        <w:rPr>
          <w:rFonts w:ascii="宋体" w:hAnsi="宋体" w:cs="华文中宋"/>
          <w:sz w:val="24"/>
        </w:rPr>
      </w:pPr>
      <w:r>
        <w:rPr>
          <w:rFonts w:ascii="宋体" w:hAnsi="宋体" w:cs="华文中宋"/>
          <w:sz w:val="24"/>
        </w:rPr>
        <w:t>4.3</w:t>
      </w:r>
      <w:r>
        <w:rPr>
          <w:rFonts w:ascii="宋体" w:hAnsi="宋体" w:cs="华文中宋" w:hint="eastAsia"/>
          <w:sz w:val="24"/>
        </w:rPr>
        <w:t>乙方如遇重病、急病需抢救，所花费的一切费用由乙方及其委托人（监护人）负责。</w:t>
      </w:r>
    </w:p>
    <w:p w:rsidR="00F07F32" w:rsidRDefault="000F469B">
      <w:pPr>
        <w:topLinePunct/>
        <w:spacing w:line="560" w:lineRule="exact"/>
        <w:ind w:firstLineChars="200" w:firstLine="482"/>
        <w:rPr>
          <w:rFonts w:ascii="宋体" w:hAnsi="宋体" w:cs="华文中宋"/>
          <w:b/>
          <w:bCs/>
          <w:sz w:val="24"/>
        </w:rPr>
      </w:pPr>
      <w:bookmarkStart w:id="21" w:name="_Toc9985_WPSOffice_Level2"/>
      <w:bookmarkStart w:id="22" w:name="_Toc26869_WPSOffice_Level2"/>
      <w:bookmarkStart w:id="23" w:name="_Toc16713_WPSOffice_Level2"/>
      <w:bookmarkStart w:id="24" w:name="_Toc11400_WPSOffice_Level2"/>
      <w:bookmarkStart w:id="25" w:name="_Toc12712_WPSOffice_Level2"/>
      <w:r>
        <w:rPr>
          <w:rFonts w:ascii="宋体" w:hAnsi="宋体" w:cs="华文中宋"/>
          <w:b/>
          <w:bCs/>
          <w:sz w:val="24"/>
        </w:rPr>
        <w:t xml:space="preserve">5. </w:t>
      </w:r>
      <w:r>
        <w:rPr>
          <w:rFonts w:ascii="宋体" w:hAnsi="宋体" w:cs="华文中宋" w:hint="eastAsia"/>
          <w:b/>
          <w:bCs/>
          <w:sz w:val="24"/>
        </w:rPr>
        <w:t>违约责任</w:t>
      </w:r>
      <w:bookmarkEnd w:id="21"/>
      <w:bookmarkEnd w:id="22"/>
      <w:bookmarkEnd w:id="23"/>
      <w:bookmarkEnd w:id="24"/>
      <w:bookmarkEnd w:id="25"/>
    </w:p>
    <w:p w:rsidR="00F07F32" w:rsidRDefault="000F469B">
      <w:pPr>
        <w:topLinePunct/>
        <w:spacing w:line="480" w:lineRule="exact"/>
        <w:ind w:firstLineChars="200" w:firstLine="480"/>
        <w:rPr>
          <w:rFonts w:ascii="宋体" w:hAnsi="宋体" w:cs="华文中宋"/>
          <w:sz w:val="24"/>
        </w:rPr>
      </w:pPr>
      <w:r>
        <w:rPr>
          <w:rFonts w:ascii="宋体" w:hAnsi="宋体" w:cs="华文中宋"/>
          <w:sz w:val="24"/>
        </w:rPr>
        <w:t xml:space="preserve">5.1 </w:t>
      </w:r>
      <w:r>
        <w:rPr>
          <w:rFonts w:ascii="宋体" w:hAnsi="宋体" w:cs="华文中宋" w:hint="eastAsia"/>
          <w:sz w:val="24"/>
        </w:rPr>
        <w:t>因甲方的过错造成乙方人身、财产损害的，甲方应承担赔偿责任，同时乙方有权解除合同。</w:t>
      </w:r>
    </w:p>
    <w:p w:rsidR="00F07F32" w:rsidRDefault="000F469B">
      <w:pPr>
        <w:topLinePunct/>
        <w:spacing w:line="480" w:lineRule="exact"/>
        <w:ind w:firstLineChars="200" w:firstLine="480"/>
        <w:rPr>
          <w:rFonts w:ascii="宋体" w:hAnsi="宋体" w:cs="华文中宋"/>
          <w:sz w:val="24"/>
        </w:rPr>
      </w:pPr>
      <w:r>
        <w:rPr>
          <w:rFonts w:ascii="宋体" w:hAnsi="宋体" w:cs="华文中宋"/>
          <w:sz w:val="24"/>
        </w:rPr>
        <w:t xml:space="preserve">5.2 </w:t>
      </w:r>
      <w:r>
        <w:rPr>
          <w:rFonts w:ascii="宋体" w:hAnsi="宋体" w:cs="华文中宋" w:hint="eastAsia"/>
          <w:sz w:val="24"/>
        </w:rPr>
        <w:t>乙方及其委托人（监护人）不按约定时间缴纳费用，除应尽快补足所拖欠的费用外，按每日万分之六承担逾期付款违约金。</w:t>
      </w:r>
    </w:p>
    <w:p w:rsidR="00F07F32" w:rsidRDefault="000F469B">
      <w:pPr>
        <w:topLinePunct/>
        <w:spacing w:line="480" w:lineRule="exact"/>
        <w:ind w:firstLineChars="200" w:firstLine="480"/>
        <w:rPr>
          <w:rFonts w:ascii="宋体" w:hAnsi="宋体" w:cs="华文中宋"/>
          <w:sz w:val="24"/>
        </w:rPr>
      </w:pPr>
      <w:r>
        <w:rPr>
          <w:rFonts w:ascii="宋体" w:hAnsi="宋体" w:cs="华文中宋"/>
          <w:sz w:val="24"/>
        </w:rPr>
        <w:t xml:space="preserve">5.3 </w:t>
      </w:r>
      <w:r>
        <w:rPr>
          <w:rFonts w:ascii="宋体" w:hAnsi="宋体" w:cs="华文中宋" w:hint="eastAsia"/>
          <w:sz w:val="24"/>
        </w:rPr>
        <w:t>一方违约（逾期付款除外），应承担为实现债权支出的所有费用（包括律师费、诉讼费、调查费等）</w:t>
      </w:r>
    </w:p>
    <w:p w:rsidR="00F07F32" w:rsidRDefault="000F469B">
      <w:pPr>
        <w:topLinePunct/>
        <w:spacing w:line="560" w:lineRule="exact"/>
        <w:ind w:firstLineChars="200" w:firstLine="482"/>
        <w:rPr>
          <w:rFonts w:ascii="宋体" w:hAnsi="宋体" w:cs="华文中宋"/>
          <w:b/>
          <w:bCs/>
          <w:sz w:val="24"/>
        </w:rPr>
      </w:pPr>
      <w:bookmarkStart w:id="26" w:name="_Toc11832_WPSOffice_Level2"/>
      <w:bookmarkStart w:id="27" w:name="_Toc7255_WPSOffice_Level2"/>
      <w:bookmarkStart w:id="28" w:name="_Toc2_WPSOffice_Level2"/>
      <w:bookmarkStart w:id="29" w:name="_Toc13376_WPSOffice_Level2"/>
      <w:bookmarkStart w:id="30" w:name="_Toc12886_WPSOffice_Level2"/>
      <w:r>
        <w:rPr>
          <w:rFonts w:ascii="宋体" w:hAnsi="宋体" w:cs="华文中宋"/>
          <w:b/>
          <w:bCs/>
          <w:sz w:val="24"/>
        </w:rPr>
        <w:t xml:space="preserve">6. </w:t>
      </w:r>
      <w:r>
        <w:rPr>
          <w:rFonts w:ascii="宋体" w:hAnsi="宋体" w:cs="华文中宋" w:hint="eastAsia"/>
          <w:b/>
          <w:bCs/>
          <w:sz w:val="24"/>
        </w:rPr>
        <w:t>特别约定</w:t>
      </w:r>
      <w:bookmarkEnd w:id="26"/>
      <w:bookmarkEnd w:id="27"/>
      <w:bookmarkEnd w:id="28"/>
      <w:bookmarkEnd w:id="29"/>
      <w:bookmarkEnd w:id="30"/>
    </w:p>
    <w:p w:rsidR="00F07F32" w:rsidRDefault="000F469B">
      <w:pPr>
        <w:topLinePunct/>
        <w:spacing w:line="480" w:lineRule="exact"/>
        <w:ind w:firstLineChars="200" w:firstLine="480"/>
        <w:rPr>
          <w:rFonts w:ascii="宋体" w:hAnsi="宋体" w:cs="华文中宋"/>
          <w:sz w:val="24"/>
        </w:rPr>
      </w:pPr>
      <w:r>
        <w:rPr>
          <w:rFonts w:ascii="宋体" w:hAnsi="宋体" w:cs="华文中宋"/>
          <w:sz w:val="24"/>
        </w:rPr>
        <w:t xml:space="preserve">6.1 </w:t>
      </w:r>
      <w:r>
        <w:rPr>
          <w:rFonts w:ascii="宋体" w:hAnsi="宋体" w:cs="华文中宋" w:hint="eastAsia"/>
          <w:sz w:val="24"/>
        </w:rPr>
        <w:t>如乙方在接受服务期间突发疾病或身体伤害事故，甲方应尽自身所能采取必要救助措施，必要时直接联系</w:t>
      </w:r>
      <w:r>
        <w:rPr>
          <w:rFonts w:ascii="宋体" w:hAnsi="宋体" w:cs="华文中宋" w:hint="eastAsia"/>
          <w:sz w:val="24"/>
        </w:rPr>
        <w:t>120</w:t>
      </w:r>
      <w:r>
        <w:rPr>
          <w:rFonts w:ascii="宋体" w:hAnsi="宋体" w:cs="华文中宋" w:hint="eastAsia"/>
          <w:sz w:val="24"/>
        </w:rPr>
        <w:t>或</w:t>
      </w:r>
      <w:r>
        <w:rPr>
          <w:rFonts w:ascii="宋体" w:hAnsi="宋体" w:cs="华文中宋" w:hint="eastAsia"/>
          <w:sz w:val="24"/>
        </w:rPr>
        <w:t>9</w:t>
      </w:r>
      <w:r>
        <w:rPr>
          <w:rFonts w:ascii="宋体" w:hAnsi="宋体" w:cs="华文中宋"/>
          <w:sz w:val="24"/>
        </w:rPr>
        <w:t>99</w:t>
      </w:r>
      <w:r>
        <w:rPr>
          <w:rFonts w:ascii="宋体" w:hAnsi="宋体" w:cs="华文中宋" w:hint="eastAsia"/>
          <w:sz w:val="24"/>
        </w:rPr>
        <w:t>急救中心。甲方对乙方在医院期间的治疗不承担任何责任。</w:t>
      </w:r>
    </w:p>
    <w:p w:rsidR="00F07F32" w:rsidRDefault="000F469B">
      <w:pPr>
        <w:topLinePunct/>
        <w:spacing w:line="480" w:lineRule="exact"/>
        <w:ind w:firstLineChars="200" w:firstLine="480"/>
        <w:rPr>
          <w:rFonts w:ascii="宋体" w:hAnsi="宋体" w:cs="华文中宋"/>
          <w:sz w:val="24"/>
        </w:rPr>
      </w:pPr>
      <w:r>
        <w:rPr>
          <w:rFonts w:ascii="宋体" w:hAnsi="宋体" w:cs="华文中宋"/>
          <w:sz w:val="24"/>
        </w:rPr>
        <w:t xml:space="preserve">6.2 </w:t>
      </w:r>
      <w:r>
        <w:rPr>
          <w:rFonts w:ascii="宋体" w:hAnsi="宋体" w:cs="华文中宋" w:hint="eastAsia"/>
          <w:sz w:val="24"/>
        </w:rPr>
        <w:t>在乙方接受甲方提供的养老家庭照护床位服务过程中，因个人原因导致的身体健康状况变化和意外情况，与甲方无关。</w:t>
      </w:r>
    </w:p>
    <w:p w:rsidR="00F07F32" w:rsidRDefault="000F469B">
      <w:pPr>
        <w:topLinePunct/>
        <w:spacing w:line="480" w:lineRule="exact"/>
        <w:ind w:firstLineChars="200" w:firstLine="480"/>
        <w:rPr>
          <w:rFonts w:ascii="宋体" w:hAnsi="宋体" w:cs="华文中宋"/>
          <w:sz w:val="24"/>
        </w:rPr>
      </w:pPr>
      <w:r>
        <w:rPr>
          <w:rFonts w:ascii="宋体" w:hAnsi="宋体" w:cs="华文中宋"/>
          <w:sz w:val="24"/>
        </w:rPr>
        <w:lastRenderedPageBreak/>
        <w:t xml:space="preserve">6.3 </w:t>
      </w:r>
      <w:r>
        <w:rPr>
          <w:rFonts w:ascii="宋体" w:hAnsi="宋体" w:cs="华文中宋" w:hint="eastAsia"/>
          <w:sz w:val="24"/>
        </w:rPr>
        <w:t>杜绝乙方及其委托人（监护人）以任何方式及目的向甲方管理、服务等工作人员行使金钱或财物上的贿赂。</w:t>
      </w:r>
    </w:p>
    <w:p w:rsidR="00F07F32" w:rsidRDefault="000F469B">
      <w:pPr>
        <w:topLinePunct/>
        <w:spacing w:line="480" w:lineRule="exact"/>
        <w:ind w:firstLineChars="200" w:firstLine="480"/>
        <w:rPr>
          <w:rFonts w:ascii="宋体" w:hAnsi="宋体" w:cs="华文中宋"/>
          <w:sz w:val="24"/>
        </w:rPr>
      </w:pPr>
      <w:r>
        <w:rPr>
          <w:rFonts w:ascii="宋体" w:hAnsi="宋体" w:cs="华文中宋"/>
          <w:sz w:val="24"/>
        </w:rPr>
        <w:t xml:space="preserve">6.4 </w:t>
      </w:r>
      <w:r>
        <w:rPr>
          <w:rFonts w:ascii="宋体" w:hAnsi="宋体" w:cs="华文中宋" w:hint="eastAsia"/>
          <w:sz w:val="24"/>
        </w:rPr>
        <w:t>本合同标明各方的联系地址和方式为有效的联系地址和方式。如一方发生变更未及时通知另一方，导致的后果由过错方负责。</w:t>
      </w:r>
    </w:p>
    <w:p w:rsidR="00F07F32" w:rsidRDefault="000F469B">
      <w:pPr>
        <w:topLinePunct/>
        <w:spacing w:line="480" w:lineRule="exact"/>
        <w:ind w:firstLineChars="200" w:firstLine="480"/>
        <w:rPr>
          <w:rFonts w:ascii="宋体" w:hAnsi="宋体" w:cs="华文中宋"/>
          <w:sz w:val="24"/>
        </w:rPr>
      </w:pPr>
      <w:r>
        <w:rPr>
          <w:rFonts w:ascii="宋体" w:hAnsi="宋体" w:cs="华文中宋"/>
          <w:sz w:val="24"/>
        </w:rPr>
        <w:t xml:space="preserve">6.5 </w:t>
      </w:r>
      <w:r>
        <w:rPr>
          <w:rFonts w:ascii="宋体" w:hAnsi="宋体" w:cs="华文中宋" w:hint="eastAsia"/>
          <w:sz w:val="24"/>
        </w:rPr>
        <w:t>乙方委托人（监护人）因人身自由被限制或被列入失信人员名单或身患疾病无法自理或亡故等丧失履约能力的，乙方须在十日内另找具有履约能力的第三人担保，逾期的，则本合同自动终止。</w:t>
      </w:r>
    </w:p>
    <w:p w:rsidR="00F07F32" w:rsidRDefault="000F469B">
      <w:pPr>
        <w:topLinePunct/>
        <w:spacing w:line="480" w:lineRule="exact"/>
        <w:ind w:firstLineChars="200" w:firstLine="480"/>
        <w:rPr>
          <w:rFonts w:ascii="宋体" w:hAnsi="宋体" w:cs="华文中宋"/>
          <w:sz w:val="24"/>
        </w:rPr>
      </w:pPr>
      <w:r>
        <w:rPr>
          <w:rFonts w:ascii="宋体" w:hAnsi="宋体" w:cs="华文中宋"/>
          <w:sz w:val="24"/>
        </w:rPr>
        <w:t xml:space="preserve">6.6 </w:t>
      </w:r>
      <w:r>
        <w:rPr>
          <w:rFonts w:ascii="宋体" w:hAnsi="宋体" w:cs="华文中宋" w:hint="eastAsia"/>
          <w:sz w:val="24"/>
        </w:rPr>
        <w:t>如乙方亡故，本合同自行终止，由乙方委托人（监护人）负责各项费用的结算，费用计算至亡故当日。</w:t>
      </w:r>
    </w:p>
    <w:p w:rsidR="00F07F32" w:rsidRDefault="000F469B">
      <w:pPr>
        <w:topLinePunct/>
        <w:spacing w:line="480" w:lineRule="exact"/>
        <w:ind w:firstLineChars="200" w:firstLine="480"/>
        <w:rPr>
          <w:rFonts w:ascii="宋体" w:hAnsi="宋体" w:cs="华文中宋"/>
          <w:sz w:val="24"/>
        </w:rPr>
      </w:pPr>
      <w:r>
        <w:rPr>
          <w:rFonts w:ascii="宋体" w:hAnsi="宋体" w:cs="华文中宋"/>
          <w:sz w:val="24"/>
        </w:rPr>
        <w:t xml:space="preserve">6.7 </w:t>
      </w:r>
      <w:r>
        <w:rPr>
          <w:rFonts w:ascii="宋体" w:hAnsi="宋体" w:cs="华文中宋" w:hint="eastAsia"/>
          <w:sz w:val="24"/>
        </w:rPr>
        <w:t>甲方因变更、解散等原因暂停、终止服务的，无法继续提供服务的，应事先通知乙方，经双方协商一致解除合同。</w:t>
      </w:r>
    </w:p>
    <w:p w:rsidR="00F07F32" w:rsidRDefault="000F469B">
      <w:pPr>
        <w:topLinePunct/>
        <w:spacing w:line="560" w:lineRule="exact"/>
        <w:ind w:firstLineChars="200" w:firstLine="482"/>
        <w:rPr>
          <w:rFonts w:ascii="宋体" w:hAnsi="宋体" w:cs="华文中宋"/>
          <w:b/>
          <w:bCs/>
          <w:sz w:val="24"/>
        </w:rPr>
      </w:pPr>
      <w:bookmarkStart w:id="31" w:name="_Toc12748_WPSOffice_Level2"/>
      <w:bookmarkStart w:id="32" w:name="_Toc28919_WPSOffice_Level2"/>
      <w:bookmarkStart w:id="33" w:name="_Toc17692_WPSOffice_Level2"/>
      <w:bookmarkStart w:id="34" w:name="_Toc9171_WPSOffice_Level2"/>
      <w:bookmarkStart w:id="35" w:name="_Toc19742_WPSOffice_Level2"/>
      <w:r>
        <w:rPr>
          <w:rFonts w:ascii="宋体" w:hAnsi="宋体" w:cs="华文中宋"/>
          <w:b/>
          <w:bCs/>
          <w:sz w:val="24"/>
        </w:rPr>
        <w:t xml:space="preserve">7. </w:t>
      </w:r>
      <w:r>
        <w:rPr>
          <w:rFonts w:ascii="宋体" w:hAnsi="宋体" w:cs="华文中宋" w:hint="eastAsia"/>
          <w:b/>
          <w:bCs/>
          <w:sz w:val="24"/>
        </w:rPr>
        <w:t>免责条款</w:t>
      </w:r>
      <w:bookmarkEnd w:id="31"/>
      <w:bookmarkEnd w:id="32"/>
      <w:bookmarkEnd w:id="33"/>
      <w:bookmarkEnd w:id="34"/>
      <w:bookmarkEnd w:id="35"/>
    </w:p>
    <w:p w:rsidR="00F07F32" w:rsidRDefault="000F469B">
      <w:pPr>
        <w:topLinePunct/>
        <w:spacing w:line="480" w:lineRule="exact"/>
        <w:ind w:firstLineChars="200" w:firstLine="480"/>
        <w:rPr>
          <w:rFonts w:ascii="宋体" w:hAnsi="宋体" w:cs="华文中宋"/>
          <w:sz w:val="24"/>
        </w:rPr>
      </w:pPr>
      <w:r>
        <w:rPr>
          <w:rFonts w:ascii="宋体" w:hAnsi="宋体" w:cs="华文中宋" w:hint="eastAsia"/>
          <w:sz w:val="24"/>
        </w:rPr>
        <w:t>存在下列情形之一的，免除甲方责任：</w:t>
      </w:r>
    </w:p>
    <w:p w:rsidR="00F07F32" w:rsidRDefault="000F469B">
      <w:pPr>
        <w:topLinePunct/>
        <w:spacing w:line="480" w:lineRule="exact"/>
        <w:ind w:firstLineChars="200" w:firstLine="480"/>
        <w:rPr>
          <w:rFonts w:ascii="宋体" w:hAnsi="宋体" w:cs="华文中宋"/>
          <w:sz w:val="24"/>
        </w:rPr>
      </w:pPr>
      <w:r>
        <w:rPr>
          <w:rFonts w:ascii="宋体" w:hAnsi="宋体" w:cs="华文中宋"/>
          <w:sz w:val="24"/>
        </w:rPr>
        <w:t>7</w:t>
      </w:r>
      <w:r>
        <w:rPr>
          <w:rFonts w:ascii="宋体" w:hAnsi="宋体" w:cs="华文中宋" w:hint="eastAsia"/>
          <w:sz w:val="24"/>
        </w:rPr>
        <w:t>.</w:t>
      </w:r>
      <w:r>
        <w:rPr>
          <w:rFonts w:ascii="宋体" w:hAnsi="宋体" w:cs="华文中宋"/>
          <w:sz w:val="24"/>
        </w:rPr>
        <w:t xml:space="preserve">1 </w:t>
      </w:r>
      <w:r>
        <w:rPr>
          <w:rFonts w:ascii="宋体" w:hAnsi="宋体" w:cs="华文中宋" w:hint="eastAsia"/>
          <w:sz w:val="24"/>
        </w:rPr>
        <w:t>乙方自伤、自残、自杀、突发疾病猝死的；</w:t>
      </w:r>
    </w:p>
    <w:p w:rsidR="00F07F32" w:rsidRDefault="000F469B">
      <w:pPr>
        <w:topLinePunct/>
        <w:spacing w:line="480" w:lineRule="exact"/>
        <w:ind w:firstLineChars="200" w:firstLine="480"/>
        <w:rPr>
          <w:rFonts w:ascii="宋体" w:hAnsi="宋体" w:cs="华文中宋"/>
          <w:sz w:val="24"/>
        </w:rPr>
      </w:pPr>
      <w:r>
        <w:rPr>
          <w:rFonts w:ascii="宋体" w:hAnsi="宋体" w:cs="华文中宋"/>
          <w:sz w:val="24"/>
        </w:rPr>
        <w:t>7</w:t>
      </w:r>
      <w:r>
        <w:rPr>
          <w:rFonts w:ascii="宋体" w:hAnsi="宋体" w:cs="华文中宋" w:hint="eastAsia"/>
          <w:sz w:val="24"/>
        </w:rPr>
        <w:t>.</w:t>
      </w:r>
      <w:r>
        <w:rPr>
          <w:rFonts w:ascii="宋体" w:hAnsi="宋体" w:cs="华文中宋"/>
          <w:sz w:val="24"/>
        </w:rPr>
        <w:t xml:space="preserve">2 </w:t>
      </w:r>
      <w:r>
        <w:rPr>
          <w:rFonts w:ascii="宋体" w:hAnsi="宋体" w:cs="华文中宋" w:hint="eastAsia"/>
          <w:sz w:val="24"/>
        </w:rPr>
        <w:t>乙方在合同期间，非甲方所能预料和控制及乙方过错发生的其它意外事故；</w:t>
      </w:r>
    </w:p>
    <w:p w:rsidR="00F07F32" w:rsidRDefault="000F469B">
      <w:pPr>
        <w:topLinePunct/>
        <w:spacing w:line="480" w:lineRule="exact"/>
        <w:ind w:firstLineChars="200" w:firstLine="480"/>
        <w:rPr>
          <w:rFonts w:ascii="宋体" w:hAnsi="宋体" w:cs="华文中宋"/>
          <w:sz w:val="24"/>
        </w:rPr>
      </w:pPr>
      <w:r>
        <w:rPr>
          <w:rFonts w:ascii="宋体" w:hAnsi="宋体" w:cs="华文中宋"/>
          <w:sz w:val="24"/>
        </w:rPr>
        <w:t>7</w:t>
      </w:r>
      <w:r>
        <w:rPr>
          <w:rFonts w:ascii="宋体" w:hAnsi="宋体" w:cs="华文中宋" w:hint="eastAsia"/>
          <w:sz w:val="24"/>
        </w:rPr>
        <w:t>.</w:t>
      </w:r>
      <w:r>
        <w:rPr>
          <w:rFonts w:ascii="宋体" w:hAnsi="宋体" w:cs="华文中宋"/>
          <w:sz w:val="24"/>
        </w:rPr>
        <w:t xml:space="preserve">3 </w:t>
      </w:r>
      <w:r>
        <w:rPr>
          <w:rFonts w:ascii="宋体" w:hAnsi="宋体" w:cs="华文中宋" w:hint="eastAsia"/>
          <w:sz w:val="24"/>
        </w:rPr>
        <w:t>乙方隐瞒病情的</w:t>
      </w:r>
      <w:r>
        <w:rPr>
          <w:rFonts w:ascii="宋体" w:hAnsi="宋体" w:cs="华文中宋" w:hint="eastAsia"/>
          <w:sz w:val="24"/>
        </w:rPr>
        <w:t>;</w:t>
      </w:r>
    </w:p>
    <w:p w:rsidR="00F07F32" w:rsidRDefault="000F469B">
      <w:pPr>
        <w:topLinePunct/>
        <w:spacing w:line="480" w:lineRule="exact"/>
        <w:ind w:firstLineChars="200" w:firstLine="480"/>
        <w:rPr>
          <w:rFonts w:ascii="宋体" w:hAnsi="宋体" w:cs="华文中宋"/>
          <w:sz w:val="24"/>
        </w:rPr>
      </w:pPr>
      <w:r>
        <w:rPr>
          <w:rFonts w:ascii="宋体" w:hAnsi="宋体" w:cs="华文中宋"/>
          <w:sz w:val="24"/>
        </w:rPr>
        <w:t>7</w:t>
      </w:r>
      <w:r>
        <w:rPr>
          <w:rFonts w:ascii="宋体" w:hAnsi="宋体" w:cs="华文中宋" w:hint="eastAsia"/>
          <w:sz w:val="24"/>
        </w:rPr>
        <w:t>.</w:t>
      </w:r>
      <w:r>
        <w:rPr>
          <w:rFonts w:ascii="宋体" w:hAnsi="宋体" w:cs="华文中宋"/>
          <w:sz w:val="24"/>
        </w:rPr>
        <w:t xml:space="preserve">4 </w:t>
      </w:r>
      <w:r>
        <w:rPr>
          <w:rFonts w:ascii="宋体" w:hAnsi="宋体" w:cs="华文中宋" w:hint="eastAsia"/>
          <w:sz w:val="24"/>
        </w:rPr>
        <w:t>因网络和智能产品问题，无法接受到警报信息的</w:t>
      </w:r>
      <w:r>
        <w:rPr>
          <w:rFonts w:ascii="宋体" w:hAnsi="宋体" w:cs="华文中宋" w:hint="eastAsia"/>
          <w:sz w:val="24"/>
        </w:rPr>
        <w:t>;</w:t>
      </w:r>
    </w:p>
    <w:p w:rsidR="00F07F32" w:rsidRDefault="000F469B">
      <w:pPr>
        <w:topLinePunct/>
        <w:spacing w:line="480" w:lineRule="exact"/>
        <w:ind w:firstLineChars="200" w:firstLine="480"/>
        <w:rPr>
          <w:rFonts w:ascii="宋体" w:hAnsi="宋体" w:cs="华文中宋"/>
          <w:sz w:val="24"/>
        </w:rPr>
      </w:pPr>
      <w:r>
        <w:rPr>
          <w:rFonts w:ascii="宋体" w:hAnsi="宋体" w:cs="华文中宋"/>
          <w:sz w:val="24"/>
        </w:rPr>
        <w:t>7</w:t>
      </w:r>
      <w:r>
        <w:rPr>
          <w:rFonts w:ascii="宋体" w:hAnsi="宋体" w:cs="华文中宋" w:hint="eastAsia"/>
          <w:sz w:val="24"/>
        </w:rPr>
        <w:t>.</w:t>
      </w:r>
      <w:r>
        <w:rPr>
          <w:rFonts w:ascii="宋体" w:hAnsi="宋体" w:cs="华文中宋"/>
          <w:sz w:val="24"/>
        </w:rPr>
        <w:t xml:space="preserve">5 </w:t>
      </w:r>
      <w:r>
        <w:rPr>
          <w:rFonts w:ascii="宋体" w:hAnsi="宋体" w:cs="华文中宋" w:hint="eastAsia"/>
          <w:sz w:val="24"/>
        </w:rPr>
        <w:t>因</w:t>
      </w:r>
      <w:r>
        <w:rPr>
          <w:rFonts w:ascii="宋体" w:hAnsi="宋体" w:cs="华文中宋" w:hint="eastAsia"/>
          <w:sz w:val="24"/>
        </w:rPr>
        <w:t>120</w:t>
      </w:r>
      <w:r>
        <w:rPr>
          <w:rFonts w:ascii="宋体" w:hAnsi="宋体" w:cs="华文中宋" w:hint="eastAsia"/>
          <w:sz w:val="24"/>
        </w:rPr>
        <w:t>或</w:t>
      </w:r>
      <w:r>
        <w:rPr>
          <w:rFonts w:ascii="宋体" w:hAnsi="宋体" w:cs="华文中宋" w:hint="eastAsia"/>
          <w:sz w:val="24"/>
        </w:rPr>
        <w:t>999</w:t>
      </w:r>
      <w:r>
        <w:rPr>
          <w:rFonts w:ascii="宋体" w:hAnsi="宋体" w:cs="华文中宋" w:hint="eastAsia"/>
          <w:sz w:val="24"/>
        </w:rPr>
        <w:t>无法派车、堵车等因素延误送医的</w:t>
      </w:r>
      <w:r>
        <w:rPr>
          <w:rFonts w:ascii="宋体" w:hAnsi="宋体" w:cs="华文中宋" w:hint="eastAsia"/>
          <w:sz w:val="24"/>
        </w:rPr>
        <w:t>;</w:t>
      </w:r>
    </w:p>
    <w:p w:rsidR="00F07F32" w:rsidRDefault="000F469B">
      <w:pPr>
        <w:topLinePunct/>
        <w:spacing w:line="480" w:lineRule="exact"/>
        <w:ind w:firstLineChars="200" w:firstLine="480"/>
        <w:rPr>
          <w:rFonts w:ascii="宋体" w:hAnsi="宋体" w:cs="华文中宋"/>
          <w:sz w:val="24"/>
        </w:rPr>
      </w:pPr>
      <w:r>
        <w:rPr>
          <w:rFonts w:ascii="宋体" w:hAnsi="宋体" w:cs="华文中宋"/>
          <w:sz w:val="24"/>
        </w:rPr>
        <w:t>7</w:t>
      </w:r>
      <w:r>
        <w:rPr>
          <w:rFonts w:ascii="宋体" w:hAnsi="宋体" w:cs="华文中宋" w:hint="eastAsia"/>
          <w:sz w:val="24"/>
        </w:rPr>
        <w:t>.</w:t>
      </w:r>
      <w:r>
        <w:rPr>
          <w:rFonts w:ascii="宋体" w:hAnsi="宋体" w:cs="华文中宋"/>
          <w:sz w:val="24"/>
        </w:rPr>
        <w:t xml:space="preserve">6 </w:t>
      </w:r>
      <w:r>
        <w:rPr>
          <w:rFonts w:ascii="宋体" w:hAnsi="宋体" w:cs="华文中宋" w:hint="eastAsia"/>
          <w:sz w:val="24"/>
        </w:rPr>
        <w:t>甲方或甲方人员应乙方或丙方要求采取约定服务之外的应急措施的。</w:t>
      </w:r>
    </w:p>
    <w:p w:rsidR="00F07F32" w:rsidRDefault="000F469B">
      <w:pPr>
        <w:topLinePunct/>
        <w:spacing w:line="560" w:lineRule="exact"/>
        <w:ind w:firstLineChars="200" w:firstLine="482"/>
        <w:rPr>
          <w:rFonts w:ascii="宋体" w:hAnsi="宋体" w:cs="华文中宋"/>
          <w:b/>
          <w:bCs/>
          <w:sz w:val="24"/>
        </w:rPr>
      </w:pPr>
      <w:bookmarkStart w:id="36" w:name="_Toc27781_WPSOffice_Level2"/>
      <w:bookmarkStart w:id="37" w:name="_Toc27400_WPSOffice_Level2"/>
      <w:bookmarkStart w:id="38" w:name="_Toc21214_WPSOffice_Level2"/>
      <w:bookmarkStart w:id="39" w:name="_Toc4494_WPSOffice_Level2"/>
      <w:bookmarkStart w:id="40" w:name="_Toc29785_WPSOffice_Level2"/>
      <w:r>
        <w:rPr>
          <w:rFonts w:ascii="宋体" w:hAnsi="宋体" w:cs="华文中宋"/>
          <w:b/>
          <w:bCs/>
          <w:sz w:val="24"/>
        </w:rPr>
        <w:t>8</w:t>
      </w:r>
      <w:r>
        <w:rPr>
          <w:rFonts w:ascii="宋体" w:hAnsi="宋体" w:cs="华文中宋" w:hint="eastAsia"/>
          <w:b/>
          <w:bCs/>
          <w:sz w:val="24"/>
        </w:rPr>
        <w:t>.</w:t>
      </w:r>
      <w:r>
        <w:rPr>
          <w:rFonts w:ascii="宋体" w:hAnsi="宋体" w:cs="华文中宋"/>
          <w:b/>
          <w:bCs/>
          <w:sz w:val="24"/>
        </w:rPr>
        <w:t xml:space="preserve"> </w:t>
      </w:r>
      <w:r>
        <w:rPr>
          <w:rFonts w:ascii="宋体" w:hAnsi="宋体" w:cs="华文中宋" w:hint="eastAsia"/>
          <w:b/>
          <w:bCs/>
          <w:sz w:val="24"/>
        </w:rPr>
        <w:t>争议解决及生效</w:t>
      </w:r>
      <w:bookmarkEnd w:id="36"/>
      <w:bookmarkEnd w:id="37"/>
      <w:bookmarkEnd w:id="38"/>
      <w:bookmarkEnd w:id="39"/>
      <w:bookmarkEnd w:id="40"/>
    </w:p>
    <w:p w:rsidR="00F07F32" w:rsidRDefault="000F469B">
      <w:pPr>
        <w:topLinePunct/>
        <w:spacing w:line="480" w:lineRule="exact"/>
        <w:ind w:firstLineChars="200" w:firstLine="480"/>
        <w:rPr>
          <w:rFonts w:ascii="宋体" w:hAnsi="宋体" w:cs="华文中宋"/>
          <w:sz w:val="24"/>
        </w:rPr>
      </w:pPr>
      <w:r>
        <w:rPr>
          <w:rFonts w:ascii="宋体" w:hAnsi="宋体" w:cs="华文中宋"/>
          <w:sz w:val="24"/>
        </w:rPr>
        <w:t>8</w:t>
      </w:r>
      <w:r>
        <w:rPr>
          <w:rFonts w:ascii="宋体" w:hAnsi="宋体" w:cs="华文中宋" w:hint="eastAsia"/>
          <w:sz w:val="24"/>
        </w:rPr>
        <w:t>.</w:t>
      </w:r>
      <w:r>
        <w:rPr>
          <w:rFonts w:ascii="宋体" w:hAnsi="宋体" w:cs="华文中宋"/>
          <w:sz w:val="24"/>
        </w:rPr>
        <w:t xml:space="preserve">1 </w:t>
      </w:r>
      <w:r>
        <w:rPr>
          <w:rFonts w:ascii="宋体" w:hAnsi="宋体" w:cs="华文中宋" w:hint="eastAsia"/>
          <w:sz w:val="24"/>
        </w:rPr>
        <w:t>本合同如发生争议，双方应通过协商解决，协商不成的，任何一方均可向本合同履行地的人民法院提起诉讼。</w:t>
      </w:r>
    </w:p>
    <w:p w:rsidR="00F07F32" w:rsidRDefault="000F469B">
      <w:pPr>
        <w:topLinePunct/>
        <w:spacing w:line="480" w:lineRule="exact"/>
        <w:ind w:firstLineChars="200" w:firstLine="480"/>
        <w:rPr>
          <w:rFonts w:ascii="宋体" w:hAnsi="宋体" w:cs="华文中宋"/>
          <w:sz w:val="24"/>
        </w:rPr>
      </w:pPr>
      <w:r>
        <w:rPr>
          <w:rFonts w:ascii="宋体" w:hAnsi="宋体" w:cs="华文中宋"/>
          <w:sz w:val="24"/>
        </w:rPr>
        <w:t>8</w:t>
      </w:r>
      <w:r>
        <w:rPr>
          <w:rFonts w:ascii="宋体" w:hAnsi="宋体" w:cs="华文中宋" w:hint="eastAsia"/>
          <w:sz w:val="24"/>
        </w:rPr>
        <w:t>.</w:t>
      </w:r>
      <w:r>
        <w:rPr>
          <w:rFonts w:ascii="宋体" w:hAnsi="宋体" w:cs="华文中宋"/>
          <w:sz w:val="24"/>
        </w:rPr>
        <w:t xml:space="preserve">2 </w:t>
      </w:r>
      <w:r>
        <w:rPr>
          <w:rFonts w:ascii="宋体" w:hAnsi="宋体" w:cs="华文中宋" w:hint="eastAsia"/>
          <w:sz w:val="24"/>
        </w:rPr>
        <w:t>本合同未尽事宜，由双方另行协商签订补充协议。</w:t>
      </w:r>
    </w:p>
    <w:p w:rsidR="00F07F32" w:rsidRDefault="000F469B">
      <w:pPr>
        <w:topLinePunct/>
        <w:spacing w:line="480" w:lineRule="exact"/>
        <w:ind w:firstLineChars="200" w:firstLine="480"/>
        <w:rPr>
          <w:rFonts w:ascii="宋体" w:hAnsi="宋体" w:cs="华文中宋"/>
          <w:sz w:val="24"/>
        </w:rPr>
      </w:pPr>
      <w:r>
        <w:rPr>
          <w:rFonts w:ascii="宋体" w:hAnsi="宋体" w:cs="华文中宋"/>
          <w:sz w:val="24"/>
        </w:rPr>
        <w:t>8</w:t>
      </w:r>
      <w:r>
        <w:rPr>
          <w:rFonts w:ascii="宋体" w:hAnsi="宋体" w:cs="华文中宋" w:hint="eastAsia"/>
          <w:sz w:val="24"/>
        </w:rPr>
        <w:t>.</w:t>
      </w:r>
      <w:r>
        <w:rPr>
          <w:rFonts w:ascii="宋体" w:hAnsi="宋体" w:cs="华文中宋"/>
          <w:sz w:val="24"/>
        </w:rPr>
        <w:t>3</w:t>
      </w:r>
      <w:r>
        <w:rPr>
          <w:rFonts w:ascii="宋体" w:hAnsi="宋体" w:cs="华文中宋" w:hint="eastAsia"/>
          <w:sz w:val="24"/>
        </w:rPr>
        <w:t>本合同一式肆份，由甲方叁份、乙方壹份，具有同等法律效力。本合同附件为合同的组成部分，对双方均有法律约束力。</w:t>
      </w:r>
    </w:p>
    <w:p w:rsidR="00F07F32" w:rsidRDefault="000F469B">
      <w:pPr>
        <w:topLinePunct/>
        <w:spacing w:line="480" w:lineRule="exact"/>
        <w:ind w:firstLineChars="200" w:firstLine="480"/>
        <w:rPr>
          <w:rFonts w:ascii="宋体" w:hAnsi="宋体" w:cs="华文中宋"/>
          <w:sz w:val="24"/>
        </w:rPr>
      </w:pPr>
      <w:r>
        <w:rPr>
          <w:rFonts w:ascii="宋体" w:hAnsi="宋体" w:cs="华文中宋"/>
          <w:sz w:val="24"/>
        </w:rPr>
        <w:t>8</w:t>
      </w:r>
      <w:r>
        <w:rPr>
          <w:rFonts w:ascii="宋体" w:hAnsi="宋体" w:cs="华文中宋" w:hint="eastAsia"/>
          <w:sz w:val="24"/>
        </w:rPr>
        <w:t>.</w:t>
      </w:r>
      <w:r>
        <w:rPr>
          <w:rFonts w:ascii="宋体" w:hAnsi="宋体" w:cs="华文中宋"/>
          <w:sz w:val="24"/>
        </w:rPr>
        <w:t xml:space="preserve">4 </w:t>
      </w:r>
      <w:r>
        <w:rPr>
          <w:rFonts w:ascii="宋体" w:hAnsi="宋体" w:cs="华文中宋" w:hint="eastAsia"/>
          <w:sz w:val="24"/>
        </w:rPr>
        <w:t>本合同附件与本合同具有同等法律效力。</w:t>
      </w:r>
    </w:p>
    <w:p w:rsidR="00F07F32" w:rsidRDefault="000F469B">
      <w:pPr>
        <w:topLinePunct/>
        <w:spacing w:line="480" w:lineRule="exact"/>
        <w:ind w:firstLineChars="200" w:firstLine="480"/>
        <w:rPr>
          <w:rFonts w:ascii="宋体" w:hAnsi="宋体" w:cs="华文中宋"/>
          <w:sz w:val="24"/>
        </w:rPr>
      </w:pPr>
      <w:r>
        <w:rPr>
          <w:rFonts w:ascii="宋体" w:hAnsi="宋体" w:cs="华文中宋"/>
          <w:sz w:val="24"/>
        </w:rPr>
        <w:t>8</w:t>
      </w:r>
      <w:r>
        <w:rPr>
          <w:rFonts w:ascii="宋体" w:hAnsi="宋体" w:cs="华文中宋" w:hint="eastAsia"/>
          <w:sz w:val="24"/>
        </w:rPr>
        <w:t>.</w:t>
      </w:r>
      <w:r>
        <w:rPr>
          <w:rFonts w:ascii="宋体" w:hAnsi="宋体" w:cs="华文中宋"/>
          <w:sz w:val="24"/>
        </w:rPr>
        <w:t xml:space="preserve">5 </w:t>
      </w:r>
      <w:r>
        <w:rPr>
          <w:rFonts w:ascii="宋体" w:hAnsi="宋体" w:cs="华文中宋" w:hint="eastAsia"/>
          <w:sz w:val="24"/>
        </w:rPr>
        <w:t>本合同自签订之日起生效。如本合同没有出现约定的终止或双方协商一</w:t>
      </w:r>
      <w:r>
        <w:rPr>
          <w:rFonts w:ascii="宋体" w:hAnsi="宋体" w:cs="华文中宋" w:hint="eastAsia"/>
          <w:sz w:val="24"/>
        </w:rPr>
        <w:lastRenderedPageBreak/>
        <w:t>致解除本合同的情形，则本合同的服务期限至乙方亡故时止。</w:t>
      </w:r>
    </w:p>
    <w:p w:rsidR="00F07F32" w:rsidRDefault="000F469B">
      <w:pPr>
        <w:topLinePunct/>
        <w:spacing w:line="560" w:lineRule="exact"/>
        <w:ind w:firstLineChars="200" w:firstLine="480"/>
        <w:rPr>
          <w:rFonts w:ascii="宋体" w:hAnsi="宋体" w:cs="华文中宋"/>
          <w:sz w:val="24"/>
        </w:rPr>
      </w:pPr>
      <w:r>
        <w:rPr>
          <w:rFonts w:ascii="宋体" w:hAnsi="宋体" w:cs="华文中宋"/>
          <w:sz w:val="24"/>
        </w:rPr>
        <w:t>8</w:t>
      </w:r>
      <w:r>
        <w:rPr>
          <w:rFonts w:ascii="宋体" w:hAnsi="宋体" w:cs="华文中宋" w:hint="eastAsia"/>
          <w:sz w:val="24"/>
        </w:rPr>
        <w:t>.</w:t>
      </w:r>
      <w:r>
        <w:rPr>
          <w:rFonts w:ascii="宋体" w:hAnsi="宋体" w:cs="华文中宋"/>
          <w:sz w:val="24"/>
        </w:rPr>
        <w:t>6</w:t>
      </w:r>
      <w:r>
        <w:rPr>
          <w:rFonts w:ascii="宋体" w:hAnsi="宋体" w:cs="华文中宋" w:hint="eastAsia"/>
          <w:sz w:val="24"/>
        </w:rPr>
        <w:t xml:space="preserve"> </w:t>
      </w:r>
      <w:r>
        <w:rPr>
          <w:rFonts w:ascii="宋体" w:hAnsi="宋体" w:cs="华文中宋" w:hint="eastAsia"/>
          <w:sz w:val="24"/>
        </w:rPr>
        <w:t>本合同自</w:t>
      </w:r>
      <w:r>
        <w:rPr>
          <w:rFonts w:ascii="宋体" w:hAnsi="宋体" w:cs="华文中宋" w:hint="eastAsia"/>
          <w:sz w:val="24"/>
          <w:u w:val="single"/>
        </w:rPr>
        <w:t xml:space="preserve">      </w:t>
      </w:r>
      <w:r>
        <w:rPr>
          <w:rFonts w:ascii="宋体" w:hAnsi="宋体" w:cs="华文中宋" w:hint="eastAsia"/>
          <w:sz w:val="24"/>
        </w:rPr>
        <w:t>年</w:t>
      </w:r>
      <w:r>
        <w:rPr>
          <w:rFonts w:ascii="宋体" w:hAnsi="宋体" w:cs="华文中宋" w:hint="eastAsia"/>
          <w:sz w:val="24"/>
          <w:u w:val="single"/>
        </w:rPr>
        <w:t xml:space="preserve">    </w:t>
      </w:r>
      <w:r>
        <w:rPr>
          <w:rFonts w:ascii="宋体" w:hAnsi="宋体" w:cs="华文中宋" w:hint="eastAsia"/>
          <w:sz w:val="24"/>
        </w:rPr>
        <w:t>月</w:t>
      </w:r>
      <w:r>
        <w:rPr>
          <w:rFonts w:ascii="宋体" w:hAnsi="宋体" w:cs="华文中宋" w:hint="eastAsia"/>
          <w:sz w:val="24"/>
          <w:u w:val="single"/>
        </w:rPr>
        <w:t xml:space="preserve">    </w:t>
      </w:r>
      <w:r>
        <w:rPr>
          <w:rFonts w:ascii="宋体" w:hAnsi="宋体" w:cs="华文中宋" w:hint="eastAsia"/>
          <w:sz w:val="24"/>
        </w:rPr>
        <w:t>日至</w:t>
      </w:r>
      <w:r>
        <w:rPr>
          <w:rFonts w:ascii="宋体" w:hAnsi="宋体" w:cs="华文中宋" w:hint="eastAsia"/>
          <w:sz w:val="24"/>
          <w:u w:val="single"/>
        </w:rPr>
        <w:t xml:space="preserve">     </w:t>
      </w:r>
      <w:r>
        <w:rPr>
          <w:rFonts w:ascii="宋体" w:hAnsi="宋体" w:cs="华文中宋" w:hint="eastAsia"/>
          <w:sz w:val="24"/>
        </w:rPr>
        <w:t>年</w:t>
      </w:r>
      <w:r>
        <w:rPr>
          <w:rFonts w:ascii="宋体" w:hAnsi="宋体" w:cs="华文中宋" w:hint="eastAsia"/>
          <w:sz w:val="24"/>
          <w:u w:val="single"/>
        </w:rPr>
        <w:t xml:space="preserve">    </w:t>
      </w:r>
      <w:r>
        <w:rPr>
          <w:rFonts w:ascii="宋体" w:hAnsi="宋体" w:cs="华文中宋" w:hint="eastAsia"/>
          <w:sz w:val="24"/>
        </w:rPr>
        <w:t>月</w:t>
      </w:r>
      <w:r>
        <w:rPr>
          <w:rFonts w:ascii="宋体" w:hAnsi="宋体" w:cs="华文中宋" w:hint="eastAsia"/>
          <w:sz w:val="24"/>
          <w:u w:val="single"/>
        </w:rPr>
        <w:t xml:space="preserve">   </w:t>
      </w:r>
      <w:r>
        <w:rPr>
          <w:rFonts w:ascii="宋体" w:hAnsi="宋体" w:cs="华文中宋" w:hint="eastAsia"/>
          <w:sz w:val="24"/>
        </w:rPr>
        <w:t>日止。</w:t>
      </w:r>
    </w:p>
    <w:p w:rsidR="00F07F32" w:rsidRDefault="000F469B">
      <w:pPr>
        <w:topLinePunct/>
        <w:spacing w:line="560" w:lineRule="exact"/>
        <w:ind w:firstLineChars="200" w:firstLine="482"/>
        <w:rPr>
          <w:rFonts w:ascii="宋体" w:hAnsi="宋体" w:cs="华文中宋"/>
          <w:b/>
          <w:bCs/>
          <w:sz w:val="24"/>
        </w:rPr>
      </w:pPr>
      <w:bookmarkStart w:id="41" w:name="_Toc19143_WPSOffice_Level2"/>
      <w:bookmarkStart w:id="42" w:name="_Toc17669_WPSOffice_Level2"/>
      <w:bookmarkStart w:id="43" w:name="_Toc23057_WPSOffice_Level2"/>
      <w:bookmarkStart w:id="44" w:name="_Toc22808_WPSOffice_Level2"/>
      <w:bookmarkStart w:id="45" w:name="_Toc15500_WPSOffice_Level2"/>
      <w:r>
        <w:rPr>
          <w:rFonts w:ascii="宋体" w:hAnsi="宋体" w:cs="华文中宋"/>
          <w:b/>
          <w:bCs/>
          <w:sz w:val="24"/>
        </w:rPr>
        <w:t>9</w:t>
      </w:r>
      <w:r>
        <w:rPr>
          <w:rFonts w:ascii="宋体" w:hAnsi="宋体" w:cs="华文中宋" w:hint="eastAsia"/>
          <w:b/>
          <w:bCs/>
          <w:sz w:val="24"/>
        </w:rPr>
        <w:t>.</w:t>
      </w:r>
      <w:r>
        <w:rPr>
          <w:rFonts w:ascii="宋体" w:hAnsi="宋体" w:cs="华文中宋"/>
          <w:b/>
          <w:bCs/>
          <w:sz w:val="24"/>
        </w:rPr>
        <w:t xml:space="preserve"> </w:t>
      </w:r>
      <w:r>
        <w:rPr>
          <w:rFonts w:ascii="宋体" w:hAnsi="宋体" w:cs="华文中宋" w:hint="eastAsia"/>
          <w:b/>
          <w:bCs/>
          <w:sz w:val="24"/>
        </w:rPr>
        <w:t>特别提示</w:t>
      </w:r>
      <w:bookmarkEnd w:id="41"/>
      <w:bookmarkEnd w:id="42"/>
      <w:bookmarkEnd w:id="43"/>
      <w:bookmarkEnd w:id="44"/>
      <w:bookmarkEnd w:id="45"/>
    </w:p>
    <w:p w:rsidR="00F07F32" w:rsidRDefault="000F469B">
      <w:pPr>
        <w:topLinePunct/>
        <w:spacing w:line="480" w:lineRule="exact"/>
        <w:ind w:firstLineChars="200" w:firstLine="480"/>
        <w:rPr>
          <w:rFonts w:ascii="宋体" w:hAnsi="宋体" w:cs="华文中宋"/>
          <w:sz w:val="24"/>
        </w:rPr>
      </w:pPr>
      <w:r>
        <w:rPr>
          <w:rFonts w:ascii="宋体" w:hAnsi="宋体" w:cs="华文中宋" w:hint="eastAsia"/>
          <w:sz w:val="24"/>
        </w:rPr>
        <w:t>以上所有条款内容已经乙方及其委托人（监护人）仔细阅读，无任何异议，是乙方及其委托人（监护人）真实意思的表示，同意按约履行。</w:t>
      </w:r>
    </w:p>
    <w:p w:rsidR="00F07F32" w:rsidRDefault="00F07F32">
      <w:pPr>
        <w:topLinePunct/>
        <w:spacing w:line="560" w:lineRule="exact"/>
        <w:ind w:firstLineChars="200" w:firstLine="480"/>
        <w:rPr>
          <w:rFonts w:ascii="宋体" w:hAnsi="宋体" w:cs="华文中宋"/>
          <w:sz w:val="24"/>
        </w:rPr>
      </w:pPr>
    </w:p>
    <w:p w:rsidR="00F07F32" w:rsidRDefault="000F469B">
      <w:pPr>
        <w:topLinePunct/>
        <w:spacing w:line="560" w:lineRule="exact"/>
        <w:rPr>
          <w:rFonts w:ascii="宋体" w:hAnsi="宋体" w:cs="华文中宋"/>
          <w:sz w:val="24"/>
        </w:rPr>
      </w:pPr>
      <w:r>
        <w:rPr>
          <w:rFonts w:ascii="宋体" w:hAnsi="宋体" w:cs="华文中宋" w:hint="eastAsia"/>
          <w:sz w:val="24"/>
        </w:rPr>
        <w:t>甲方名称（盖章）：</w:t>
      </w:r>
      <w:r>
        <w:rPr>
          <w:rFonts w:ascii="宋体" w:hAnsi="宋体" w:cs="华文中宋" w:hint="eastAsia"/>
          <w:sz w:val="24"/>
        </w:rPr>
        <w:t xml:space="preserve">                       </w:t>
      </w:r>
      <w:r>
        <w:rPr>
          <w:rFonts w:ascii="宋体" w:hAnsi="宋体" w:cs="华文中宋"/>
          <w:sz w:val="24"/>
        </w:rPr>
        <w:t xml:space="preserve">      </w:t>
      </w:r>
      <w:r>
        <w:rPr>
          <w:rFonts w:ascii="宋体" w:hAnsi="宋体" w:cs="华文中宋" w:hint="eastAsia"/>
          <w:sz w:val="24"/>
        </w:rPr>
        <w:t xml:space="preserve"> </w:t>
      </w:r>
      <w:r>
        <w:rPr>
          <w:rFonts w:ascii="宋体" w:hAnsi="宋体" w:cs="华文中宋" w:hint="eastAsia"/>
          <w:sz w:val="24"/>
        </w:rPr>
        <w:t>乙方姓名：</w:t>
      </w:r>
    </w:p>
    <w:p w:rsidR="00F07F32" w:rsidRDefault="000F469B">
      <w:pPr>
        <w:topLinePunct/>
        <w:spacing w:line="560" w:lineRule="exact"/>
        <w:rPr>
          <w:rFonts w:ascii="宋体" w:hAnsi="宋体" w:cs="华文中宋"/>
          <w:sz w:val="24"/>
        </w:rPr>
      </w:pPr>
      <w:r>
        <w:rPr>
          <w:rFonts w:ascii="宋体" w:hAnsi="宋体" w:cs="华文中宋" w:hint="eastAsia"/>
          <w:sz w:val="24"/>
        </w:rPr>
        <w:t>代表签字：</w:t>
      </w:r>
      <w:r>
        <w:rPr>
          <w:rFonts w:ascii="宋体" w:hAnsi="宋体" w:cs="华文中宋" w:hint="eastAsia"/>
          <w:sz w:val="24"/>
        </w:rPr>
        <w:t xml:space="preserve">                        </w:t>
      </w:r>
      <w:r>
        <w:rPr>
          <w:rFonts w:ascii="宋体" w:hAnsi="宋体" w:cs="华文中宋"/>
          <w:sz w:val="24"/>
        </w:rPr>
        <w:t xml:space="preserve"> </w:t>
      </w:r>
      <w:r>
        <w:rPr>
          <w:rFonts w:ascii="宋体" w:hAnsi="宋体" w:cs="华文中宋" w:hint="eastAsia"/>
          <w:sz w:val="24"/>
        </w:rPr>
        <w:t>委托人（监护人）签字：</w:t>
      </w:r>
    </w:p>
    <w:p w:rsidR="00F07F32" w:rsidRDefault="00F07F32">
      <w:pPr>
        <w:topLinePunct/>
        <w:spacing w:line="560" w:lineRule="exact"/>
        <w:rPr>
          <w:rFonts w:ascii="宋体" w:hAnsi="宋体" w:cs="华文中宋"/>
          <w:sz w:val="24"/>
        </w:rPr>
      </w:pPr>
    </w:p>
    <w:p w:rsidR="00F07F32" w:rsidRDefault="000F469B">
      <w:pPr>
        <w:ind w:firstLineChars="300" w:firstLine="720"/>
        <w:rPr>
          <w:rFonts w:ascii="宋体" w:hAnsi="宋体" w:cs="华文中宋"/>
          <w:sz w:val="24"/>
        </w:rPr>
      </w:pPr>
      <w:r>
        <w:rPr>
          <w:rFonts w:ascii="宋体" w:hAnsi="宋体" w:cs="华文中宋" w:hint="eastAsia"/>
          <w:sz w:val="24"/>
        </w:rPr>
        <w:t>年</w:t>
      </w:r>
      <w:r>
        <w:rPr>
          <w:rFonts w:ascii="宋体" w:hAnsi="宋体" w:cs="华文中宋" w:hint="eastAsia"/>
          <w:sz w:val="24"/>
        </w:rPr>
        <w:t xml:space="preserve">  </w:t>
      </w:r>
      <w:r>
        <w:rPr>
          <w:rFonts w:ascii="宋体" w:hAnsi="宋体" w:cs="华文中宋"/>
          <w:sz w:val="24"/>
        </w:rPr>
        <w:t xml:space="preserve">  </w:t>
      </w:r>
      <w:r>
        <w:rPr>
          <w:rFonts w:ascii="宋体" w:hAnsi="宋体" w:cs="华文中宋" w:hint="eastAsia"/>
          <w:sz w:val="24"/>
        </w:rPr>
        <w:t>月</w:t>
      </w:r>
      <w:r>
        <w:rPr>
          <w:rFonts w:ascii="宋体" w:hAnsi="宋体" w:cs="华文中宋" w:hint="eastAsia"/>
          <w:sz w:val="24"/>
        </w:rPr>
        <w:t xml:space="preserve"> </w:t>
      </w:r>
      <w:r>
        <w:rPr>
          <w:rFonts w:ascii="宋体" w:hAnsi="宋体" w:cs="华文中宋"/>
          <w:sz w:val="24"/>
        </w:rPr>
        <w:t xml:space="preserve">  </w:t>
      </w:r>
      <w:r>
        <w:rPr>
          <w:rFonts w:ascii="宋体" w:hAnsi="宋体" w:cs="华文中宋" w:hint="eastAsia"/>
          <w:sz w:val="24"/>
        </w:rPr>
        <w:t xml:space="preserve"> </w:t>
      </w:r>
      <w:r>
        <w:rPr>
          <w:rFonts w:ascii="宋体" w:hAnsi="宋体" w:cs="华文中宋" w:hint="eastAsia"/>
          <w:sz w:val="24"/>
        </w:rPr>
        <w:t>日</w:t>
      </w:r>
      <w:r>
        <w:rPr>
          <w:rFonts w:ascii="宋体" w:hAnsi="宋体" w:cs="华文中宋" w:hint="eastAsia"/>
          <w:sz w:val="24"/>
        </w:rPr>
        <w:t xml:space="preserve">               </w:t>
      </w:r>
      <w:r>
        <w:rPr>
          <w:rFonts w:ascii="宋体" w:hAnsi="宋体" w:cs="华文中宋"/>
          <w:sz w:val="24"/>
        </w:rPr>
        <w:t xml:space="preserve">  </w:t>
      </w:r>
      <w:r>
        <w:rPr>
          <w:rFonts w:ascii="宋体" w:hAnsi="宋体" w:cs="华文中宋" w:hint="eastAsia"/>
          <w:sz w:val="24"/>
        </w:rPr>
        <w:t xml:space="preserve">       </w:t>
      </w:r>
      <w:r>
        <w:rPr>
          <w:rFonts w:ascii="宋体" w:hAnsi="宋体" w:cs="华文中宋" w:hint="eastAsia"/>
          <w:sz w:val="24"/>
        </w:rPr>
        <w:t>年</w:t>
      </w:r>
      <w:r>
        <w:rPr>
          <w:rFonts w:ascii="宋体" w:hAnsi="宋体" w:cs="华文中宋" w:hint="eastAsia"/>
          <w:sz w:val="24"/>
        </w:rPr>
        <w:t xml:space="preserve">  </w:t>
      </w:r>
      <w:r>
        <w:rPr>
          <w:rFonts w:ascii="宋体" w:hAnsi="宋体" w:cs="华文中宋"/>
          <w:sz w:val="24"/>
        </w:rPr>
        <w:t xml:space="preserve">  </w:t>
      </w:r>
      <w:r>
        <w:rPr>
          <w:rFonts w:ascii="宋体" w:hAnsi="宋体" w:cs="华文中宋" w:hint="eastAsia"/>
          <w:sz w:val="24"/>
        </w:rPr>
        <w:t>月</w:t>
      </w:r>
      <w:r>
        <w:rPr>
          <w:rFonts w:ascii="宋体" w:hAnsi="宋体" w:cs="华文中宋" w:hint="eastAsia"/>
          <w:sz w:val="24"/>
        </w:rPr>
        <w:t xml:space="preserve">  </w:t>
      </w:r>
      <w:r>
        <w:rPr>
          <w:rFonts w:ascii="宋体" w:hAnsi="宋体" w:cs="华文中宋"/>
          <w:sz w:val="24"/>
        </w:rPr>
        <w:t xml:space="preserve">  </w:t>
      </w:r>
      <w:r>
        <w:rPr>
          <w:rFonts w:ascii="宋体" w:hAnsi="宋体" w:cs="华文中宋" w:hint="eastAsia"/>
          <w:sz w:val="24"/>
        </w:rPr>
        <w:t>日</w:t>
      </w:r>
    </w:p>
    <w:p w:rsidR="00F07F32" w:rsidRDefault="00F07F32">
      <w:pPr>
        <w:rPr>
          <w:rFonts w:ascii="宋体" w:hAnsi="宋体"/>
        </w:rPr>
        <w:sectPr w:rsidR="00F07F32">
          <w:pgSz w:w="11906" w:h="16838"/>
          <w:pgMar w:top="1440" w:right="1800" w:bottom="1440" w:left="1800" w:header="851" w:footer="992" w:gutter="0"/>
          <w:cols w:space="425"/>
          <w:docGrid w:type="lines" w:linePitch="312"/>
        </w:sectPr>
      </w:pPr>
    </w:p>
    <w:p w:rsidR="00F07F32" w:rsidRDefault="000F469B">
      <w:pPr>
        <w:outlineLvl w:val="1"/>
        <w:rPr>
          <w:bCs/>
          <w:szCs w:val="48"/>
        </w:rPr>
      </w:pPr>
      <w:r>
        <w:rPr>
          <w:rFonts w:hint="eastAsia"/>
          <w:bCs/>
          <w:szCs w:val="48"/>
        </w:rPr>
        <w:lastRenderedPageBreak/>
        <w:t>附件3</w:t>
      </w:r>
      <w:r>
        <w:rPr>
          <w:bCs/>
          <w:szCs w:val="48"/>
        </w:rPr>
        <w:t>-1</w:t>
      </w:r>
    </w:p>
    <w:p w:rsidR="00F07F32" w:rsidRDefault="000F469B">
      <w:pPr>
        <w:jc w:val="center"/>
        <w:rPr>
          <w:rFonts w:ascii="方正小标宋简体" w:eastAsia="方正小标宋简体"/>
          <w:sz w:val="44"/>
          <w:szCs w:val="48"/>
        </w:rPr>
      </w:pPr>
      <w:r>
        <w:rPr>
          <w:rFonts w:ascii="方正小标宋简体" w:eastAsia="方正小标宋简体" w:hint="eastAsia"/>
          <w:sz w:val="44"/>
          <w:szCs w:val="48"/>
        </w:rPr>
        <w:t>朝阳区养老家庭照护床位照护计划</w:t>
      </w:r>
    </w:p>
    <w:p w:rsidR="00F07F32" w:rsidRDefault="000F469B">
      <w:pPr>
        <w:rPr>
          <w:sz w:val="28"/>
          <w:szCs w:val="28"/>
        </w:rPr>
      </w:pPr>
      <w:r>
        <w:rPr>
          <w:rFonts w:hAnsiTheme="minorEastAsia" w:cstheme="minorEastAsia" w:hint="eastAsia"/>
          <w:sz w:val="28"/>
          <w:szCs w:val="28"/>
        </w:rPr>
        <w:t>服务对象姓名：       性别：    年龄：   身份证号码：                               服务费用：    （元/月）</w:t>
      </w: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588"/>
        <w:gridCol w:w="1610"/>
        <w:gridCol w:w="7398"/>
        <w:gridCol w:w="2159"/>
        <w:gridCol w:w="1438"/>
        <w:gridCol w:w="1438"/>
      </w:tblGrid>
      <w:tr w:rsidR="00F07F32">
        <w:trPr>
          <w:trHeight w:val="945"/>
          <w:tblHeader/>
        </w:trPr>
        <w:tc>
          <w:tcPr>
            <w:tcW w:w="290" w:type="pct"/>
            <w:shd w:val="clear" w:color="auto" w:fill="auto"/>
            <w:vAlign w:val="center"/>
          </w:tcPr>
          <w:p w:rsidR="00F07F32" w:rsidRDefault="000F469B">
            <w:pPr>
              <w:widowControl/>
              <w:spacing w:line="400" w:lineRule="exact"/>
              <w:jc w:val="center"/>
              <w:rPr>
                <w:rFonts w:hAnsi="黑体" w:cs="宋体"/>
                <w:b/>
                <w:bCs/>
                <w:color w:val="000000"/>
                <w:kern w:val="0"/>
                <w:sz w:val="24"/>
              </w:rPr>
            </w:pPr>
            <w:r>
              <w:rPr>
                <w:rFonts w:hAnsi="黑体" w:cs="宋体" w:hint="eastAsia"/>
                <w:b/>
                <w:bCs/>
                <w:color w:val="000000"/>
                <w:kern w:val="0"/>
                <w:sz w:val="24"/>
              </w:rPr>
              <w:t>服务类别</w:t>
            </w:r>
          </w:p>
        </w:tc>
        <w:tc>
          <w:tcPr>
            <w:tcW w:w="189" w:type="pct"/>
            <w:shd w:val="clear" w:color="auto" w:fill="auto"/>
            <w:vAlign w:val="center"/>
          </w:tcPr>
          <w:p w:rsidR="00F07F32" w:rsidRDefault="000F469B">
            <w:pPr>
              <w:widowControl/>
              <w:spacing w:line="400" w:lineRule="exact"/>
              <w:jc w:val="center"/>
              <w:rPr>
                <w:rFonts w:hAnsi="黑体" w:cs="宋体"/>
                <w:b/>
                <w:bCs/>
                <w:color w:val="000000"/>
                <w:kern w:val="0"/>
                <w:sz w:val="24"/>
              </w:rPr>
            </w:pPr>
            <w:r>
              <w:rPr>
                <w:rFonts w:hAnsi="黑体" w:cs="宋体" w:hint="eastAsia"/>
                <w:b/>
                <w:bCs/>
                <w:color w:val="000000"/>
                <w:kern w:val="0"/>
                <w:sz w:val="24"/>
              </w:rPr>
              <w:t>序号</w:t>
            </w:r>
          </w:p>
        </w:tc>
        <w:tc>
          <w:tcPr>
            <w:tcW w:w="518" w:type="pct"/>
            <w:shd w:val="clear" w:color="auto" w:fill="auto"/>
            <w:vAlign w:val="center"/>
          </w:tcPr>
          <w:p w:rsidR="00F07F32" w:rsidRDefault="000F469B">
            <w:pPr>
              <w:widowControl/>
              <w:spacing w:line="400" w:lineRule="exact"/>
              <w:jc w:val="center"/>
              <w:rPr>
                <w:rFonts w:hAnsi="黑体" w:cs="宋体"/>
                <w:b/>
                <w:bCs/>
                <w:color w:val="000000"/>
                <w:kern w:val="0"/>
                <w:sz w:val="24"/>
              </w:rPr>
            </w:pPr>
            <w:r>
              <w:rPr>
                <w:rFonts w:hAnsi="黑体" w:cs="宋体" w:hint="eastAsia"/>
                <w:b/>
                <w:bCs/>
                <w:color w:val="000000"/>
                <w:kern w:val="0"/>
                <w:sz w:val="24"/>
              </w:rPr>
              <w:t>护理项目</w:t>
            </w:r>
          </w:p>
        </w:tc>
        <w:tc>
          <w:tcPr>
            <w:tcW w:w="2381" w:type="pct"/>
            <w:shd w:val="clear" w:color="auto" w:fill="auto"/>
            <w:vAlign w:val="center"/>
          </w:tcPr>
          <w:p w:rsidR="00F07F32" w:rsidRDefault="000F469B">
            <w:pPr>
              <w:widowControl/>
              <w:spacing w:line="400" w:lineRule="exact"/>
              <w:jc w:val="center"/>
              <w:rPr>
                <w:rFonts w:hAnsi="黑体" w:cs="宋体"/>
                <w:b/>
                <w:bCs/>
                <w:color w:val="000000"/>
                <w:kern w:val="0"/>
                <w:sz w:val="24"/>
              </w:rPr>
            </w:pPr>
            <w:r>
              <w:rPr>
                <w:rFonts w:hAnsi="黑体" w:cs="宋体" w:hint="eastAsia"/>
                <w:b/>
                <w:bCs/>
                <w:color w:val="000000"/>
                <w:kern w:val="0"/>
                <w:sz w:val="24"/>
              </w:rPr>
              <w:t>服务内容</w:t>
            </w:r>
          </w:p>
        </w:tc>
        <w:tc>
          <w:tcPr>
            <w:tcW w:w="695" w:type="pct"/>
            <w:shd w:val="clear" w:color="auto" w:fill="auto"/>
            <w:vAlign w:val="center"/>
          </w:tcPr>
          <w:p w:rsidR="00F07F32" w:rsidRDefault="000F469B">
            <w:pPr>
              <w:widowControl/>
              <w:spacing w:line="400" w:lineRule="exact"/>
              <w:jc w:val="center"/>
              <w:rPr>
                <w:rFonts w:hAnsi="黑体" w:cs="宋体"/>
                <w:b/>
                <w:bCs/>
                <w:color w:val="000000"/>
                <w:kern w:val="0"/>
                <w:sz w:val="24"/>
              </w:rPr>
            </w:pPr>
            <w:r>
              <w:rPr>
                <w:rFonts w:hAnsi="黑体" w:cs="宋体" w:hint="eastAsia"/>
                <w:b/>
                <w:bCs/>
                <w:color w:val="000000"/>
                <w:kern w:val="0"/>
                <w:sz w:val="24"/>
              </w:rPr>
              <w:t>收费情况</w:t>
            </w:r>
          </w:p>
        </w:tc>
        <w:tc>
          <w:tcPr>
            <w:tcW w:w="463" w:type="pct"/>
            <w:shd w:val="clear" w:color="auto" w:fill="auto"/>
            <w:vAlign w:val="center"/>
          </w:tcPr>
          <w:p w:rsidR="00F07F32" w:rsidRDefault="000F469B">
            <w:pPr>
              <w:widowControl/>
              <w:spacing w:line="400" w:lineRule="exact"/>
              <w:jc w:val="center"/>
              <w:rPr>
                <w:rFonts w:hAnsi="黑体" w:cs="宋体"/>
                <w:b/>
                <w:bCs/>
                <w:color w:val="000000"/>
                <w:kern w:val="0"/>
                <w:sz w:val="24"/>
              </w:rPr>
            </w:pPr>
            <w:r>
              <w:rPr>
                <w:rFonts w:hAnsi="黑体" w:cs="宋体" w:hint="eastAsia"/>
                <w:b/>
                <w:bCs/>
                <w:color w:val="000000"/>
                <w:kern w:val="0"/>
                <w:sz w:val="24"/>
              </w:rPr>
              <w:t>收费价格（元/次）</w:t>
            </w:r>
          </w:p>
        </w:tc>
        <w:tc>
          <w:tcPr>
            <w:tcW w:w="463" w:type="pct"/>
            <w:shd w:val="clear" w:color="auto" w:fill="auto"/>
            <w:vAlign w:val="center"/>
          </w:tcPr>
          <w:p w:rsidR="00F07F32" w:rsidRDefault="000F469B">
            <w:pPr>
              <w:widowControl/>
              <w:spacing w:line="400" w:lineRule="exact"/>
              <w:jc w:val="center"/>
              <w:rPr>
                <w:rFonts w:hAnsi="黑体" w:cs="宋体"/>
                <w:b/>
                <w:bCs/>
                <w:color w:val="000000"/>
                <w:kern w:val="0"/>
                <w:sz w:val="24"/>
              </w:rPr>
            </w:pPr>
            <w:r>
              <w:rPr>
                <w:rFonts w:hAnsi="黑体" w:cs="宋体" w:hint="eastAsia"/>
                <w:b/>
                <w:bCs/>
                <w:color w:val="000000"/>
                <w:kern w:val="0"/>
                <w:sz w:val="24"/>
              </w:rPr>
              <w:t>服务次数（次/月）</w:t>
            </w:r>
          </w:p>
        </w:tc>
      </w:tr>
      <w:tr w:rsidR="00F07F32">
        <w:trPr>
          <w:trHeight w:val="1215"/>
        </w:trPr>
        <w:tc>
          <w:tcPr>
            <w:tcW w:w="290" w:type="pct"/>
            <w:vMerge w:val="restart"/>
            <w:shd w:val="clear" w:color="auto" w:fill="auto"/>
            <w:vAlign w:val="center"/>
          </w:tcPr>
          <w:p w:rsidR="00F07F32" w:rsidRDefault="000F469B">
            <w:pPr>
              <w:widowControl/>
              <w:spacing w:line="400" w:lineRule="exact"/>
              <w:jc w:val="center"/>
              <w:rPr>
                <w:rFonts w:hAnsi="宋体" w:cs="宋体"/>
                <w:color w:val="000000"/>
                <w:kern w:val="0"/>
                <w:sz w:val="24"/>
              </w:rPr>
            </w:pPr>
            <w:r>
              <w:rPr>
                <w:rFonts w:hAnsi="宋体" w:cs="宋体" w:hint="eastAsia"/>
                <w:color w:val="000000"/>
                <w:kern w:val="0"/>
                <w:sz w:val="24"/>
              </w:rPr>
              <w:t>生活照料服务</w:t>
            </w:r>
          </w:p>
        </w:tc>
        <w:tc>
          <w:tcPr>
            <w:tcW w:w="189" w:type="pct"/>
            <w:shd w:val="clear" w:color="auto" w:fill="auto"/>
            <w:vAlign w:val="center"/>
          </w:tcPr>
          <w:p w:rsidR="00F07F32" w:rsidRDefault="000F469B">
            <w:pPr>
              <w:widowControl/>
              <w:spacing w:line="400" w:lineRule="exact"/>
              <w:jc w:val="center"/>
              <w:rPr>
                <w:rFonts w:hAnsi="宋体" w:cs="宋体"/>
                <w:color w:val="000000"/>
                <w:kern w:val="0"/>
                <w:sz w:val="24"/>
              </w:rPr>
            </w:pPr>
            <w:r>
              <w:rPr>
                <w:rFonts w:hAnsi="宋体" w:cs="宋体" w:hint="eastAsia"/>
                <w:color w:val="000000"/>
                <w:kern w:val="0"/>
                <w:sz w:val="24"/>
              </w:rPr>
              <w:t>1</w:t>
            </w:r>
          </w:p>
        </w:tc>
        <w:tc>
          <w:tcPr>
            <w:tcW w:w="518" w:type="pct"/>
            <w:shd w:val="clear" w:color="auto" w:fill="auto"/>
            <w:vAlign w:val="center"/>
          </w:tcPr>
          <w:p w:rsidR="00F07F32" w:rsidRDefault="000F469B">
            <w:pPr>
              <w:widowControl/>
              <w:spacing w:line="400" w:lineRule="exact"/>
              <w:jc w:val="center"/>
              <w:rPr>
                <w:rFonts w:hAnsi="宋体" w:cs="宋体"/>
                <w:color w:val="000000"/>
                <w:kern w:val="0"/>
                <w:sz w:val="24"/>
              </w:rPr>
            </w:pPr>
            <w:r>
              <w:rPr>
                <w:rFonts w:hAnsi="宋体" w:cs="宋体" w:hint="eastAsia"/>
                <w:color w:val="000000"/>
                <w:kern w:val="0"/>
                <w:sz w:val="24"/>
              </w:rPr>
              <w:t>健康评估</w:t>
            </w:r>
          </w:p>
        </w:tc>
        <w:tc>
          <w:tcPr>
            <w:tcW w:w="2381" w:type="pct"/>
            <w:shd w:val="clear" w:color="auto" w:fill="auto"/>
            <w:vAlign w:val="center"/>
          </w:tcPr>
          <w:p w:rsidR="00F07F32" w:rsidRDefault="000F469B">
            <w:pPr>
              <w:widowControl/>
              <w:spacing w:line="400" w:lineRule="exact"/>
              <w:rPr>
                <w:rFonts w:hAnsi="宋体" w:cs="宋体"/>
                <w:color w:val="000000"/>
                <w:kern w:val="0"/>
                <w:sz w:val="24"/>
              </w:rPr>
            </w:pPr>
            <w:r>
              <w:rPr>
                <w:rFonts w:hAnsi="宋体" w:cs="宋体" w:hint="eastAsia"/>
                <w:color w:val="000000"/>
                <w:kern w:val="0"/>
                <w:sz w:val="24"/>
              </w:rPr>
              <w:t>从健康状况、日常预防和保健方式、自我运动情况、肌体营养状况、就医情况、服药数量及疗效、康复状况、心理诉求、与家庭成员间的互动情况等方面对服务对象进行整体评估</w:t>
            </w:r>
          </w:p>
        </w:tc>
        <w:tc>
          <w:tcPr>
            <w:tcW w:w="695" w:type="pct"/>
            <w:shd w:val="clear" w:color="auto" w:fill="auto"/>
            <w:vAlign w:val="center"/>
          </w:tcPr>
          <w:p w:rsidR="00F07F32" w:rsidRDefault="000F469B">
            <w:pPr>
              <w:widowControl/>
              <w:spacing w:line="400" w:lineRule="exact"/>
              <w:jc w:val="center"/>
              <w:rPr>
                <w:rFonts w:hAnsi="宋体" w:cs="宋体"/>
                <w:color w:val="000000"/>
                <w:kern w:val="0"/>
                <w:sz w:val="24"/>
              </w:rPr>
            </w:pPr>
            <w:r>
              <w:rPr>
                <w:rFonts w:hAnsi="宋体" w:cs="宋体" w:hint="eastAsia"/>
                <w:color w:val="000000"/>
                <w:kern w:val="0"/>
                <w:sz w:val="24"/>
              </w:rPr>
              <w:t>每季度免费1次</w:t>
            </w:r>
          </w:p>
        </w:tc>
        <w:tc>
          <w:tcPr>
            <w:tcW w:w="463" w:type="pct"/>
            <w:shd w:val="clear" w:color="auto" w:fill="auto"/>
            <w:noWrap/>
            <w:vAlign w:val="center"/>
          </w:tcPr>
          <w:p w:rsidR="00F07F32" w:rsidRDefault="000F469B">
            <w:pPr>
              <w:widowControl/>
              <w:spacing w:line="400" w:lineRule="exact"/>
              <w:jc w:val="left"/>
              <w:rPr>
                <w:rFonts w:hAnsi="宋体" w:cs="宋体"/>
                <w:color w:val="000000"/>
                <w:kern w:val="0"/>
                <w:sz w:val="24"/>
              </w:rPr>
            </w:pPr>
            <w:r>
              <w:rPr>
                <w:rFonts w:hAnsi="宋体" w:cs="宋体" w:hint="eastAsia"/>
                <w:color w:val="000000"/>
                <w:kern w:val="0"/>
                <w:sz w:val="24"/>
              </w:rPr>
              <w:t xml:space="preserve">　/</w:t>
            </w:r>
          </w:p>
        </w:tc>
        <w:tc>
          <w:tcPr>
            <w:tcW w:w="463" w:type="pct"/>
            <w:shd w:val="clear" w:color="auto" w:fill="auto"/>
            <w:noWrap/>
            <w:vAlign w:val="center"/>
          </w:tcPr>
          <w:p w:rsidR="00F07F32" w:rsidRDefault="000F469B">
            <w:pPr>
              <w:widowControl/>
              <w:spacing w:line="400" w:lineRule="exact"/>
              <w:jc w:val="left"/>
              <w:rPr>
                <w:rFonts w:hAnsi="宋体" w:cs="宋体"/>
                <w:color w:val="000000"/>
                <w:kern w:val="0"/>
                <w:sz w:val="24"/>
              </w:rPr>
            </w:pPr>
            <w:r>
              <w:rPr>
                <w:rFonts w:hAnsi="宋体" w:cs="宋体" w:hint="eastAsia"/>
                <w:color w:val="000000"/>
                <w:kern w:val="0"/>
                <w:sz w:val="24"/>
              </w:rPr>
              <w:t xml:space="preserve">　/</w:t>
            </w:r>
          </w:p>
        </w:tc>
      </w:tr>
      <w:tr w:rsidR="00F07F32">
        <w:trPr>
          <w:trHeight w:val="810"/>
        </w:trPr>
        <w:tc>
          <w:tcPr>
            <w:tcW w:w="290" w:type="pct"/>
            <w:vMerge/>
            <w:vAlign w:val="center"/>
          </w:tcPr>
          <w:p w:rsidR="00F07F32" w:rsidRDefault="00F07F32">
            <w:pPr>
              <w:widowControl/>
              <w:spacing w:line="400" w:lineRule="exact"/>
              <w:jc w:val="left"/>
              <w:rPr>
                <w:rFonts w:hAnsi="宋体" w:cs="宋体"/>
                <w:color w:val="000000"/>
                <w:kern w:val="0"/>
                <w:sz w:val="24"/>
              </w:rPr>
            </w:pPr>
          </w:p>
        </w:tc>
        <w:tc>
          <w:tcPr>
            <w:tcW w:w="189" w:type="pct"/>
            <w:shd w:val="clear" w:color="auto" w:fill="auto"/>
            <w:vAlign w:val="center"/>
          </w:tcPr>
          <w:p w:rsidR="00F07F32" w:rsidRDefault="000F469B">
            <w:pPr>
              <w:widowControl/>
              <w:spacing w:line="400" w:lineRule="exact"/>
              <w:jc w:val="center"/>
              <w:rPr>
                <w:rFonts w:hAnsi="宋体" w:cs="宋体"/>
                <w:color w:val="000000"/>
                <w:kern w:val="0"/>
                <w:sz w:val="24"/>
              </w:rPr>
            </w:pPr>
            <w:r>
              <w:rPr>
                <w:rFonts w:hAnsi="宋体" w:cs="宋体" w:hint="eastAsia"/>
                <w:color w:val="000000"/>
                <w:kern w:val="0"/>
                <w:sz w:val="24"/>
              </w:rPr>
              <w:t>2</w:t>
            </w:r>
          </w:p>
        </w:tc>
        <w:tc>
          <w:tcPr>
            <w:tcW w:w="518" w:type="pct"/>
            <w:shd w:val="clear" w:color="auto" w:fill="auto"/>
            <w:vAlign w:val="center"/>
          </w:tcPr>
          <w:p w:rsidR="00F07F32" w:rsidRDefault="000F469B">
            <w:pPr>
              <w:widowControl/>
              <w:spacing w:line="400" w:lineRule="exact"/>
              <w:jc w:val="center"/>
              <w:rPr>
                <w:rFonts w:hAnsi="宋体" w:cs="宋体"/>
                <w:color w:val="000000"/>
                <w:kern w:val="0"/>
                <w:sz w:val="24"/>
              </w:rPr>
            </w:pPr>
            <w:r>
              <w:rPr>
                <w:rFonts w:hAnsi="宋体" w:cs="宋体" w:hint="eastAsia"/>
                <w:color w:val="000000"/>
                <w:kern w:val="0"/>
                <w:sz w:val="24"/>
              </w:rPr>
              <w:t>居家安全评估</w:t>
            </w:r>
          </w:p>
        </w:tc>
        <w:tc>
          <w:tcPr>
            <w:tcW w:w="2381" w:type="pct"/>
            <w:shd w:val="clear" w:color="auto" w:fill="auto"/>
            <w:vAlign w:val="center"/>
          </w:tcPr>
          <w:p w:rsidR="00F07F32" w:rsidRDefault="000F469B">
            <w:pPr>
              <w:widowControl/>
              <w:spacing w:line="400" w:lineRule="exact"/>
              <w:rPr>
                <w:rFonts w:hAnsi="宋体" w:cs="宋体"/>
                <w:color w:val="000000"/>
                <w:kern w:val="0"/>
                <w:sz w:val="24"/>
              </w:rPr>
            </w:pPr>
            <w:r>
              <w:rPr>
                <w:rFonts w:hAnsi="宋体" w:cs="宋体" w:hint="eastAsia"/>
                <w:color w:val="000000"/>
                <w:kern w:val="0"/>
                <w:sz w:val="24"/>
              </w:rPr>
              <w:t>包括居室、厨房、浴室、楼梯等老年人行动区域，从光线、温度、地面、电线、取暖设备、应急灯、燃气、扶手等方面对服务对象居家安全情况进行整体评估</w:t>
            </w:r>
          </w:p>
        </w:tc>
        <w:tc>
          <w:tcPr>
            <w:tcW w:w="695" w:type="pct"/>
            <w:shd w:val="clear" w:color="auto" w:fill="auto"/>
            <w:vAlign w:val="center"/>
          </w:tcPr>
          <w:p w:rsidR="00F07F32" w:rsidRDefault="000F469B">
            <w:pPr>
              <w:widowControl/>
              <w:spacing w:line="400" w:lineRule="exact"/>
              <w:jc w:val="center"/>
              <w:rPr>
                <w:rFonts w:hAnsi="宋体" w:cs="宋体"/>
                <w:color w:val="000000"/>
                <w:kern w:val="0"/>
                <w:sz w:val="24"/>
              </w:rPr>
            </w:pPr>
            <w:r>
              <w:rPr>
                <w:rFonts w:hAnsi="宋体" w:cs="宋体" w:hint="eastAsia"/>
                <w:color w:val="000000"/>
                <w:kern w:val="0"/>
                <w:sz w:val="24"/>
              </w:rPr>
              <w:t>每季度免费1次</w:t>
            </w:r>
          </w:p>
        </w:tc>
        <w:tc>
          <w:tcPr>
            <w:tcW w:w="463" w:type="pct"/>
            <w:shd w:val="clear" w:color="auto" w:fill="auto"/>
            <w:noWrap/>
            <w:vAlign w:val="center"/>
          </w:tcPr>
          <w:p w:rsidR="00F07F32" w:rsidRDefault="00F07F32">
            <w:pPr>
              <w:widowControl/>
              <w:spacing w:line="400" w:lineRule="exact"/>
              <w:jc w:val="left"/>
              <w:rPr>
                <w:rFonts w:hAnsi="宋体" w:cs="宋体"/>
                <w:color w:val="000000"/>
                <w:kern w:val="0"/>
                <w:sz w:val="24"/>
              </w:rPr>
            </w:pPr>
          </w:p>
        </w:tc>
        <w:tc>
          <w:tcPr>
            <w:tcW w:w="463" w:type="pct"/>
            <w:shd w:val="clear" w:color="auto" w:fill="auto"/>
            <w:noWrap/>
            <w:vAlign w:val="center"/>
          </w:tcPr>
          <w:p w:rsidR="00F07F32" w:rsidRDefault="00F07F32">
            <w:pPr>
              <w:widowControl/>
              <w:spacing w:line="400" w:lineRule="exact"/>
              <w:jc w:val="left"/>
              <w:rPr>
                <w:rFonts w:hAnsi="宋体" w:cs="宋体"/>
                <w:color w:val="000000"/>
                <w:kern w:val="0"/>
                <w:sz w:val="24"/>
              </w:rPr>
            </w:pPr>
          </w:p>
        </w:tc>
      </w:tr>
      <w:tr w:rsidR="00F07F32">
        <w:trPr>
          <w:trHeight w:val="810"/>
        </w:trPr>
        <w:tc>
          <w:tcPr>
            <w:tcW w:w="290" w:type="pct"/>
            <w:vMerge/>
            <w:vAlign w:val="center"/>
          </w:tcPr>
          <w:p w:rsidR="00F07F32" w:rsidRDefault="00F07F32">
            <w:pPr>
              <w:widowControl/>
              <w:spacing w:line="400" w:lineRule="exact"/>
              <w:jc w:val="left"/>
              <w:rPr>
                <w:rFonts w:hAnsi="宋体" w:cs="宋体"/>
                <w:color w:val="000000"/>
                <w:kern w:val="0"/>
                <w:sz w:val="24"/>
              </w:rPr>
            </w:pPr>
          </w:p>
        </w:tc>
        <w:tc>
          <w:tcPr>
            <w:tcW w:w="189" w:type="pct"/>
            <w:shd w:val="clear" w:color="auto" w:fill="auto"/>
            <w:vAlign w:val="center"/>
          </w:tcPr>
          <w:p w:rsidR="00F07F32" w:rsidRDefault="000F469B">
            <w:pPr>
              <w:widowControl/>
              <w:spacing w:line="400" w:lineRule="exact"/>
              <w:jc w:val="center"/>
              <w:rPr>
                <w:rFonts w:hAnsi="宋体" w:cs="宋体"/>
                <w:color w:val="000000"/>
                <w:kern w:val="0"/>
                <w:sz w:val="24"/>
              </w:rPr>
            </w:pPr>
            <w:r>
              <w:rPr>
                <w:rFonts w:hAnsi="宋体" w:cs="宋体"/>
                <w:color w:val="000000"/>
                <w:kern w:val="0"/>
                <w:sz w:val="24"/>
              </w:rPr>
              <w:t>3</w:t>
            </w:r>
          </w:p>
        </w:tc>
        <w:tc>
          <w:tcPr>
            <w:tcW w:w="518" w:type="pct"/>
            <w:shd w:val="clear" w:color="auto" w:fill="auto"/>
            <w:vAlign w:val="center"/>
          </w:tcPr>
          <w:p w:rsidR="00F07F32" w:rsidRDefault="000F469B">
            <w:pPr>
              <w:widowControl/>
              <w:spacing w:line="400" w:lineRule="exact"/>
              <w:jc w:val="center"/>
              <w:rPr>
                <w:rFonts w:hAnsi="宋体" w:cs="宋体"/>
                <w:color w:val="000000"/>
                <w:kern w:val="0"/>
                <w:sz w:val="24"/>
              </w:rPr>
            </w:pPr>
            <w:r>
              <w:rPr>
                <w:rFonts w:hAnsi="宋体" w:cs="宋体" w:hint="eastAsia"/>
                <w:color w:val="000000"/>
                <w:kern w:val="0"/>
                <w:sz w:val="24"/>
              </w:rPr>
              <w:t>照护管理</w:t>
            </w:r>
          </w:p>
        </w:tc>
        <w:tc>
          <w:tcPr>
            <w:tcW w:w="2381" w:type="pct"/>
            <w:shd w:val="clear" w:color="auto" w:fill="auto"/>
            <w:vAlign w:val="center"/>
          </w:tcPr>
          <w:p w:rsidR="00F07F32" w:rsidRDefault="000F469B">
            <w:pPr>
              <w:widowControl/>
              <w:spacing w:line="400" w:lineRule="exact"/>
              <w:rPr>
                <w:rFonts w:hAnsi="宋体" w:cs="宋体"/>
                <w:color w:val="000000"/>
                <w:kern w:val="0"/>
                <w:sz w:val="24"/>
              </w:rPr>
            </w:pPr>
            <w:r>
              <w:rPr>
                <w:rFonts w:hAnsi="宋体" w:cs="宋体" w:hint="eastAsia"/>
                <w:color w:val="000000"/>
                <w:kern w:val="0"/>
                <w:sz w:val="24"/>
              </w:rPr>
              <w:t>依据综合评估结果，结合服务对象实际，制定包含生活照料、老年健康服务、安全协助、增</w:t>
            </w:r>
            <w:proofErr w:type="gramStart"/>
            <w:r>
              <w:rPr>
                <w:rFonts w:hAnsi="宋体" w:cs="宋体" w:hint="eastAsia"/>
                <w:color w:val="000000"/>
                <w:kern w:val="0"/>
                <w:sz w:val="24"/>
              </w:rPr>
              <w:t>能培训</w:t>
            </w:r>
            <w:proofErr w:type="gramEnd"/>
            <w:r>
              <w:rPr>
                <w:rFonts w:hAnsi="宋体" w:cs="宋体" w:hint="eastAsia"/>
                <w:color w:val="000000"/>
                <w:kern w:val="0"/>
                <w:sz w:val="24"/>
              </w:rPr>
              <w:t>读物在内的服务方案，定期更新</w:t>
            </w:r>
          </w:p>
        </w:tc>
        <w:tc>
          <w:tcPr>
            <w:tcW w:w="695" w:type="pct"/>
            <w:shd w:val="clear" w:color="auto" w:fill="auto"/>
            <w:vAlign w:val="center"/>
          </w:tcPr>
          <w:p w:rsidR="00F07F32" w:rsidRDefault="000F469B">
            <w:pPr>
              <w:widowControl/>
              <w:spacing w:line="400" w:lineRule="exact"/>
              <w:jc w:val="center"/>
              <w:rPr>
                <w:rFonts w:hAnsi="宋体" w:cs="宋体"/>
                <w:color w:val="000000"/>
                <w:kern w:val="0"/>
                <w:sz w:val="24"/>
              </w:rPr>
            </w:pPr>
            <w:r>
              <w:rPr>
                <w:rFonts w:hAnsi="宋体" w:cs="宋体" w:hint="eastAsia"/>
                <w:color w:val="000000"/>
                <w:kern w:val="0"/>
                <w:sz w:val="24"/>
              </w:rPr>
              <w:t>免费</w:t>
            </w:r>
          </w:p>
        </w:tc>
        <w:tc>
          <w:tcPr>
            <w:tcW w:w="463" w:type="pct"/>
            <w:shd w:val="clear" w:color="auto" w:fill="auto"/>
            <w:noWrap/>
            <w:vAlign w:val="center"/>
          </w:tcPr>
          <w:p w:rsidR="00F07F32" w:rsidRDefault="000F469B">
            <w:pPr>
              <w:widowControl/>
              <w:spacing w:line="400" w:lineRule="exact"/>
              <w:jc w:val="left"/>
              <w:rPr>
                <w:rFonts w:hAnsi="宋体" w:cs="宋体"/>
                <w:color w:val="000000"/>
                <w:kern w:val="0"/>
                <w:sz w:val="24"/>
              </w:rPr>
            </w:pPr>
            <w:r>
              <w:rPr>
                <w:rFonts w:hAnsi="宋体" w:cs="宋体" w:hint="eastAsia"/>
                <w:color w:val="000000"/>
                <w:kern w:val="0"/>
                <w:sz w:val="24"/>
              </w:rPr>
              <w:t xml:space="preserve">　/</w:t>
            </w:r>
          </w:p>
        </w:tc>
        <w:tc>
          <w:tcPr>
            <w:tcW w:w="463" w:type="pct"/>
            <w:shd w:val="clear" w:color="auto" w:fill="auto"/>
            <w:noWrap/>
            <w:vAlign w:val="center"/>
          </w:tcPr>
          <w:p w:rsidR="00F07F32" w:rsidRDefault="000F469B">
            <w:pPr>
              <w:widowControl/>
              <w:spacing w:line="400" w:lineRule="exact"/>
              <w:jc w:val="left"/>
              <w:rPr>
                <w:rFonts w:hAnsi="宋体" w:cs="宋体"/>
                <w:color w:val="000000"/>
                <w:kern w:val="0"/>
                <w:sz w:val="24"/>
              </w:rPr>
            </w:pPr>
            <w:r>
              <w:rPr>
                <w:rFonts w:hAnsi="宋体" w:cs="宋体" w:hint="eastAsia"/>
                <w:color w:val="000000"/>
                <w:kern w:val="0"/>
                <w:sz w:val="24"/>
              </w:rPr>
              <w:t xml:space="preserve">　/</w:t>
            </w:r>
          </w:p>
        </w:tc>
      </w:tr>
      <w:tr w:rsidR="00F07F32">
        <w:trPr>
          <w:trHeight w:val="915"/>
        </w:trPr>
        <w:tc>
          <w:tcPr>
            <w:tcW w:w="290" w:type="pct"/>
            <w:vMerge/>
            <w:shd w:val="clear" w:color="auto" w:fill="auto"/>
            <w:vAlign w:val="center"/>
          </w:tcPr>
          <w:p w:rsidR="00F07F32" w:rsidRDefault="00F07F32">
            <w:pPr>
              <w:widowControl/>
              <w:spacing w:line="400" w:lineRule="exact"/>
              <w:jc w:val="center"/>
              <w:rPr>
                <w:rFonts w:hAnsi="宋体" w:cs="宋体"/>
                <w:color w:val="000000"/>
                <w:kern w:val="0"/>
                <w:sz w:val="24"/>
              </w:rPr>
            </w:pPr>
          </w:p>
        </w:tc>
        <w:tc>
          <w:tcPr>
            <w:tcW w:w="189" w:type="pct"/>
            <w:shd w:val="clear" w:color="auto" w:fill="auto"/>
            <w:vAlign w:val="center"/>
          </w:tcPr>
          <w:p w:rsidR="00F07F32" w:rsidRDefault="000F469B">
            <w:pPr>
              <w:widowControl/>
              <w:spacing w:line="400" w:lineRule="exact"/>
              <w:jc w:val="center"/>
              <w:rPr>
                <w:rFonts w:hAnsi="宋体" w:cs="宋体"/>
                <w:color w:val="000000"/>
                <w:kern w:val="0"/>
                <w:sz w:val="24"/>
              </w:rPr>
            </w:pPr>
            <w:r>
              <w:rPr>
                <w:rFonts w:hAnsi="宋体" w:cs="宋体"/>
                <w:color w:val="000000"/>
                <w:kern w:val="0"/>
                <w:sz w:val="24"/>
              </w:rPr>
              <w:t>4</w:t>
            </w:r>
          </w:p>
        </w:tc>
        <w:tc>
          <w:tcPr>
            <w:tcW w:w="518" w:type="pct"/>
            <w:shd w:val="clear" w:color="auto" w:fill="auto"/>
            <w:vAlign w:val="center"/>
          </w:tcPr>
          <w:p w:rsidR="00F07F32" w:rsidRDefault="000F469B">
            <w:pPr>
              <w:widowControl/>
              <w:spacing w:line="400" w:lineRule="exact"/>
              <w:jc w:val="center"/>
              <w:rPr>
                <w:rFonts w:hAnsi="宋体" w:cs="宋体"/>
                <w:color w:val="000000"/>
                <w:kern w:val="0"/>
                <w:sz w:val="24"/>
              </w:rPr>
            </w:pPr>
            <w:r>
              <w:rPr>
                <w:rFonts w:hAnsi="宋体" w:cs="宋体" w:hint="eastAsia"/>
                <w:color w:val="000000"/>
                <w:kern w:val="0"/>
                <w:sz w:val="24"/>
              </w:rPr>
              <w:t>生活照料</w:t>
            </w:r>
          </w:p>
        </w:tc>
        <w:tc>
          <w:tcPr>
            <w:tcW w:w="2381" w:type="pct"/>
            <w:shd w:val="clear" w:color="auto" w:fill="auto"/>
            <w:vAlign w:val="center"/>
          </w:tcPr>
          <w:p w:rsidR="00F07F32" w:rsidRDefault="000F469B">
            <w:pPr>
              <w:widowControl/>
              <w:spacing w:line="400" w:lineRule="exact"/>
              <w:rPr>
                <w:rFonts w:hAnsi="宋体" w:cs="宋体"/>
                <w:color w:val="000000"/>
                <w:kern w:val="0"/>
                <w:sz w:val="24"/>
              </w:rPr>
            </w:pPr>
            <w:r>
              <w:rPr>
                <w:rFonts w:hAnsi="宋体" w:cs="宋体" w:hint="eastAsia"/>
                <w:color w:val="000000"/>
                <w:kern w:val="0"/>
                <w:sz w:val="24"/>
              </w:rPr>
              <w:t>替代家庭照料者，提供不少于4个小时的照料及护理服务，服务内容包括擦浴、理发、修脚、修剪指甲等，具体由服务机构与老年人协商确定。</w:t>
            </w:r>
          </w:p>
        </w:tc>
        <w:tc>
          <w:tcPr>
            <w:tcW w:w="695" w:type="pct"/>
            <w:shd w:val="clear" w:color="auto" w:fill="auto"/>
            <w:vAlign w:val="center"/>
          </w:tcPr>
          <w:p w:rsidR="00F07F32" w:rsidRDefault="000F469B">
            <w:pPr>
              <w:widowControl/>
              <w:spacing w:line="400" w:lineRule="exact"/>
              <w:jc w:val="center"/>
              <w:rPr>
                <w:rFonts w:hAnsi="宋体" w:cs="宋体"/>
                <w:color w:val="000000"/>
                <w:kern w:val="0"/>
                <w:sz w:val="24"/>
              </w:rPr>
            </w:pPr>
            <w:r>
              <w:rPr>
                <w:rFonts w:hAnsi="宋体" w:cs="宋体" w:hint="eastAsia"/>
                <w:color w:val="000000"/>
                <w:kern w:val="0"/>
                <w:sz w:val="24"/>
              </w:rPr>
              <w:t>每月免费1次</w:t>
            </w:r>
          </w:p>
        </w:tc>
        <w:tc>
          <w:tcPr>
            <w:tcW w:w="463" w:type="pct"/>
            <w:shd w:val="clear" w:color="auto" w:fill="auto"/>
            <w:noWrap/>
            <w:vAlign w:val="center"/>
          </w:tcPr>
          <w:p w:rsidR="00F07F32" w:rsidRDefault="000F469B">
            <w:pPr>
              <w:widowControl/>
              <w:spacing w:line="400" w:lineRule="exact"/>
              <w:jc w:val="left"/>
              <w:rPr>
                <w:rFonts w:hAnsi="宋体" w:cs="宋体"/>
                <w:color w:val="000000"/>
                <w:kern w:val="0"/>
                <w:sz w:val="24"/>
              </w:rPr>
            </w:pPr>
            <w:r>
              <w:rPr>
                <w:rFonts w:hAnsi="宋体" w:cs="宋体" w:hint="eastAsia"/>
                <w:color w:val="000000"/>
                <w:kern w:val="0"/>
                <w:sz w:val="24"/>
              </w:rPr>
              <w:t xml:space="preserve">　/</w:t>
            </w:r>
          </w:p>
        </w:tc>
        <w:tc>
          <w:tcPr>
            <w:tcW w:w="463" w:type="pct"/>
            <w:shd w:val="clear" w:color="auto" w:fill="auto"/>
            <w:noWrap/>
            <w:vAlign w:val="center"/>
          </w:tcPr>
          <w:p w:rsidR="00F07F32" w:rsidRDefault="000F469B">
            <w:pPr>
              <w:widowControl/>
              <w:spacing w:line="400" w:lineRule="exact"/>
              <w:jc w:val="left"/>
              <w:rPr>
                <w:rFonts w:hAnsi="宋体" w:cs="宋体"/>
                <w:color w:val="000000"/>
                <w:kern w:val="0"/>
                <w:sz w:val="24"/>
              </w:rPr>
            </w:pPr>
            <w:r>
              <w:rPr>
                <w:rFonts w:hAnsi="宋体" w:cs="宋体" w:hint="eastAsia"/>
                <w:color w:val="000000"/>
                <w:kern w:val="0"/>
                <w:sz w:val="24"/>
              </w:rPr>
              <w:t xml:space="preserve">　/</w:t>
            </w:r>
          </w:p>
        </w:tc>
      </w:tr>
      <w:tr w:rsidR="00F07F32">
        <w:trPr>
          <w:trHeight w:val="915"/>
        </w:trPr>
        <w:tc>
          <w:tcPr>
            <w:tcW w:w="290" w:type="pct"/>
            <w:vMerge/>
            <w:shd w:val="clear" w:color="auto" w:fill="auto"/>
            <w:vAlign w:val="center"/>
          </w:tcPr>
          <w:p w:rsidR="00F07F32" w:rsidRDefault="00F07F32">
            <w:pPr>
              <w:widowControl/>
              <w:spacing w:line="400" w:lineRule="exact"/>
              <w:jc w:val="center"/>
              <w:rPr>
                <w:rFonts w:hAnsi="宋体" w:cs="宋体"/>
                <w:color w:val="000000"/>
                <w:kern w:val="0"/>
                <w:sz w:val="24"/>
              </w:rPr>
            </w:pPr>
          </w:p>
        </w:tc>
        <w:tc>
          <w:tcPr>
            <w:tcW w:w="189" w:type="pct"/>
            <w:shd w:val="clear" w:color="auto" w:fill="auto"/>
            <w:vAlign w:val="center"/>
          </w:tcPr>
          <w:p w:rsidR="00F07F32" w:rsidRDefault="000F469B">
            <w:pPr>
              <w:widowControl/>
              <w:spacing w:line="400" w:lineRule="exact"/>
              <w:jc w:val="center"/>
              <w:rPr>
                <w:rFonts w:hAnsi="宋体" w:cs="宋体"/>
                <w:color w:val="000000"/>
                <w:kern w:val="0"/>
                <w:sz w:val="24"/>
              </w:rPr>
            </w:pPr>
            <w:r>
              <w:rPr>
                <w:rFonts w:hAnsi="宋体" w:cs="宋体" w:hint="eastAsia"/>
                <w:color w:val="000000"/>
                <w:kern w:val="0"/>
                <w:sz w:val="24"/>
              </w:rPr>
              <w:t>…</w:t>
            </w:r>
          </w:p>
        </w:tc>
        <w:tc>
          <w:tcPr>
            <w:tcW w:w="518" w:type="pct"/>
            <w:shd w:val="clear" w:color="auto" w:fill="auto"/>
            <w:vAlign w:val="center"/>
          </w:tcPr>
          <w:p w:rsidR="00F07F32" w:rsidRDefault="000F469B">
            <w:pPr>
              <w:widowControl/>
              <w:spacing w:line="400" w:lineRule="exact"/>
              <w:jc w:val="center"/>
              <w:rPr>
                <w:rFonts w:hAnsi="宋体" w:cs="宋体"/>
                <w:color w:val="000000"/>
                <w:kern w:val="0"/>
                <w:sz w:val="24"/>
              </w:rPr>
            </w:pPr>
            <w:r>
              <w:rPr>
                <w:rFonts w:hAnsi="宋体" w:cs="宋体" w:hint="eastAsia"/>
                <w:color w:val="000000"/>
                <w:kern w:val="0"/>
                <w:sz w:val="24"/>
              </w:rPr>
              <w:t>…</w:t>
            </w:r>
          </w:p>
        </w:tc>
        <w:tc>
          <w:tcPr>
            <w:tcW w:w="2381" w:type="pct"/>
            <w:shd w:val="clear" w:color="auto" w:fill="auto"/>
            <w:vAlign w:val="center"/>
          </w:tcPr>
          <w:p w:rsidR="00F07F32" w:rsidRDefault="00F07F32">
            <w:pPr>
              <w:widowControl/>
              <w:spacing w:line="400" w:lineRule="exact"/>
              <w:rPr>
                <w:rFonts w:hAnsi="宋体" w:cs="宋体"/>
                <w:color w:val="000000"/>
                <w:kern w:val="0"/>
                <w:sz w:val="24"/>
              </w:rPr>
            </w:pPr>
          </w:p>
        </w:tc>
        <w:tc>
          <w:tcPr>
            <w:tcW w:w="695" w:type="pct"/>
            <w:shd w:val="clear" w:color="auto" w:fill="auto"/>
            <w:vAlign w:val="center"/>
          </w:tcPr>
          <w:p w:rsidR="00F07F32" w:rsidRDefault="00F07F32">
            <w:pPr>
              <w:widowControl/>
              <w:spacing w:line="400" w:lineRule="exact"/>
              <w:jc w:val="center"/>
              <w:rPr>
                <w:rFonts w:hAnsi="宋体" w:cs="宋体"/>
                <w:color w:val="000000"/>
                <w:kern w:val="0"/>
                <w:sz w:val="24"/>
              </w:rPr>
            </w:pPr>
          </w:p>
        </w:tc>
        <w:tc>
          <w:tcPr>
            <w:tcW w:w="463" w:type="pct"/>
            <w:shd w:val="clear" w:color="auto" w:fill="auto"/>
            <w:noWrap/>
            <w:vAlign w:val="center"/>
          </w:tcPr>
          <w:p w:rsidR="00F07F32" w:rsidRDefault="00F07F32">
            <w:pPr>
              <w:widowControl/>
              <w:spacing w:line="400" w:lineRule="exact"/>
              <w:jc w:val="left"/>
              <w:rPr>
                <w:rFonts w:hAnsi="宋体" w:cs="宋体"/>
                <w:color w:val="000000"/>
                <w:kern w:val="0"/>
                <w:sz w:val="24"/>
              </w:rPr>
            </w:pPr>
          </w:p>
        </w:tc>
        <w:tc>
          <w:tcPr>
            <w:tcW w:w="463" w:type="pct"/>
            <w:shd w:val="clear" w:color="auto" w:fill="auto"/>
            <w:noWrap/>
            <w:vAlign w:val="center"/>
          </w:tcPr>
          <w:p w:rsidR="00F07F32" w:rsidRDefault="00F07F32">
            <w:pPr>
              <w:widowControl/>
              <w:spacing w:line="400" w:lineRule="exact"/>
              <w:jc w:val="left"/>
              <w:rPr>
                <w:rFonts w:hAnsi="宋体" w:cs="宋体"/>
                <w:color w:val="000000"/>
                <w:kern w:val="0"/>
                <w:sz w:val="24"/>
              </w:rPr>
            </w:pPr>
          </w:p>
        </w:tc>
      </w:tr>
      <w:tr w:rsidR="00F07F32">
        <w:trPr>
          <w:trHeight w:val="915"/>
        </w:trPr>
        <w:tc>
          <w:tcPr>
            <w:tcW w:w="290" w:type="pct"/>
            <w:vMerge w:val="restart"/>
            <w:shd w:val="clear" w:color="auto" w:fill="auto"/>
            <w:vAlign w:val="center"/>
          </w:tcPr>
          <w:p w:rsidR="00F07F32" w:rsidRDefault="000F469B">
            <w:pPr>
              <w:widowControl/>
              <w:spacing w:line="490" w:lineRule="exact"/>
              <w:jc w:val="center"/>
              <w:rPr>
                <w:rFonts w:hAnsi="宋体" w:cs="宋体"/>
                <w:color w:val="000000"/>
                <w:kern w:val="0"/>
                <w:sz w:val="24"/>
              </w:rPr>
            </w:pPr>
            <w:r>
              <w:rPr>
                <w:rFonts w:hAnsi="宋体" w:cs="宋体" w:hint="eastAsia"/>
                <w:color w:val="000000"/>
                <w:kern w:val="0"/>
                <w:sz w:val="24"/>
              </w:rPr>
              <w:t>老年</w:t>
            </w:r>
            <w:r>
              <w:rPr>
                <w:rFonts w:hAnsi="宋体" w:cs="宋体" w:hint="eastAsia"/>
                <w:color w:val="000000"/>
                <w:kern w:val="0"/>
                <w:sz w:val="24"/>
              </w:rPr>
              <w:lastRenderedPageBreak/>
              <w:t>健康服务</w:t>
            </w:r>
          </w:p>
        </w:tc>
        <w:tc>
          <w:tcPr>
            <w:tcW w:w="189" w:type="pct"/>
            <w:shd w:val="clear" w:color="auto" w:fill="auto"/>
            <w:vAlign w:val="center"/>
          </w:tcPr>
          <w:p w:rsidR="00F07F32" w:rsidRDefault="000F469B">
            <w:pPr>
              <w:widowControl/>
              <w:spacing w:line="490" w:lineRule="exact"/>
              <w:jc w:val="center"/>
              <w:rPr>
                <w:rFonts w:hAnsi="宋体" w:cs="宋体"/>
                <w:color w:val="000000"/>
                <w:kern w:val="0"/>
                <w:sz w:val="24"/>
              </w:rPr>
            </w:pPr>
            <w:r>
              <w:rPr>
                <w:rFonts w:hAnsi="宋体" w:cs="宋体" w:hint="eastAsia"/>
                <w:color w:val="000000"/>
                <w:kern w:val="0"/>
                <w:sz w:val="24"/>
              </w:rPr>
              <w:lastRenderedPageBreak/>
              <w:t>1</w:t>
            </w:r>
          </w:p>
        </w:tc>
        <w:tc>
          <w:tcPr>
            <w:tcW w:w="518" w:type="pct"/>
            <w:shd w:val="clear" w:color="auto" w:fill="auto"/>
            <w:vAlign w:val="center"/>
          </w:tcPr>
          <w:p w:rsidR="00F07F32" w:rsidRDefault="00F07F32">
            <w:pPr>
              <w:widowControl/>
              <w:spacing w:line="490" w:lineRule="exact"/>
              <w:jc w:val="center"/>
              <w:rPr>
                <w:rFonts w:hAnsi="宋体" w:cs="宋体"/>
                <w:color w:val="000000"/>
                <w:kern w:val="0"/>
                <w:sz w:val="24"/>
              </w:rPr>
            </w:pPr>
          </w:p>
        </w:tc>
        <w:tc>
          <w:tcPr>
            <w:tcW w:w="2381" w:type="pct"/>
            <w:shd w:val="clear" w:color="auto" w:fill="auto"/>
            <w:vAlign w:val="center"/>
          </w:tcPr>
          <w:p w:rsidR="00F07F32" w:rsidRDefault="00F07F32">
            <w:pPr>
              <w:widowControl/>
              <w:spacing w:line="400" w:lineRule="exact"/>
              <w:rPr>
                <w:rFonts w:hAnsi="宋体" w:cs="宋体"/>
                <w:color w:val="000000"/>
                <w:kern w:val="0"/>
                <w:sz w:val="24"/>
              </w:rPr>
            </w:pPr>
          </w:p>
        </w:tc>
        <w:tc>
          <w:tcPr>
            <w:tcW w:w="695" w:type="pct"/>
            <w:shd w:val="clear" w:color="auto" w:fill="auto"/>
            <w:vAlign w:val="center"/>
          </w:tcPr>
          <w:p w:rsidR="00F07F32" w:rsidRDefault="00F07F32">
            <w:pPr>
              <w:widowControl/>
              <w:spacing w:line="490" w:lineRule="exact"/>
              <w:jc w:val="center"/>
              <w:rPr>
                <w:rFonts w:hAnsi="宋体" w:cs="宋体"/>
                <w:color w:val="000000"/>
                <w:kern w:val="0"/>
                <w:sz w:val="24"/>
              </w:rPr>
            </w:pPr>
          </w:p>
        </w:tc>
        <w:tc>
          <w:tcPr>
            <w:tcW w:w="463" w:type="pct"/>
            <w:shd w:val="clear" w:color="auto" w:fill="auto"/>
            <w:noWrap/>
            <w:vAlign w:val="center"/>
          </w:tcPr>
          <w:p w:rsidR="00F07F32" w:rsidRDefault="00F07F32">
            <w:pPr>
              <w:widowControl/>
              <w:spacing w:line="490" w:lineRule="exact"/>
              <w:jc w:val="left"/>
              <w:rPr>
                <w:rFonts w:hAnsi="宋体" w:cs="宋体"/>
                <w:color w:val="000000"/>
                <w:kern w:val="0"/>
                <w:sz w:val="24"/>
              </w:rPr>
            </w:pPr>
          </w:p>
        </w:tc>
        <w:tc>
          <w:tcPr>
            <w:tcW w:w="463" w:type="pct"/>
            <w:shd w:val="clear" w:color="auto" w:fill="auto"/>
            <w:noWrap/>
            <w:vAlign w:val="center"/>
          </w:tcPr>
          <w:p w:rsidR="00F07F32" w:rsidRDefault="00F07F32">
            <w:pPr>
              <w:widowControl/>
              <w:spacing w:line="490" w:lineRule="exact"/>
              <w:jc w:val="left"/>
              <w:rPr>
                <w:rFonts w:hAnsi="宋体" w:cs="宋体"/>
                <w:color w:val="000000"/>
                <w:kern w:val="0"/>
                <w:sz w:val="24"/>
              </w:rPr>
            </w:pPr>
          </w:p>
        </w:tc>
      </w:tr>
      <w:tr w:rsidR="00F07F32">
        <w:trPr>
          <w:trHeight w:val="915"/>
        </w:trPr>
        <w:tc>
          <w:tcPr>
            <w:tcW w:w="290" w:type="pct"/>
            <w:vMerge/>
            <w:shd w:val="clear" w:color="auto" w:fill="auto"/>
            <w:vAlign w:val="center"/>
          </w:tcPr>
          <w:p w:rsidR="00F07F32" w:rsidRDefault="00F07F32">
            <w:pPr>
              <w:widowControl/>
              <w:spacing w:line="490" w:lineRule="exact"/>
              <w:jc w:val="center"/>
              <w:rPr>
                <w:rFonts w:hAnsi="宋体" w:cs="宋体"/>
                <w:color w:val="000000"/>
                <w:kern w:val="0"/>
                <w:sz w:val="24"/>
              </w:rPr>
            </w:pPr>
          </w:p>
        </w:tc>
        <w:tc>
          <w:tcPr>
            <w:tcW w:w="189" w:type="pct"/>
            <w:shd w:val="clear" w:color="auto" w:fill="auto"/>
            <w:vAlign w:val="center"/>
          </w:tcPr>
          <w:p w:rsidR="00F07F32" w:rsidRDefault="000F469B">
            <w:pPr>
              <w:widowControl/>
              <w:spacing w:line="490" w:lineRule="exact"/>
              <w:jc w:val="center"/>
              <w:rPr>
                <w:rFonts w:hAnsi="宋体" w:cs="宋体"/>
                <w:color w:val="000000"/>
                <w:kern w:val="0"/>
                <w:sz w:val="24"/>
              </w:rPr>
            </w:pPr>
            <w:r>
              <w:rPr>
                <w:rFonts w:hAnsi="宋体" w:cs="宋体" w:hint="eastAsia"/>
                <w:color w:val="000000"/>
                <w:kern w:val="0"/>
                <w:sz w:val="24"/>
              </w:rPr>
              <w:t>…</w:t>
            </w:r>
          </w:p>
        </w:tc>
        <w:tc>
          <w:tcPr>
            <w:tcW w:w="518" w:type="pct"/>
            <w:shd w:val="clear" w:color="auto" w:fill="auto"/>
            <w:vAlign w:val="center"/>
          </w:tcPr>
          <w:p w:rsidR="00F07F32" w:rsidRDefault="000F469B">
            <w:pPr>
              <w:widowControl/>
              <w:spacing w:line="490" w:lineRule="exact"/>
              <w:jc w:val="center"/>
              <w:rPr>
                <w:rFonts w:hAnsi="宋体" w:cs="宋体"/>
                <w:color w:val="000000"/>
                <w:kern w:val="0"/>
                <w:sz w:val="24"/>
              </w:rPr>
            </w:pPr>
            <w:r>
              <w:rPr>
                <w:rFonts w:hAnsi="宋体" w:cs="宋体" w:hint="eastAsia"/>
                <w:color w:val="000000"/>
                <w:kern w:val="0"/>
                <w:sz w:val="24"/>
              </w:rPr>
              <w:t>…</w:t>
            </w:r>
          </w:p>
        </w:tc>
        <w:tc>
          <w:tcPr>
            <w:tcW w:w="2381" w:type="pct"/>
            <w:shd w:val="clear" w:color="auto" w:fill="auto"/>
            <w:vAlign w:val="center"/>
          </w:tcPr>
          <w:p w:rsidR="00F07F32" w:rsidRDefault="00F07F32">
            <w:pPr>
              <w:widowControl/>
              <w:spacing w:line="400" w:lineRule="exact"/>
              <w:rPr>
                <w:rFonts w:hAnsi="宋体" w:cs="宋体"/>
                <w:color w:val="000000"/>
                <w:kern w:val="0"/>
                <w:sz w:val="24"/>
              </w:rPr>
            </w:pPr>
          </w:p>
        </w:tc>
        <w:tc>
          <w:tcPr>
            <w:tcW w:w="695" w:type="pct"/>
            <w:shd w:val="clear" w:color="auto" w:fill="auto"/>
            <w:vAlign w:val="center"/>
          </w:tcPr>
          <w:p w:rsidR="00F07F32" w:rsidRDefault="00F07F32">
            <w:pPr>
              <w:widowControl/>
              <w:spacing w:line="490" w:lineRule="exact"/>
              <w:jc w:val="center"/>
              <w:rPr>
                <w:rFonts w:hAnsi="宋体" w:cs="宋体"/>
                <w:color w:val="000000"/>
                <w:kern w:val="0"/>
                <w:sz w:val="24"/>
              </w:rPr>
            </w:pPr>
          </w:p>
        </w:tc>
        <w:tc>
          <w:tcPr>
            <w:tcW w:w="463" w:type="pct"/>
            <w:shd w:val="clear" w:color="auto" w:fill="auto"/>
            <w:noWrap/>
            <w:vAlign w:val="center"/>
          </w:tcPr>
          <w:p w:rsidR="00F07F32" w:rsidRDefault="00F07F32">
            <w:pPr>
              <w:widowControl/>
              <w:spacing w:line="490" w:lineRule="exact"/>
              <w:jc w:val="left"/>
              <w:rPr>
                <w:rFonts w:hAnsi="宋体" w:cs="宋体"/>
                <w:color w:val="000000"/>
                <w:kern w:val="0"/>
                <w:sz w:val="24"/>
              </w:rPr>
            </w:pPr>
          </w:p>
        </w:tc>
        <w:tc>
          <w:tcPr>
            <w:tcW w:w="463" w:type="pct"/>
            <w:shd w:val="clear" w:color="auto" w:fill="auto"/>
            <w:noWrap/>
            <w:vAlign w:val="center"/>
          </w:tcPr>
          <w:p w:rsidR="00F07F32" w:rsidRDefault="00F07F32">
            <w:pPr>
              <w:widowControl/>
              <w:spacing w:line="490" w:lineRule="exact"/>
              <w:jc w:val="left"/>
              <w:rPr>
                <w:rFonts w:hAnsi="宋体" w:cs="宋体"/>
                <w:color w:val="000000"/>
                <w:kern w:val="0"/>
                <w:sz w:val="24"/>
              </w:rPr>
            </w:pPr>
          </w:p>
        </w:tc>
      </w:tr>
      <w:tr w:rsidR="00F07F32">
        <w:trPr>
          <w:trHeight w:val="915"/>
        </w:trPr>
        <w:tc>
          <w:tcPr>
            <w:tcW w:w="290" w:type="pct"/>
            <w:vMerge w:val="restart"/>
            <w:shd w:val="clear" w:color="auto" w:fill="auto"/>
            <w:vAlign w:val="center"/>
          </w:tcPr>
          <w:p w:rsidR="00F07F32" w:rsidRDefault="000F469B">
            <w:pPr>
              <w:widowControl/>
              <w:spacing w:line="400" w:lineRule="exact"/>
              <w:jc w:val="center"/>
              <w:rPr>
                <w:rFonts w:hAnsi="宋体" w:cs="宋体"/>
                <w:color w:val="000000"/>
                <w:kern w:val="0"/>
                <w:sz w:val="24"/>
              </w:rPr>
            </w:pPr>
            <w:r>
              <w:rPr>
                <w:rFonts w:hAnsi="宋体" w:cs="宋体" w:hint="eastAsia"/>
                <w:color w:val="000000"/>
                <w:kern w:val="0"/>
                <w:sz w:val="24"/>
              </w:rPr>
              <w:lastRenderedPageBreak/>
              <w:t>居家安全协助服务</w:t>
            </w:r>
          </w:p>
        </w:tc>
        <w:tc>
          <w:tcPr>
            <w:tcW w:w="189" w:type="pct"/>
            <w:shd w:val="clear" w:color="auto" w:fill="auto"/>
            <w:vAlign w:val="center"/>
          </w:tcPr>
          <w:p w:rsidR="00F07F32" w:rsidRDefault="000F469B">
            <w:pPr>
              <w:widowControl/>
              <w:spacing w:line="400" w:lineRule="exact"/>
              <w:jc w:val="center"/>
              <w:rPr>
                <w:rFonts w:hAnsi="宋体" w:cs="宋体"/>
                <w:color w:val="000000"/>
                <w:kern w:val="0"/>
                <w:sz w:val="24"/>
              </w:rPr>
            </w:pPr>
            <w:r>
              <w:rPr>
                <w:rFonts w:hAnsi="宋体" w:cs="宋体" w:hint="eastAsia"/>
                <w:color w:val="000000"/>
                <w:kern w:val="0"/>
                <w:sz w:val="24"/>
              </w:rPr>
              <w:t>1</w:t>
            </w:r>
          </w:p>
        </w:tc>
        <w:tc>
          <w:tcPr>
            <w:tcW w:w="518" w:type="pct"/>
            <w:shd w:val="clear" w:color="auto" w:fill="auto"/>
            <w:vAlign w:val="center"/>
          </w:tcPr>
          <w:p w:rsidR="00F07F32" w:rsidRDefault="000F469B">
            <w:pPr>
              <w:widowControl/>
              <w:spacing w:line="400" w:lineRule="exact"/>
              <w:jc w:val="center"/>
              <w:rPr>
                <w:rFonts w:hAnsi="宋体" w:cs="宋体"/>
                <w:color w:val="000000"/>
                <w:kern w:val="0"/>
                <w:sz w:val="24"/>
              </w:rPr>
            </w:pPr>
            <w:r>
              <w:rPr>
                <w:rFonts w:hAnsi="宋体" w:cs="宋体" w:hint="eastAsia"/>
                <w:color w:val="000000"/>
                <w:kern w:val="0"/>
                <w:sz w:val="24"/>
              </w:rPr>
              <w:t>健康监测</w:t>
            </w:r>
          </w:p>
        </w:tc>
        <w:tc>
          <w:tcPr>
            <w:tcW w:w="2381" w:type="pct"/>
            <w:shd w:val="clear" w:color="auto" w:fill="auto"/>
            <w:vAlign w:val="center"/>
          </w:tcPr>
          <w:p w:rsidR="00F07F32" w:rsidRDefault="000F469B">
            <w:pPr>
              <w:widowControl/>
              <w:spacing w:line="400" w:lineRule="exact"/>
              <w:rPr>
                <w:rFonts w:hAnsi="宋体" w:cs="宋体"/>
                <w:color w:val="000000"/>
                <w:kern w:val="0"/>
                <w:sz w:val="24"/>
              </w:rPr>
            </w:pPr>
            <w:r>
              <w:rPr>
                <w:rFonts w:hAnsi="宋体" w:cs="宋体" w:hint="eastAsia"/>
                <w:color w:val="000000"/>
                <w:kern w:val="0"/>
                <w:sz w:val="24"/>
              </w:rPr>
              <w:t>健康监测和服务监管单位通过智能生命体征监测设备，7×24小时监控服务对象的心率、呼吸、睡眠等数据</w:t>
            </w:r>
          </w:p>
        </w:tc>
        <w:tc>
          <w:tcPr>
            <w:tcW w:w="695" w:type="pct"/>
            <w:shd w:val="clear" w:color="auto" w:fill="auto"/>
            <w:vAlign w:val="center"/>
          </w:tcPr>
          <w:p w:rsidR="00F07F32" w:rsidRDefault="000F469B">
            <w:pPr>
              <w:widowControl/>
              <w:spacing w:line="400" w:lineRule="exact"/>
              <w:jc w:val="center"/>
              <w:rPr>
                <w:rFonts w:hAnsi="宋体" w:cs="宋体"/>
                <w:color w:val="000000"/>
                <w:kern w:val="0"/>
                <w:sz w:val="24"/>
              </w:rPr>
            </w:pPr>
            <w:r>
              <w:rPr>
                <w:rFonts w:hAnsi="宋体" w:cs="宋体" w:hint="eastAsia"/>
                <w:color w:val="000000"/>
                <w:kern w:val="0"/>
                <w:sz w:val="24"/>
              </w:rPr>
              <w:t>免费</w:t>
            </w:r>
          </w:p>
        </w:tc>
        <w:tc>
          <w:tcPr>
            <w:tcW w:w="463" w:type="pct"/>
            <w:shd w:val="clear" w:color="auto" w:fill="auto"/>
            <w:noWrap/>
            <w:vAlign w:val="center"/>
          </w:tcPr>
          <w:p w:rsidR="00F07F32" w:rsidRDefault="000F469B">
            <w:pPr>
              <w:widowControl/>
              <w:spacing w:line="400" w:lineRule="exact"/>
              <w:jc w:val="left"/>
              <w:rPr>
                <w:rFonts w:hAnsi="宋体" w:cs="宋体"/>
                <w:color w:val="000000"/>
                <w:kern w:val="0"/>
                <w:sz w:val="24"/>
              </w:rPr>
            </w:pPr>
            <w:r>
              <w:rPr>
                <w:rFonts w:hAnsi="宋体" w:cs="宋体" w:hint="eastAsia"/>
                <w:color w:val="000000"/>
                <w:kern w:val="0"/>
                <w:sz w:val="24"/>
              </w:rPr>
              <w:t xml:space="preserve">　/</w:t>
            </w:r>
          </w:p>
        </w:tc>
        <w:tc>
          <w:tcPr>
            <w:tcW w:w="463" w:type="pct"/>
            <w:shd w:val="clear" w:color="auto" w:fill="auto"/>
            <w:noWrap/>
            <w:vAlign w:val="center"/>
          </w:tcPr>
          <w:p w:rsidR="00F07F32" w:rsidRDefault="000F469B">
            <w:pPr>
              <w:widowControl/>
              <w:spacing w:line="400" w:lineRule="exact"/>
              <w:jc w:val="left"/>
              <w:rPr>
                <w:rFonts w:hAnsi="宋体" w:cs="宋体"/>
                <w:color w:val="000000"/>
                <w:kern w:val="0"/>
                <w:sz w:val="24"/>
              </w:rPr>
            </w:pPr>
            <w:r>
              <w:rPr>
                <w:rFonts w:hAnsi="宋体" w:cs="宋体" w:hint="eastAsia"/>
                <w:color w:val="000000"/>
                <w:kern w:val="0"/>
                <w:sz w:val="24"/>
              </w:rPr>
              <w:t xml:space="preserve">　/</w:t>
            </w:r>
          </w:p>
        </w:tc>
      </w:tr>
      <w:tr w:rsidR="00F07F32">
        <w:trPr>
          <w:trHeight w:val="900"/>
        </w:trPr>
        <w:tc>
          <w:tcPr>
            <w:tcW w:w="290" w:type="pct"/>
            <w:vMerge/>
            <w:vAlign w:val="center"/>
          </w:tcPr>
          <w:p w:rsidR="00F07F32" w:rsidRDefault="00F07F32">
            <w:pPr>
              <w:widowControl/>
              <w:spacing w:line="400" w:lineRule="exact"/>
              <w:jc w:val="center"/>
              <w:rPr>
                <w:rFonts w:hAnsi="宋体" w:cs="宋体"/>
                <w:color w:val="000000"/>
                <w:kern w:val="0"/>
                <w:sz w:val="24"/>
              </w:rPr>
            </w:pPr>
          </w:p>
        </w:tc>
        <w:tc>
          <w:tcPr>
            <w:tcW w:w="189" w:type="pct"/>
            <w:shd w:val="clear" w:color="auto" w:fill="auto"/>
            <w:vAlign w:val="center"/>
          </w:tcPr>
          <w:p w:rsidR="00F07F32" w:rsidRDefault="000F469B">
            <w:pPr>
              <w:widowControl/>
              <w:spacing w:line="400" w:lineRule="exact"/>
              <w:jc w:val="center"/>
              <w:rPr>
                <w:rFonts w:hAnsi="宋体" w:cs="宋体"/>
                <w:color w:val="000000"/>
                <w:kern w:val="0"/>
                <w:sz w:val="24"/>
              </w:rPr>
            </w:pPr>
            <w:r>
              <w:rPr>
                <w:rFonts w:hAnsi="宋体" w:cs="宋体"/>
                <w:color w:val="000000"/>
                <w:kern w:val="0"/>
                <w:sz w:val="24"/>
              </w:rPr>
              <w:t>2</w:t>
            </w:r>
          </w:p>
        </w:tc>
        <w:tc>
          <w:tcPr>
            <w:tcW w:w="518" w:type="pct"/>
            <w:shd w:val="clear" w:color="auto" w:fill="auto"/>
            <w:vAlign w:val="center"/>
          </w:tcPr>
          <w:p w:rsidR="00F07F32" w:rsidRDefault="000F469B">
            <w:pPr>
              <w:widowControl/>
              <w:spacing w:line="400" w:lineRule="exact"/>
              <w:jc w:val="center"/>
              <w:rPr>
                <w:rFonts w:hAnsi="宋体" w:cs="宋体"/>
                <w:color w:val="000000"/>
                <w:kern w:val="0"/>
                <w:sz w:val="24"/>
              </w:rPr>
            </w:pPr>
            <w:r>
              <w:rPr>
                <w:rFonts w:hAnsi="宋体" w:cs="宋体" w:hint="eastAsia"/>
                <w:color w:val="000000"/>
                <w:kern w:val="0"/>
                <w:sz w:val="24"/>
              </w:rPr>
              <w:t>风险提示</w:t>
            </w:r>
          </w:p>
        </w:tc>
        <w:tc>
          <w:tcPr>
            <w:tcW w:w="2381" w:type="pct"/>
            <w:shd w:val="clear" w:color="auto" w:fill="auto"/>
            <w:vAlign w:val="center"/>
          </w:tcPr>
          <w:p w:rsidR="00F07F32" w:rsidRDefault="000F469B">
            <w:pPr>
              <w:widowControl/>
              <w:spacing w:line="400" w:lineRule="exact"/>
              <w:rPr>
                <w:rFonts w:hAnsi="宋体" w:cs="宋体"/>
                <w:color w:val="000000"/>
                <w:kern w:val="0"/>
                <w:sz w:val="24"/>
              </w:rPr>
            </w:pPr>
            <w:r>
              <w:rPr>
                <w:rFonts w:hAnsi="宋体" w:cs="宋体" w:hint="eastAsia"/>
                <w:color w:val="000000"/>
                <w:kern w:val="0"/>
                <w:sz w:val="24"/>
              </w:rPr>
              <w:t>健康监测和服务监管单位针对服务对象不同情况设置阈值，超出阈值时第一时间通知服务机构以及服务对象照料者、监护人、护理员进行处理</w:t>
            </w:r>
          </w:p>
        </w:tc>
        <w:tc>
          <w:tcPr>
            <w:tcW w:w="695" w:type="pct"/>
            <w:shd w:val="clear" w:color="auto" w:fill="auto"/>
            <w:vAlign w:val="center"/>
          </w:tcPr>
          <w:p w:rsidR="00F07F32" w:rsidRDefault="000F469B">
            <w:pPr>
              <w:widowControl/>
              <w:spacing w:line="400" w:lineRule="exact"/>
              <w:jc w:val="center"/>
              <w:rPr>
                <w:rFonts w:hAnsi="宋体" w:cs="宋体"/>
                <w:color w:val="000000"/>
                <w:kern w:val="0"/>
                <w:sz w:val="24"/>
              </w:rPr>
            </w:pPr>
            <w:r>
              <w:rPr>
                <w:rFonts w:hAnsi="宋体" w:cs="宋体" w:hint="eastAsia"/>
                <w:color w:val="000000"/>
                <w:kern w:val="0"/>
                <w:sz w:val="24"/>
              </w:rPr>
              <w:t>免费</w:t>
            </w:r>
          </w:p>
        </w:tc>
        <w:tc>
          <w:tcPr>
            <w:tcW w:w="463" w:type="pct"/>
            <w:shd w:val="clear" w:color="auto" w:fill="auto"/>
            <w:noWrap/>
            <w:vAlign w:val="center"/>
          </w:tcPr>
          <w:p w:rsidR="00F07F32" w:rsidRDefault="000F469B">
            <w:pPr>
              <w:widowControl/>
              <w:spacing w:line="400" w:lineRule="exact"/>
              <w:jc w:val="left"/>
              <w:rPr>
                <w:rFonts w:hAnsi="宋体" w:cs="宋体"/>
                <w:color w:val="000000"/>
                <w:kern w:val="0"/>
                <w:sz w:val="24"/>
              </w:rPr>
            </w:pPr>
            <w:r>
              <w:rPr>
                <w:rFonts w:hAnsi="宋体" w:cs="宋体" w:hint="eastAsia"/>
                <w:color w:val="000000"/>
                <w:kern w:val="0"/>
                <w:sz w:val="24"/>
              </w:rPr>
              <w:t xml:space="preserve">　/</w:t>
            </w:r>
          </w:p>
        </w:tc>
        <w:tc>
          <w:tcPr>
            <w:tcW w:w="463" w:type="pct"/>
            <w:shd w:val="clear" w:color="auto" w:fill="auto"/>
            <w:noWrap/>
            <w:vAlign w:val="center"/>
          </w:tcPr>
          <w:p w:rsidR="00F07F32" w:rsidRDefault="000F469B">
            <w:pPr>
              <w:widowControl/>
              <w:spacing w:line="400" w:lineRule="exact"/>
              <w:jc w:val="left"/>
              <w:rPr>
                <w:rFonts w:hAnsi="宋体" w:cs="宋体"/>
                <w:color w:val="000000"/>
                <w:kern w:val="0"/>
                <w:sz w:val="24"/>
              </w:rPr>
            </w:pPr>
            <w:r>
              <w:rPr>
                <w:rFonts w:hAnsi="宋体" w:cs="宋体" w:hint="eastAsia"/>
                <w:color w:val="000000"/>
                <w:kern w:val="0"/>
                <w:sz w:val="24"/>
              </w:rPr>
              <w:t xml:space="preserve">　/</w:t>
            </w:r>
          </w:p>
        </w:tc>
      </w:tr>
      <w:tr w:rsidR="00F07F32">
        <w:trPr>
          <w:trHeight w:val="708"/>
        </w:trPr>
        <w:tc>
          <w:tcPr>
            <w:tcW w:w="290" w:type="pct"/>
            <w:vMerge/>
            <w:vAlign w:val="center"/>
          </w:tcPr>
          <w:p w:rsidR="00F07F32" w:rsidRDefault="00F07F32">
            <w:pPr>
              <w:widowControl/>
              <w:spacing w:line="400" w:lineRule="exact"/>
              <w:jc w:val="left"/>
              <w:rPr>
                <w:rFonts w:hAnsi="宋体" w:cs="宋体"/>
                <w:color w:val="000000"/>
                <w:kern w:val="0"/>
                <w:sz w:val="24"/>
              </w:rPr>
            </w:pPr>
          </w:p>
        </w:tc>
        <w:tc>
          <w:tcPr>
            <w:tcW w:w="189" w:type="pct"/>
            <w:shd w:val="clear" w:color="auto" w:fill="auto"/>
            <w:vAlign w:val="center"/>
          </w:tcPr>
          <w:p w:rsidR="00F07F32" w:rsidRDefault="000F469B">
            <w:pPr>
              <w:widowControl/>
              <w:spacing w:line="400" w:lineRule="exact"/>
              <w:jc w:val="center"/>
              <w:rPr>
                <w:rFonts w:hAnsi="宋体" w:cs="宋体"/>
                <w:color w:val="000000"/>
                <w:kern w:val="0"/>
                <w:sz w:val="24"/>
              </w:rPr>
            </w:pPr>
            <w:r>
              <w:rPr>
                <w:rFonts w:hAnsi="宋体" w:cs="宋体" w:hint="eastAsia"/>
                <w:color w:val="000000"/>
                <w:kern w:val="0"/>
                <w:sz w:val="24"/>
              </w:rPr>
              <w:t>…</w:t>
            </w:r>
          </w:p>
        </w:tc>
        <w:tc>
          <w:tcPr>
            <w:tcW w:w="518" w:type="pct"/>
            <w:shd w:val="clear" w:color="auto" w:fill="auto"/>
            <w:vAlign w:val="center"/>
          </w:tcPr>
          <w:p w:rsidR="00F07F32" w:rsidRDefault="000F469B">
            <w:pPr>
              <w:widowControl/>
              <w:spacing w:line="400" w:lineRule="exact"/>
              <w:jc w:val="center"/>
              <w:rPr>
                <w:rFonts w:hAnsi="宋体" w:cs="宋体"/>
                <w:color w:val="000000"/>
                <w:kern w:val="0"/>
                <w:sz w:val="24"/>
              </w:rPr>
            </w:pPr>
            <w:r>
              <w:rPr>
                <w:rFonts w:hAnsi="宋体" w:cs="宋体" w:hint="eastAsia"/>
                <w:color w:val="000000"/>
                <w:kern w:val="0"/>
                <w:sz w:val="24"/>
              </w:rPr>
              <w:t>…</w:t>
            </w:r>
          </w:p>
        </w:tc>
        <w:tc>
          <w:tcPr>
            <w:tcW w:w="2381" w:type="pct"/>
            <w:shd w:val="clear" w:color="auto" w:fill="auto"/>
            <w:vAlign w:val="center"/>
          </w:tcPr>
          <w:p w:rsidR="00F07F32" w:rsidRDefault="00F07F32">
            <w:pPr>
              <w:widowControl/>
              <w:spacing w:line="400" w:lineRule="exact"/>
              <w:rPr>
                <w:rFonts w:hAnsi="宋体" w:cs="宋体"/>
                <w:color w:val="000000"/>
                <w:kern w:val="0"/>
                <w:sz w:val="24"/>
              </w:rPr>
            </w:pPr>
          </w:p>
        </w:tc>
        <w:tc>
          <w:tcPr>
            <w:tcW w:w="695" w:type="pct"/>
            <w:shd w:val="clear" w:color="auto" w:fill="auto"/>
            <w:noWrap/>
            <w:vAlign w:val="center"/>
          </w:tcPr>
          <w:p w:rsidR="00F07F32" w:rsidRDefault="00F07F32">
            <w:pPr>
              <w:widowControl/>
              <w:spacing w:line="400" w:lineRule="exact"/>
              <w:jc w:val="center"/>
              <w:rPr>
                <w:rFonts w:hAnsi="宋体" w:cs="宋体"/>
                <w:color w:val="000000"/>
                <w:kern w:val="0"/>
                <w:sz w:val="24"/>
              </w:rPr>
            </w:pPr>
          </w:p>
        </w:tc>
        <w:tc>
          <w:tcPr>
            <w:tcW w:w="463" w:type="pct"/>
            <w:shd w:val="clear" w:color="auto" w:fill="auto"/>
            <w:noWrap/>
            <w:vAlign w:val="center"/>
          </w:tcPr>
          <w:p w:rsidR="00F07F32" w:rsidRDefault="00F07F32">
            <w:pPr>
              <w:widowControl/>
              <w:spacing w:line="400" w:lineRule="exact"/>
              <w:jc w:val="left"/>
              <w:rPr>
                <w:rFonts w:hAnsi="宋体" w:cs="宋体"/>
                <w:color w:val="000000"/>
                <w:kern w:val="0"/>
                <w:sz w:val="24"/>
              </w:rPr>
            </w:pPr>
          </w:p>
        </w:tc>
        <w:tc>
          <w:tcPr>
            <w:tcW w:w="463" w:type="pct"/>
            <w:shd w:val="clear" w:color="auto" w:fill="auto"/>
            <w:noWrap/>
            <w:vAlign w:val="center"/>
          </w:tcPr>
          <w:p w:rsidR="00F07F32" w:rsidRDefault="00F07F32">
            <w:pPr>
              <w:widowControl/>
              <w:spacing w:line="400" w:lineRule="exact"/>
              <w:jc w:val="left"/>
              <w:rPr>
                <w:rFonts w:hAnsi="宋体" w:cs="宋体"/>
                <w:color w:val="000000"/>
                <w:kern w:val="0"/>
                <w:sz w:val="24"/>
              </w:rPr>
            </w:pPr>
          </w:p>
        </w:tc>
      </w:tr>
      <w:tr w:rsidR="00F07F32">
        <w:trPr>
          <w:trHeight w:val="2025"/>
        </w:trPr>
        <w:tc>
          <w:tcPr>
            <w:tcW w:w="290" w:type="pct"/>
            <w:vMerge w:val="restart"/>
            <w:shd w:val="clear" w:color="auto" w:fill="auto"/>
            <w:vAlign w:val="center"/>
          </w:tcPr>
          <w:p w:rsidR="00F07F32" w:rsidRDefault="000F469B">
            <w:pPr>
              <w:widowControl/>
              <w:spacing w:line="400" w:lineRule="exact"/>
              <w:jc w:val="center"/>
              <w:rPr>
                <w:rFonts w:hAnsi="宋体" w:cs="宋体"/>
                <w:color w:val="000000"/>
                <w:kern w:val="0"/>
                <w:sz w:val="24"/>
              </w:rPr>
            </w:pPr>
            <w:r>
              <w:rPr>
                <w:rFonts w:hAnsi="宋体" w:cs="宋体" w:hint="eastAsia"/>
                <w:color w:val="000000"/>
                <w:kern w:val="0"/>
                <w:sz w:val="24"/>
              </w:rPr>
              <w:t>照护者支持服务</w:t>
            </w:r>
          </w:p>
        </w:tc>
        <w:tc>
          <w:tcPr>
            <w:tcW w:w="189" w:type="pct"/>
            <w:shd w:val="clear" w:color="auto" w:fill="auto"/>
            <w:vAlign w:val="center"/>
          </w:tcPr>
          <w:p w:rsidR="00F07F32" w:rsidRDefault="000F469B">
            <w:pPr>
              <w:widowControl/>
              <w:spacing w:line="400" w:lineRule="exact"/>
              <w:jc w:val="center"/>
              <w:rPr>
                <w:rFonts w:hAnsi="宋体" w:cs="宋体"/>
                <w:color w:val="000000"/>
                <w:kern w:val="0"/>
                <w:sz w:val="24"/>
              </w:rPr>
            </w:pPr>
            <w:r>
              <w:rPr>
                <w:rFonts w:hAnsi="宋体" w:cs="宋体" w:hint="eastAsia"/>
                <w:color w:val="000000"/>
                <w:kern w:val="0"/>
                <w:sz w:val="24"/>
              </w:rPr>
              <w:t>1</w:t>
            </w:r>
          </w:p>
        </w:tc>
        <w:tc>
          <w:tcPr>
            <w:tcW w:w="518" w:type="pct"/>
            <w:shd w:val="clear" w:color="auto" w:fill="auto"/>
            <w:vAlign w:val="center"/>
          </w:tcPr>
          <w:p w:rsidR="00F07F32" w:rsidRDefault="000F469B">
            <w:pPr>
              <w:widowControl/>
              <w:spacing w:line="400" w:lineRule="exact"/>
              <w:jc w:val="center"/>
              <w:rPr>
                <w:rFonts w:hAnsi="宋体" w:cs="宋体"/>
                <w:color w:val="000000"/>
                <w:kern w:val="0"/>
                <w:sz w:val="24"/>
              </w:rPr>
            </w:pPr>
            <w:r>
              <w:rPr>
                <w:rFonts w:hAnsi="宋体" w:cs="宋体" w:hint="eastAsia"/>
                <w:color w:val="000000"/>
                <w:kern w:val="0"/>
                <w:sz w:val="24"/>
              </w:rPr>
              <w:t>照护者技能培训</w:t>
            </w:r>
          </w:p>
        </w:tc>
        <w:tc>
          <w:tcPr>
            <w:tcW w:w="2381" w:type="pct"/>
            <w:shd w:val="clear" w:color="auto" w:fill="auto"/>
            <w:vAlign w:val="center"/>
          </w:tcPr>
          <w:p w:rsidR="00F07F32" w:rsidRDefault="000F469B">
            <w:pPr>
              <w:widowControl/>
              <w:spacing w:line="400" w:lineRule="exact"/>
              <w:rPr>
                <w:rFonts w:hAnsi="宋体" w:cs="宋体"/>
                <w:color w:val="000000"/>
                <w:kern w:val="0"/>
                <w:sz w:val="24"/>
              </w:rPr>
            </w:pPr>
            <w:r>
              <w:rPr>
                <w:rFonts w:hAnsi="宋体" w:cs="宋体" w:hint="eastAsia"/>
                <w:color w:val="000000"/>
                <w:kern w:val="0"/>
                <w:sz w:val="24"/>
              </w:rPr>
              <w:t>制定培训方案，为老年人的家庭照护者提供不少于0</w:t>
            </w:r>
            <w:r>
              <w:rPr>
                <w:rFonts w:hAnsi="宋体" w:cs="宋体"/>
                <w:color w:val="000000"/>
                <w:kern w:val="0"/>
                <w:sz w:val="24"/>
              </w:rPr>
              <w:t>.5</w:t>
            </w:r>
            <w:r>
              <w:rPr>
                <w:rFonts w:hAnsi="宋体" w:cs="宋体" w:hint="eastAsia"/>
                <w:color w:val="000000"/>
                <w:kern w:val="0"/>
                <w:sz w:val="24"/>
              </w:rPr>
              <w:t>小时的增</w:t>
            </w:r>
            <w:proofErr w:type="gramStart"/>
            <w:r>
              <w:rPr>
                <w:rFonts w:hAnsi="宋体" w:cs="宋体" w:hint="eastAsia"/>
                <w:color w:val="000000"/>
                <w:kern w:val="0"/>
                <w:sz w:val="24"/>
              </w:rPr>
              <w:t>能培训</w:t>
            </w:r>
            <w:proofErr w:type="gramEnd"/>
            <w:r>
              <w:rPr>
                <w:rFonts w:hAnsi="宋体" w:cs="宋体" w:hint="eastAsia"/>
                <w:color w:val="000000"/>
                <w:kern w:val="0"/>
                <w:sz w:val="24"/>
              </w:rPr>
              <w:t>服务，培训内容包括但不限于日常生活活动能力培训、营养评估与指导培训、疼痛评估与指导培训、认知能力评估与指导培训、老年常见风险评估与指导培训、压力性损伤风险评估与指导培训、失禁相关性皮炎风险评与指导培训、坠积性肺炎预防与指导培训等</w:t>
            </w:r>
          </w:p>
        </w:tc>
        <w:tc>
          <w:tcPr>
            <w:tcW w:w="695" w:type="pct"/>
            <w:shd w:val="clear" w:color="auto" w:fill="auto"/>
            <w:noWrap/>
            <w:vAlign w:val="center"/>
          </w:tcPr>
          <w:p w:rsidR="00F07F32" w:rsidRDefault="000F469B">
            <w:pPr>
              <w:widowControl/>
              <w:spacing w:line="400" w:lineRule="exact"/>
              <w:jc w:val="center"/>
              <w:rPr>
                <w:rFonts w:hAnsi="宋体" w:cs="宋体"/>
                <w:color w:val="000000"/>
                <w:kern w:val="0"/>
                <w:sz w:val="24"/>
              </w:rPr>
            </w:pPr>
            <w:r>
              <w:rPr>
                <w:rFonts w:hAnsi="宋体" w:cs="宋体" w:hint="eastAsia"/>
                <w:color w:val="000000"/>
                <w:kern w:val="0"/>
                <w:sz w:val="24"/>
              </w:rPr>
              <w:t>每季度免费1次</w:t>
            </w:r>
          </w:p>
        </w:tc>
        <w:tc>
          <w:tcPr>
            <w:tcW w:w="463" w:type="pct"/>
            <w:shd w:val="clear" w:color="auto" w:fill="auto"/>
            <w:noWrap/>
            <w:vAlign w:val="center"/>
          </w:tcPr>
          <w:p w:rsidR="00F07F32" w:rsidRDefault="000F469B">
            <w:pPr>
              <w:widowControl/>
              <w:spacing w:line="400" w:lineRule="exact"/>
              <w:jc w:val="left"/>
              <w:rPr>
                <w:rFonts w:hAnsi="宋体" w:cs="宋体"/>
                <w:color w:val="000000"/>
                <w:kern w:val="0"/>
                <w:sz w:val="24"/>
              </w:rPr>
            </w:pPr>
            <w:r>
              <w:rPr>
                <w:rFonts w:hAnsi="宋体" w:cs="宋体" w:hint="eastAsia"/>
                <w:color w:val="000000"/>
                <w:kern w:val="0"/>
                <w:sz w:val="24"/>
              </w:rPr>
              <w:t xml:space="preserve">　/</w:t>
            </w:r>
          </w:p>
        </w:tc>
        <w:tc>
          <w:tcPr>
            <w:tcW w:w="463" w:type="pct"/>
            <w:shd w:val="clear" w:color="auto" w:fill="auto"/>
            <w:noWrap/>
            <w:vAlign w:val="center"/>
          </w:tcPr>
          <w:p w:rsidR="00F07F32" w:rsidRDefault="000F469B">
            <w:pPr>
              <w:widowControl/>
              <w:spacing w:line="400" w:lineRule="exact"/>
              <w:jc w:val="left"/>
              <w:rPr>
                <w:rFonts w:hAnsi="宋体" w:cs="宋体"/>
                <w:color w:val="000000"/>
                <w:kern w:val="0"/>
                <w:sz w:val="24"/>
              </w:rPr>
            </w:pPr>
            <w:r>
              <w:rPr>
                <w:rFonts w:hAnsi="宋体" w:cs="宋体" w:hint="eastAsia"/>
                <w:color w:val="000000"/>
                <w:kern w:val="0"/>
                <w:sz w:val="24"/>
              </w:rPr>
              <w:t xml:space="preserve">　/</w:t>
            </w:r>
          </w:p>
        </w:tc>
      </w:tr>
      <w:tr w:rsidR="00F07F32">
        <w:trPr>
          <w:trHeight w:val="772"/>
        </w:trPr>
        <w:tc>
          <w:tcPr>
            <w:tcW w:w="290" w:type="pct"/>
            <w:vMerge/>
            <w:vAlign w:val="center"/>
          </w:tcPr>
          <w:p w:rsidR="00F07F32" w:rsidRDefault="00F07F32">
            <w:pPr>
              <w:widowControl/>
              <w:spacing w:line="400" w:lineRule="exact"/>
              <w:jc w:val="left"/>
              <w:rPr>
                <w:rFonts w:hAnsi="宋体" w:cs="宋体"/>
                <w:color w:val="000000"/>
                <w:kern w:val="0"/>
                <w:sz w:val="24"/>
              </w:rPr>
            </w:pPr>
          </w:p>
        </w:tc>
        <w:tc>
          <w:tcPr>
            <w:tcW w:w="189" w:type="pct"/>
            <w:shd w:val="clear" w:color="auto" w:fill="auto"/>
            <w:vAlign w:val="center"/>
          </w:tcPr>
          <w:p w:rsidR="00F07F32" w:rsidRDefault="000F469B">
            <w:pPr>
              <w:widowControl/>
              <w:spacing w:line="400" w:lineRule="exact"/>
              <w:jc w:val="center"/>
              <w:rPr>
                <w:rFonts w:hAnsi="宋体" w:cs="宋体"/>
                <w:color w:val="000000"/>
                <w:kern w:val="0"/>
                <w:sz w:val="24"/>
              </w:rPr>
            </w:pPr>
            <w:r>
              <w:rPr>
                <w:rFonts w:hAnsi="宋体" w:cs="宋体" w:hint="eastAsia"/>
                <w:color w:val="000000"/>
                <w:kern w:val="0"/>
                <w:sz w:val="24"/>
              </w:rPr>
              <w:t>…</w:t>
            </w:r>
          </w:p>
        </w:tc>
        <w:tc>
          <w:tcPr>
            <w:tcW w:w="518" w:type="pct"/>
            <w:shd w:val="clear" w:color="auto" w:fill="auto"/>
            <w:vAlign w:val="center"/>
          </w:tcPr>
          <w:p w:rsidR="00F07F32" w:rsidRDefault="000F469B">
            <w:pPr>
              <w:widowControl/>
              <w:spacing w:line="400" w:lineRule="exact"/>
              <w:jc w:val="center"/>
              <w:rPr>
                <w:rFonts w:hAnsi="宋体" w:cs="宋体"/>
                <w:color w:val="000000"/>
                <w:kern w:val="0"/>
                <w:sz w:val="24"/>
              </w:rPr>
            </w:pPr>
            <w:r>
              <w:rPr>
                <w:rFonts w:hAnsi="宋体" w:cs="宋体" w:hint="eastAsia"/>
                <w:color w:val="000000"/>
                <w:kern w:val="0"/>
                <w:sz w:val="24"/>
              </w:rPr>
              <w:t>…</w:t>
            </w:r>
          </w:p>
        </w:tc>
        <w:tc>
          <w:tcPr>
            <w:tcW w:w="2381" w:type="pct"/>
            <w:shd w:val="clear" w:color="auto" w:fill="auto"/>
            <w:vAlign w:val="center"/>
          </w:tcPr>
          <w:p w:rsidR="00F07F32" w:rsidRDefault="00F07F32">
            <w:pPr>
              <w:widowControl/>
              <w:spacing w:line="400" w:lineRule="exact"/>
              <w:rPr>
                <w:rFonts w:hAnsi="宋体" w:cs="宋体"/>
                <w:color w:val="000000"/>
                <w:kern w:val="0"/>
                <w:sz w:val="24"/>
              </w:rPr>
            </w:pPr>
          </w:p>
        </w:tc>
        <w:tc>
          <w:tcPr>
            <w:tcW w:w="695" w:type="pct"/>
            <w:shd w:val="clear" w:color="auto" w:fill="auto"/>
            <w:noWrap/>
            <w:vAlign w:val="center"/>
          </w:tcPr>
          <w:p w:rsidR="00F07F32" w:rsidRDefault="00F07F32">
            <w:pPr>
              <w:widowControl/>
              <w:spacing w:line="400" w:lineRule="exact"/>
              <w:jc w:val="center"/>
              <w:rPr>
                <w:rFonts w:hAnsi="宋体" w:cs="宋体"/>
                <w:color w:val="000000"/>
                <w:kern w:val="0"/>
                <w:sz w:val="24"/>
              </w:rPr>
            </w:pPr>
          </w:p>
        </w:tc>
        <w:tc>
          <w:tcPr>
            <w:tcW w:w="463" w:type="pct"/>
            <w:shd w:val="clear" w:color="auto" w:fill="auto"/>
            <w:noWrap/>
            <w:vAlign w:val="center"/>
          </w:tcPr>
          <w:p w:rsidR="00F07F32" w:rsidRDefault="00F07F32">
            <w:pPr>
              <w:widowControl/>
              <w:spacing w:line="400" w:lineRule="exact"/>
              <w:jc w:val="left"/>
              <w:rPr>
                <w:rFonts w:hAnsi="宋体" w:cs="宋体"/>
                <w:color w:val="000000"/>
                <w:kern w:val="0"/>
                <w:sz w:val="24"/>
              </w:rPr>
            </w:pPr>
          </w:p>
        </w:tc>
        <w:tc>
          <w:tcPr>
            <w:tcW w:w="463" w:type="pct"/>
            <w:shd w:val="clear" w:color="auto" w:fill="auto"/>
            <w:noWrap/>
            <w:vAlign w:val="center"/>
          </w:tcPr>
          <w:p w:rsidR="00F07F32" w:rsidRDefault="00F07F32">
            <w:pPr>
              <w:widowControl/>
              <w:spacing w:line="400" w:lineRule="exact"/>
              <w:jc w:val="left"/>
              <w:rPr>
                <w:rFonts w:hAnsi="宋体" w:cs="宋体"/>
                <w:color w:val="000000"/>
                <w:kern w:val="0"/>
                <w:sz w:val="24"/>
              </w:rPr>
            </w:pPr>
          </w:p>
        </w:tc>
      </w:tr>
    </w:tbl>
    <w:p w:rsidR="00F07F32" w:rsidRDefault="00F07F32"/>
    <w:p w:rsidR="00F07F32" w:rsidRDefault="00F07F32">
      <w:pPr>
        <w:rPr>
          <w:rFonts w:ascii="宋体" w:hAnsi="宋体"/>
        </w:rPr>
        <w:sectPr w:rsidR="00F07F32">
          <w:pgSz w:w="16838" w:h="11906" w:orient="landscape"/>
          <w:pgMar w:top="851" w:right="851" w:bottom="851" w:left="851" w:header="851" w:footer="992" w:gutter="0"/>
          <w:cols w:space="425"/>
          <w:docGrid w:type="lines" w:linePitch="312"/>
        </w:sectPr>
      </w:pPr>
    </w:p>
    <w:p w:rsidR="00F07F32" w:rsidRDefault="000F469B">
      <w:pPr>
        <w:outlineLvl w:val="1"/>
        <w:rPr>
          <w:rFonts w:hAnsi="宋体" w:cs="华文中宋"/>
          <w:szCs w:val="28"/>
        </w:rPr>
      </w:pPr>
      <w:r>
        <w:rPr>
          <w:rFonts w:hAnsi="宋体" w:cs="华文中宋" w:hint="eastAsia"/>
          <w:szCs w:val="28"/>
        </w:rPr>
        <w:lastRenderedPageBreak/>
        <w:t>附件3-2</w:t>
      </w:r>
    </w:p>
    <w:p w:rsidR="00F07F32" w:rsidRDefault="000F469B">
      <w:pPr>
        <w:topLinePunct/>
        <w:jc w:val="center"/>
        <w:rPr>
          <w:rFonts w:ascii="方正小标宋简体" w:eastAsia="方正小标宋简体" w:hAnsi="宋体" w:cs="华文中宋"/>
          <w:bCs/>
          <w:sz w:val="44"/>
          <w:szCs w:val="28"/>
        </w:rPr>
      </w:pPr>
      <w:r>
        <w:rPr>
          <w:rFonts w:ascii="方正小标宋简体" w:eastAsia="方正小标宋简体" w:hAnsi="宋体" w:cs="华文中宋" w:hint="eastAsia"/>
          <w:bCs/>
          <w:sz w:val="44"/>
          <w:szCs w:val="28"/>
        </w:rPr>
        <w:t>朝阳区养老家庭照护床位老人潜在意外</w:t>
      </w:r>
    </w:p>
    <w:p w:rsidR="00F07F32" w:rsidRDefault="000F469B">
      <w:pPr>
        <w:topLinePunct/>
        <w:jc w:val="center"/>
        <w:rPr>
          <w:rFonts w:ascii="方正小标宋简体" w:eastAsia="方正小标宋简体" w:hAnsi="宋体" w:cs="华文中宋"/>
          <w:bCs/>
          <w:sz w:val="44"/>
          <w:szCs w:val="28"/>
        </w:rPr>
      </w:pPr>
      <w:r>
        <w:rPr>
          <w:rFonts w:ascii="方正小标宋简体" w:eastAsia="方正小标宋简体" w:hAnsi="宋体" w:cs="华文中宋" w:hint="eastAsia"/>
          <w:bCs/>
          <w:sz w:val="44"/>
          <w:szCs w:val="28"/>
        </w:rPr>
        <w:t>风险告知书（范本）</w:t>
      </w:r>
    </w:p>
    <w:p w:rsidR="00F07F32" w:rsidRDefault="00F07F32">
      <w:pPr>
        <w:topLinePunct/>
        <w:spacing w:line="560" w:lineRule="exact"/>
        <w:ind w:firstLineChars="200" w:firstLine="480"/>
        <w:rPr>
          <w:rFonts w:ascii="宋体" w:hAnsi="宋体" w:cs="华文中宋"/>
          <w:sz w:val="24"/>
        </w:rPr>
      </w:pPr>
    </w:p>
    <w:p w:rsidR="00F07F32" w:rsidRDefault="000F469B">
      <w:pPr>
        <w:topLinePunct/>
        <w:spacing w:line="560" w:lineRule="exact"/>
        <w:rPr>
          <w:rFonts w:hAnsi="宋体" w:cs="华文中宋"/>
        </w:rPr>
      </w:pPr>
      <w:r>
        <w:rPr>
          <w:rFonts w:hAnsi="宋体" w:cs="华文中宋" w:hint="eastAsia"/>
        </w:rPr>
        <w:t>尊敬的</w:t>
      </w:r>
      <w:r>
        <w:rPr>
          <w:rFonts w:hAnsi="宋体" w:cs="华文中宋" w:hint="eastAsia"/>
          <w:u w:val="single"/>
        </w:rPr>
        <w:t xml:space="preserve">        </w:t>
      </w:r>
      <w:r>
        <w:rPr>
          <w:rFonts w:hAnsi="宋体" w:cs="华文中宋" w:hint="eastAsia"/>
        </w:rPr>
        <w:t>老人家属：</w:t>
      </w:r>
    </w:p>
    <w:p w:rsidR="00F07F32" w:rsidRDefault="000F469B">
      <w:pPr>
        <w:topLinePunct/>
        <w:spacing w:line="560" w:lineRule="exact"/>
        <w:ind w:firstLineChars="200" w:firstLine="640"/>
        <w:rPr>
          <w:rFonts w:hAnsi="宋体" w:cs="华文中宋"/>
        </w:rPr>
      </w:pPr>
      <w:r>
        <w:rPr>
          <w:rFonts w:hAnsi="宋体" w:cs="华文中宋" w:hint="eastAsia"/>
        </w:rPr>
        <w:t>因老人年事已高、体弱多病，身体各器官趋于老化，各器官功能逐渐衰退，并伴有不同程度的疾病，老人存在自身机体状况及疾病发展的不可预测性，因此，在服务期间，老人有可能会出现正常管理秩序及护理状态下所无法预控的意外现象。为了能使您和您的家人与我们双方在老人被服务过程中能够相互理解，彼此信任，特将被服务老人存在的潜在意外风险向您作如下告知：</w:t>
      </w:r>
    </w:p>
    <w:p w:rsidR="00F07F32" w:rsidRDefault="000F469B">
      <w:pPr>
        <w:topLinePunct/>
        <w:spacing w:line="560" w:lineRule="exact"/>
        <w:ind w:firstLineChars="200" w:firstLine="640"/>
        <w:rPr>
          <w:rFonts w:hAnsi="宋体" w:cs="华文中宋"/>
        </w:rPr>
      </w:pPr>
      <w:r>
        <w:rPr>
          <w:rFonts w:hAnsi="宋体" w:cs="华文中宋" w:hint="eastAsia"/>
        </w:rPr>
        <w:t>1、被服务老人有可能引发心脑血管疾病，如突发心肌梗塞、猝死、脑血管意外等突然性疾病及死亡及其它并发症现象。</w:t>
      </w:r>
    </w:p>
    <w:p w:rsidR="00F07F32" w:rsidRDefault="000F469B">
      <w:pPr>
        <w:topLinePunct/>
        <w:spacing w:line="560" w:lineRule="exact"/>
        <w:ind w:firstLineChars="200" w:firstLine="640"/>
        <w:rPr>
          <w:rFonts w:hAnsi="宋体" w:cs="华文中宋"/>
        </w:rPr>
      </w:pPr>
      <w:r>
        <w:rPr>
          <w:rFonts w:hAnsi="宋体" w:cs="华文中宋" w:hint="eastAsia"/>
        </w:rPr>
        <w:t>2、被服务老人有可能因骨质疏松，在服务过程中因行走不稳而跌倒或在座椅、座便和活动时用力不均等原因，导致老人出现软组织损伤、骨折（伤残）、死亡及其它并发症等意外。</w:t>
      </w:r>
    </w:p>
    <w:p w:rsidR="00F07F32" w:rsidRDefault="000F469B">
      <w:pPr>
        <w:topLinePunct/>
        <w:spacing w:line="560" w:lineRule="exact"/>
        <w:ind w:firstLineChars="200" w:firstLine="640"/>
        <w:rPr>
          <w:rFonts w:hAnsi="宋体" w:cs="华文中宋"/>
        </w:rPr>
      </w:pPr>
      <w:r>
        <w:rPr>
          <w:rFonts w:hAnsi="宋体" w:cs="华文中宋" w:hint="eastAsia"/>
        </w:rPr>
        <w:t>3、被服务老人，特别是患有脑血管意外和心肺功能衰竭导致后遗症的老人，在饮食和其他突发事件过程中可能会出现因吞咽障碍和</w:t>
      </w:r>
      <w:proofErr w:type="gramStart"/>
      <w:r>
        <w:rPr>
          <w:rFonts w:hAnsi="宋体" w:cs="华文中宋" w:hint="eastAsia"/>
        </w:rPr>
        <w:t>痰栓</w:t>
      </w:r>
      <w:proofErr w:type="gramEnd"/>
      <w:r>
        <w:rPr>
          <w:rFonts w:hAnsi="宋体" w:cs="华文中宋" w:hint="eastAsia"/>
        </w:rPr>
        <w:t>而导致的吞咽窒息、死亡及其它并发症等意外。</w:t>
      </w:r>
    </w:p>
    <w:p w:rsidR="00F07F32" w:rsidRDefault="000F469B">
      <w:pPr>
        <w:topLinePunct/>
        <w:spacing w:line="560" w:lineRule="exact"/>
        <w:ind w:firstLineChars="200" w:firstLine="640"/>
        <w:rPr>
          <w:rFonts w:hAnsi="宋体" w:cs="华文中宋"/>
        </w:rPr>
      </w:pPr>
      <w:r>
        <w:rPr>
          <w:rFonts w:hAnsi="宋体" w:cs="华文中宋" w:hint="eastAsia"/>
        </w:rPr>
        <w:lastRenderedPageBreak/>
        <w:t>4、被服务老人可能因心理问题、家庭矛盾、情绪波动等原因导致老人出现轻生现象，如坠楼、割脉、自缢等意外死亡。</w:t>
      </w:r>
    </w:p>
    <w:p w:rsidR="00F07F32" w:rsidRDefault="000F469B">
      <w:pPr>
        <w:topLinePunct/>
        <w:spacing w:line="560" w:lineRule="exact"/>
        <w:ind w:firstLineChars="200" w:firstLine="640"/>
        <w:rPr>
          <w:rFonts w:hAnsi="宋体" w:cs="华文中宋"/>
        </w:rPr>
      </w:pPr>
      <w:r>
        <w:rPr>
          <w:rFonts w:hAnsi="宋体" w:cs="华文中宋" w:hint="eastAsia"/>
        </w:rPr>
        <w:t>5、被服务老人可能因思维障碍、情绪不稳定等原因，导致失去行为自控能力，出现攻击性或伤害性行为，造成自伤或第三人伤亡等意外，如：误食、误伤、软组织损伤、骨折、死亡及其它并发症等。</w:t>
      </w:r>
    </w:p>
    <w:p w:rsidR="00F07F32" w:rsidRDefault="000F469B">
      <w:pPr>
        <w:topLinePunct/>
        <w:spacing w:line="560" w:lineRule="exact"/>
        <w:ind w:firstLineChars="200" w:firstLine="640"/>
        <w:rPr>
          <w:rFonts w:hAnsi="宋体" w:cs="华文中宋"/>
        </w:rPr>
      </w:pPr>
      <w:r>
        <w:rPr>
          <w:rFonts w:hAnsi="宋体" w:cs="华文中宋" w:hint="eastAsia"/>
        </w:rPr>
        <w:t>6、被服务老人因长期卧床，以及患有不同程度的低蛋白血症、或患有免疫功能方面的疾病，极易出现皮肤意外，如皮肤水泡、难免压疮等。</w:t>
      </w:r>
    </w:p>
    <w:p w:rsidR="00F07F32" w:rsidRDefault="000F469B">
      <w:pPr>
        <w:topLinePunct/>
        <w:spacing w:line="560" w:lineRule="exact"/>
        <w:ind w:firstLineChars="200" w:firstLine="640"/>
        <w:rPr>
          <w:rFonts w:hAnsi="宋体" w:cs="华文中宋"/>
        </w:rPr>
      </w:pPr>
      <w:r>
        <w:rPr>
          <w:rFonts w:hAnsi="宋体" w:cs="华文中宋" w:hint="eastAsia"/>
        </w:rPr>
        <w:t>7、被服务老人不听从服务人员嘱咐和劝阻，出现自行行动、上厕所、洗浴、上下楼梯、自行外出等行为而造成意外伤害甚至死亡等。</w:t>
      </w:r>
    </w:p>
    <w:p w:rsidR="00F07F32" w:rsidRDefault="000F469B">
      <w:pPr>
        <w:topLinePunct/>
        <w:spacing w:line="560" w:lineRule="exact"/>
        <w:ind w:firstLineChars="200" w:firstLine="640"/>
        <w:rPr>
          <w:rFonts w:hAnsi="宋体" w:cs="华文中宋"/>
        </w:rPr>
      </w:pPr>
      <w:r>
        <w:rPr>
          <w:rFonts w:hAnsi="宋体" w:cs="华文中宋" w:hint="eastAsia"/>
        </w:rPr>
        <w:t>8、120或999等急救车不能及时赶到会造成延误送医的情况。</w:t>
      </w:r>
    </w:p>
    <w:p w:rsidR="00F07F32" w:rsidRDefault="000F469B">
      <w:pPr>
        <w:topLinePunct/>
        <w:spacing w:line="560" w:lineRule="exact"/>
        <w:ind w:firstLineChars="200" w:firstLine="640"/>
        <w:rPr>
          <w:rFonts w:hAnsi="宋体" w:cs="华文中宋"/>
        </w:rPr>
      </w:pPr>
      <w:r>
        <w:rPr>
          <w:rFonts w:hAnsi="宋体" w:cs="华文中宋" w:hint="eastAsia"/>
        </w:rPr>
        <w:t>9、120或999急救的医院会与老人的定点医院产生不一致。不同医院的急救治疗能力会产生不同的抢救效果。</w:t>
      </w:r>
    </w:p>
    <w:p w:rsidR="00F07F32" w:rsidRDefault="000F469B">
      <w:pPr>
        <w:topLinePunct/>
        <w:spacing w:line="560" w:lineRule="exact"/>
        <w:ind w:firstLineChars="200" w:firstLine="640"/>
        <w:rPr>
          <w:rFonts w:hAnsi="宋体" w:cs="华文中宋"/>
        </w:rPr>
      </w:pPr>
      <w:r>
        <w:rPr>
          <w:rFonts w:hAnsi="宋体" w:cs="华文中宋" w:hint="eastAsia"/>
        </w:rPr>
        <w:t>10、若安装了护理床、防褥疮床垫，这两项养老产品仅能为照护老人提供辅助作用，并不能保证一定可以做到预防老人长褥疮、或让老人身体状况有所好转。</w:t>
      </w:r>
    </w:p>
    <w:p w:rsidR="00F07F32" w:rsidRDefault="000F469B">
      <w:pPr>
        <w:topLinePunct/>
        <w:spacing w:line="560" w:lineRule="exact"/>
        <w:ind w:firstLineChars="200" w:firstLine="640"/>
        <w:rPr>
          <w:rFonts w:hAnsi="宋体" w:cs="华文中宋"/>
        </w:rPr>
      </w:pPr>
      <w:r>
        <w:rPr>
          <w:rFonts w:hAnsi="宋体" w:cs="华文中宋" w:hint="eastAsia"/>
        </w:rPr>
        <w:t>11、因智能产品本身存在的出厂质检不能查出的未知原因、手机信号太弱、家庭网络瘫痪、设备供电中断、服务器</w:t>
      </w:r>
      <w:proofErr w:type="gramStart"/>
      <w:r>
        <w:rPr>
          <w:rFonts w:hAnsi="宋体" w:cs="华文中宋" w:hint="eastAsia"/>
        </w:rPr>
        <w:t>宕</w:t>
      </w:r>
      <w:proofErr w:type="gramEnd"/>
      <w:r>
        <w:rPr>
          <w:rFonts w:hAnsi="宋体" w:cs="华文中宋" w:hint="eastAsia"/>
        </w:rPr>
        <w:t>机等因素，导致智能设备的数据有时候无法及时上传到服务器，因此造成提醒延迟、遗漏等问题，会导致老人无法获</w:t>
      </w:r>
      <w:r>
        <w:rPr>
          <w:rFonts w:hAnsi="宋体" w:cs="华文中宋" w:hint="eastAsia"/>
        </w:rPr>
        <w:lastRenderedPageBreak/>
        <w:t>得及时救助。</w:t>
      </w:r>
    </w:p>
    <w:p w:rsidR="00F07F32" w:rsidRDefault="000F469B">
      <w:pPr>
        <w:topLinePunct/>
        <w:spacing w:line="560" w:lineRule="exact"/>
        <w:ind w:firstLineChars="200" w:firstLine="640"/>
        <w:rPr>
          <w:rFonts w:hAnsi="宋体" w:cs="华文中宋"/>
        </w:rPr>
      </w:pPr>
      <w:r>
        <w:rPr>
          <w:rFonts w:hAnsi="宋体" w:cs="华文中宋" w:hint="eastAsia"/>
        </w:rPr>
        <w:t>我单位工作人员已将上述被服务老人潜在意外风险明确告知被服务老人的委托人，在非服务不当的情况下，此意外情况出现，我方不承担赔偿责任，特此告知！</w:t>
      </w:r>
    </w:p>
    <w:p w:rsidR="00F07F32" w:rsidRDefault="000F469B">
      <w:pPr>
        <w:topLinePunct/>
        <w:spacing w:line="560" w:lineRule="exact"/>
        <w:ind w:firstLineChars="200" w:firstLine="640"/>
        <w:rPr>
          <w:rFonts w:hAnsi="宋体"/>
          <w:sz w:val="24"/>
        </w:rPr>
      </w:pPr>
      <w:r>
        <w:rPr>
          <w:rFonts w:hAnsi="宋体" w:cs="华文中宋" w:hint="eastAsia"/>
        </w:rPr>
        <w:t>注：因无法从被服务老人以外的途径得知被服务老人是否有其他负有赡养义务或享有继承权的家人，故由委托人承担由此引起的所有后果责任。</w:t>
      </w:r>
    </w:p>
    <w:p w:rsidR="00F07F32" w:rsidRDefault="00F07F32">
      <w:pPr>
        <w:topLinePunct/>
        <w:spacing w:line="560" w:lineRule="exact"/>
        <w:ind w:firstLineChars="200" w:firstLine="640"/>
        <w:rPr>
          <w:rFonts w:hAnsi="宋体" w:cs="华文中宋"/>
        </w:rPr>
      </w:pPr>
    </w:p>
    <w:p w:rsidR="00F07F32" w:rsidRDefault="00F07F32">
      <w:pPr>
        <w:topLinePunct/>
        <w:spacing w:line="560" w:lineRule="exact"/>
        <w:ind w:firstLineChars="200" w:firstLine="640"/>
        <w:rPr>
          <w:rFonts w:hAnsi="宋体" w:cs="华文中宋"/>
        </w:rPr>
      </w:pPr>
    </w:p>
    <w:p w:rsidR="00F07F32" w:rsidRDefault="000F469B">
      <w:pPr>
        <w:topLinePunct/>
        <w:spacing w:line="560" w:lineRule="exact"/>
        <w:rPr>
          <w:rFonts w:hAnsi="宋体" w:cs="华文中宋"/>
        </w:rPr>
      </w:pPr>
      <w:r>
        <w:rPr>
          <w:rFonts w:hAnsi="宋体" w:cs="华文中宋" w:hint="eastAsia"/>
        </w:rPr>
        <w:t>服务机构（盖章）：         委托人（监护人）签名：</w:t>
      </w:r>
    </w:p>
    <w:p w:rsidR="00F07F32" w:rsidRDefault="00F07F32">
      <w:pPr>
        <w:topLinePunct/>
        <w:spacing w:line="560" w:lineRule="exact"/>
        <w:rPr>
          <w:rFonts w:hAnsi="宋体" w:cs="华文中宋"/>
        </w:rPr>
      </w:pPr>
    </w:p>
    <w:p w:rsidR="00F07F32" w:rsidRDefault="000F469B">
      <w:pPr>
        <w:topLinePunct/>
        <w:spacing w:line="560" w:lineRule="exact"/>
        <w:ind w:firstLineChars="200" w:firstLine="640"/>
        <w:rPr>
          <w:rFonts w:hAnsi="宋体" w:cs="华文中宋"/>
        </w:rPr>
      </w:pPr>
      <w:r>
        <w:rPr>
          <w:rFonts w:hAnsi="宋体" w:cs="华文中宋" w:hint="eastAsia"/>
        </w:rPr>
        <w:t>年    月     日           年    月     日</w:t>
      </w:r>
    </w:p>
    <w:p w:rsidR="00F07F32" w:rsidRDefault="00F07F32">
      <w:pPr>
        <w:rPr>
          <w:rFonts w:ascii="宋体" w:hAnsi="宋体"/>
        </w:rPr>
        <w:sectPr w:rsidR="00F07F32">
          <w:pgSz w:w="11906" w:h="16838"/>
          <w:pgMar w:top="1440" w:right="1800" w:bottom="1440" w:left="1800" w:header="851" w:footer="992" w:gutter="0"/>
          <w:cols w:space="425"/>
          <w:docGrid w:type="lines" w:linePitch="312"/>
        </w:sectPr>
      </w:pPr>
    </w:p>
    <w:p w:rsidR="00F07F32" w:rsidRDefault="000F469B">
      <w:pPr>
        <w:outlineLvl w:val="1"/>
        <w:rPr>
          <w:rFonts w:hAnsi="宋体" w:cs="华文中宋"/>
          <w:szCs w:val="28"/>
        </w:rPr>
      </w:pPr>
      <w:r>
        <w:rPr>
          <w:rFonts w:hAnsi="宋体" w:cs="华文中宋" w:hint="eastAsia"/>
          <w:szCs w:val="28"/>
        </w:rPr>
        <w:lastRenderedPageBreak/>
        <w:t>附件3-3</w:t>
      </w:r>
    </w:p>
    <w:p w:rsidR="00F07F32" w:rsidRDefault="000F469B">
      <w:pPr>
        <w:topLinePunct/>
        <w:jc w:val="center"/>
        <w:rPr>
          <w:rFonts w:ascii="方正小标宋简体" w:eastAsia="方正小标宋简体" w:hAnsi="宋体" w:cs="华文中宋"/>
          <w:bCs/>
          <w:sz w:val="44"/>
          <w:szCs w:val="28"/>
        </w:rPr>
      </w:pPr>
      <w:r>
        <w:rPr>
          <w:rFonts w:ascii="方正小标宋简体" w:eastAsia="方正小标宋简体" w:hAnsi="宋体" w:cs="华文中宋" w:hint="eastAsia"/>
          <w:bCs/>
          <w:sz w:val="44"/>
          <w:szCs w:val="28"/>
        </w:rPr>
        <w:t>朝阳区养老家庭照护床位</w:t>
      </w:r>
    </w:p>
    <w:p w:rsidR="00F07F32" w:rsidRDefault="000F469B">
      <w:pPr>
        <w:topLinePunct/>
        <w:jc w:val="center"/>
        <w:rPr>
          <w:rFonts w:ascii="方正小标宋简体" w:eastAsia="方正小标宋简体" w:hAnsi="宋体" w:cs="华文中宋"/>
          <w:bCs/>
          <w:sz w:val="44"/>
          <w:szCs w:val="28"/>
        </w:rPr>
      </w:pPr>
      <w:r>
        <w:rPr>
          <w:rFonts w:ascii="方正小标宋简体" w:eastAsia="方正小标宋简体" w:hAnsi="宋体" w:cs="华文中宋" w:hint="eastAsia"/>
          <w:bCs/>
          <w:sz w:val="44"/>
          <w:szCs w:val="28"/>
        </w:rPr>
        <w:t>监护人（委托人）知情承诺书（范本）</w:t>
      </w:r>
    </w:p>
    <w:p w:rsidR="00F07F32" w:rsidRDefault="00F07F32">
      <w:pPr>
        <w:topLinePunct/>
        <w:spacing w:line="560" w:lineRule="exact"/>
        <w:ind w:firstLineChars="200" w:firstLine="480"/>
        <w:rPr>
          <w:rFonts w:ascii="宋体" w:hAnsi="宋体" w:cs="华文中宋"/>
          <w:sz w:val="24"/>
        </w:rPr>
      </w:pPr>
    </w:p>
    <w:p w:rsidR="00F07F32" w:rsidRDefault="000F469B">
      <w:pPr>
        <w:topLinePunct/>
        <w:spacing w:line="560" w:lineRule="exact"/>
        <w:ind w:firstLineChars="200" w:firstLine="640"/>
        <w:rPr>
          <w:rFonts w:hAnsi="宋体" w:cs="华文中宋"/>
        </w:rPr>
      </w:pPr>
      <w:r>
        <w:rPr>
          <w:rFonts w:hAnsi="宋体" w:cs="华文中宋" w:hint="eastAsia"/>
        </w:rPr>
        <w:t>《朝阳区养老家庭照护床位老人潜在意外风险告知书》中所列被服务老人潜在意外风险告知内容我已明知，我作为被服务老人的委托人（监护人），能够代表被服务老人的所有家人，知晓并郑重承诺：</w:t>
      </w:r>
    </w:p>
    <w:p w:rsidR="00F07F32" w:rsidRDefault="000F469B">
      <w:pPr>
        <w:topLinePunct/>
        <w:spacing w:line="560" w:lineRule="exact"/>
        <w:ind w:firstLineChars="200" w:firstLine="640"/>
        <w:rPr>
          <w:rFonts w:hAnsi="宋体" w:cs="华文中宋"/>
        </w:rPr>
      </w:pPr>
      <w:r>
        <w:rPr>
          <w:rFonts w:hAnsi="宋体" w:cs="华文中宋" w:hint="eastAsia"/>
        </w:rPr>
        <w:t>在非服务不当的情况下，被服务老人出现《朝阳区养老家庭照护床位老人潜在意外风险告知书》中所列意外情况，会接受现实且不追究养老服务机构的责任，若家人中有不同意见的，由我负责协调，与甲方无关。</w:t>
      </w:r>
    </w:p>
    <w:p w:rsidR="00F07F32" w:rsidRDefault="000F469B">
      <w:pPr>
        <w:topLinePunct/>
        <w:spacing w:line="560" w:lineRule="exact"/>
        <w:ind w:firstLineChars="200" w:firstLine="640"/>
        <w:rPr>
          <w:rFonts w:hAnsi="宋体" w:cs="华文中宋"/>
        </w:rPr>
      </w:pPr>
      <w:r>
        <w:rPr>
          <w:rFonts w:hAnsi="宋体" w:cs="华文中宋" w:hint="eastAsia"/>
        </w:rPr>
        <w:t>备注：因无法从被服务老人以外的途径得知被服务老人是否有其他负有赡养义务或享有继承权的家人，故由委托人（监护人）承担由此引起的所有后果责任。</w:t>
      </w:r>
    </w:p>
    <w:p w:rsidR="00F07F32" w:rsidRDefault="00F07F32">
      <w:pPr>
        <w:topLinePunct/>
        <w:spacing w:line="560" w:lineRule="exact"/>
        <w:ind w:firstLineChars="200" w:firstLine="640"/>
        <w:rPr>
          <w:rFonts w:hAnsi="宋体" w:cs="华文中宋"/>
        </w:rPr>
      </w:pPr>
    </w:p>
    <w:p w:rsidR="00F07F32" w:rsidRDefault="00F07F32">
      <w:pPr>
        <w:topLinePunct/>
        <w:spacing w:line="560" w:lineRule="exact"/>
        <w:ind w:firstLineChars="200" w:firstLine="640"/>
        <w:rPr>
          <w:rFonts w:hAnsi="宋体" w:cs="华文中宋"/>
        </w:rPr>
      </w:pPr>
    </w:p>
    <w:p w:rsidR="00F07F32" w:rsidRDefault="000F469B">
      <w:pPr>
        <w:topLinePunct/>
        <w:spacing w:line="560" w:lineRule="exact"/>
        <w:rPr>
          <w:rFonts w:hAnsi="宋体" w:cs="华文中宋"/>
        </w:rPr>
      </w:pPr>
      <w:r>
        <w:rPr>
          <w:rFonts w:hAnsi="宋体" w:cs="华文中宋" w:hint="eastAsia"/>
        </w:rPr>
        <w:t xml:space="preserve">服务机构（盖章）：       </w:t>
      </w:r>
      <w:r>
        <w:rPr>
          <w:rFonts w:hAnsi="宋体" w:cs="华文中宋"/>
        </w:rPr>
        <w:t xml:space="preserve"> </w:t>
      </w:r>
      <w:r>
        <w:rPr>
          <w:rFonts w:hAnsi="宋体" w:cs="华文中宋" w:hint="eastAsia"/>
        </w:rPr>
        <w:t xml:space="preserve"> 委托人（监护人）签名：</w:t>
      </w:r>
    </w:p>
    <w:p w:rsidR="00F07F32" w:rsidRDefault="00F07F32">
      <w:pPr>
        <w:topLinePunct/>
        <w:spacing w:line="560" w:lineRule="exact"/>
        <w:rPr>
          <w:rFonts w:hAnsi="宋体" w:cs="华文中宋"/>
        </w:rPr>
      </w:pPr>
    </w:p>
    <w:p w:rsidR="00F07F32" w:rsidRDefault="000F469B">
      <w:pPr>
        <w:topLinePunct/>
        <w:spacing w:line="560" w:lineRule="exact"/>
        <w:ind w:firstLineChars="200" w:firstLine="640"/>
        <w:rPr>
          <w:rFonts w:hAnsi="宋体" w:cs="华文中宋"/>
        </w:rPr>
      </w:pPr>
      <w:r>
        <w:rPr>
          <w:rFonts w:hAnsi="宋体" w:cs="华文中宋" w:hint="eastAsia"/>
        </w:rPr>
        <w:t>年     月    日           年     月    日</w:t>
      </w:r>
    </w:p>
    <w:p w:rsidR="00F07F32" w:rsidRDefault="00F07F32">
      <w:pPr>
        <w:rPr>
          <w:rFonts w:ascii="宋体" w:hAnsi="宋体" w:cs="华文中宋"/>
          <w:sz w:val="24"/>
        </w:rPr>
      </w:pPr>
    </w:p>
    <w:p w:rsidR="00F07F32" w:rsidRDefault="00F07F32">
      <w:pPr>
        <w:rPr>
          <w:rFonts w:ascii="宋体" w:hAnsi="宋体"/>
        </w:rPr>
        <w:sectPr w:rsidR="00F07F32">
          <w:pgSz w:w="11906" w:h="16838"/>
          <w:pgMar w:top="1440" w:right="1800" w:bottom="1440" w:left="1800" w:header="851" w:footer="992" w:gutter="0"/>
          <w:cols w:space="425"/>
          <w:docGrid w:type="lines" w:linePitch="435"/>
        </w:sectPr>
      </w:pPr>
    </w:p>
    <w:p w:rsidR="00F07F32" w:rsidRDefault="000F469B">
      <w:pPr>
        <w:outlineLvl w:val="0"/>
        <w:rPr>
          <w:rStyle w:val="a8"/>
          <w:b w:val="0"/>
          <w:bCs w:val="0"/>
          <w:szCs w:val="32"/>
        </w:rPr>
      </w:pPr>
      <w:r>
        <w:rPr>
          <w:rStyle w:val="a8"/>
          <w:rFonts w:hint="eastAsia"/>
          <w:szCs w:val="32"/>
        </w:rPr>
        <w:lastRenderedPageBreak/>
        <w:t>附件4</w:t>
      </w:r>
    </w:p>
    <w:p w:rsidR="00F07F32" w:rsidRDefault="000F469B">
      <w:pPr>
        <w:pStyle w:val="a7"/>
        <w:shd w:val="clear" w:color="auto" w:fill="FFFFFF"/>
        <w:spacing w:before="0" w:beforeAutospacing="0" w:after="0" w:afterAutospacing="0" w:line="480" w:lineRule="auto"/>
        <w:jc w:val="center"/>
        <w:rPr>
          <w:rStyle w:val="a8"/>
          <w:rFonts w:ascii="方正小标宋简体" w:eastAsia="方正小标宋简体"/>
          <w:b w:val="0"/>
          <w:bCs w:val="0"/>
          <w:sz w:val="44"/>
          <w:szCs w:val="44"/>
        </w:rPr>
      </w:pPr>
      <w:r>
        <w:rPr>
          <w:rStyle w:val="a8"/>
          <w:rFonts w:ascii="方正小标宋简体" w:eastAsia="方正小标宋简体" w:hint="eastAsia"/>
          <w:b w:val="0"/>
          <w:bCs w:val="0"/>
          <w:sz w:val="44"/>
          <w:szCs w:val="44"/>
        </w:rPr>
        <w:t>老年人居家</w:t>
      </w:r>
      <w:proofErr w:type="gramStart"/>
      <w:r>
        <w:rPr>
          <w:rStyle w:val="a8"/>
          <w:rFonts w:ascii="方正小标宋简体" w:eastAsia="方正小标宋简体" w:hint="eastAsia"/>
          <w:b w:val="0"/>
          <w:bCs w:val="0"/>
          <w:sz w:val="44"/>
          <w:szCs w:val="44"/>
        </w:rPr>
        <w:t>适</w:t>
      </w:r>
      <w:proofErr w:type="gramEnd"/>
      <w:r>
        <w:rPr>
          <w:rStyle w:val="a8"/>
          <w:rFonts w:ascii="方正小标宋简体" w:eastAsia="方正小标宋简体" w:hint="eastAsia"/>
          <w:b w:val="0"/>
          <w:bCs w:val="0"/>
          <w:sz w:val="44"/>
          <w:szCs w:val="44"/>
        </w:rPr>
        <w:t>老化改造和老年用品配置</w:t>
      </w:r>
    </w:p>
    <w:p w:rsidR="00F07F32" w:rsidRDefault="000F469B">
      <w:pPr>
        <w:pStyle w:val="a7"/>
        <w:shd w:val="clear" w:color="auto" w:fill="FFFFFF"/>
        <w:spacing w:before="0" w:beforeAutospacing="0" w:after="0" w:afterAutospacing="0" w:line="480" w:lineRule="auto"/>
        <w:jc w:val="center"/>
        <w:rPr>
          <w:rStyle w:val="a8"/>
          <w:rFonts w:ascii="方正小标宋简体" w:eastAsia="方正小标宋简体"/>
          <w:b w:val="0"/>
          <w:bCs w:val="0"/>
          <w:sz w:val="44"/>
          <w:szCs w:val="44"/>
        </w:rPr>
      </w:pPr>
      <w:r>
        <w:rPr>
          <w:rStyle w:val="a8"/>
          <w:rFonts w:ascii="方正小标宋简体" w:eastAsia="方正小标宋简体" w:hint="eastAsia"/>
          <w:b w:val="0"/>
          <w:bCs w:val="0"/>
          <w:sz w:val="44"/>
          <w:szCs w:val="44"/>
        </w:rPr>
        <w:t>推荐清单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16"/>
        <w:gridCol w:w="1226"/>
        <w:gridCol w:w="1988"/>
        <w:gridCol w:w="5540"/>
        <w:gridCol w:w="1106"/>
      </w:tblGrid>
      <w:tr w:rsidR="00F07F32">
        <w:trPr>
          <w:tblHeader/>
        </w:trPr>
        <w:tc>
          <w:tcPr>
            <w:tcW w:w="294" w:type="pct"/>
            <w:shd w:val="clear" w:color="auto" w:fill="FFFFFF"/>
            <w:vAlign w:val="center"/>
          </w:tcPr>
          <w:p w:rsidR="00F07F32" w:rsidRDefault="000F469B">
            <w:pPr>
              <w:widowControl/>
              <w:jc w:val="center"/>
              <w:rPr>
                <w:rFonts w:hAnsi="宋体" w:cs="宋体"/>
                <w:kern w:val="0"/>
                <w:sz w:val="24"/>
                <w:szCs w:val="24"/>
              </w:rPr>
            </w:pPr>
            <w:r>
              <w:rPr>
                <w:rFonts w:hAnsi="宋体" w:cs="宋体" w:hint="eastAsia"/>
                <w:b/>
                <w:bCs/>
                <w:kern w:val="0"/>
                <w:sz w:val="24"/>
                <w:szCs w:val="24"/>
              </w:rPr>
              <w:t>序号</w:t>
            </w:r>
          </w:p>
        </w:tc>
        <w:tc>
          <w:tcPr>
            <w:tcW w:w="585" w:type="pct"/>
            <w:shd w:val="clear" w:color="auto" w:fill="FFFFFF"/>
            <w:vAlign w:val="center"/>
          </w:tcPr>
          <w:p w:rsidR="00F07F32" w:rsidRDefault="000F469B">
            <w:pPr>
              <w:widowControl/>
              <w:jc w:val="center"/>
              <w:rPr>
                <w:rFonts w:hAnsi="宋体" w:cs="宋体"/>
                <w:kern w:val="0"/>
                <w:sz w:val="24"/>
                <w:szCs w:val="24"/>
              </w:rPr>
            </w:pPr>
            <w:r>
              <w:rPr>
                <w:rFonts w:hAnsi="宋体" w:cs="宋体" w:hint="eastAsia"/>
                <w:b/>
                <w:bCs/>
                <w:kern w:val="0"/>
                <w:sz w:val="24"/>
                <w:szCs w:val="24"/>
              </w:rPr>
              <w:t>类别</w:t>
            </w:r>
          </w:p>
        </w:tc>
        <w:tc>
          <w:tcPr>
            <w:tcW w:w="949" w:type="pct"/>
            <w:shd w:val="clear" w:color="auto" w:fill="FFFFFF"/>
            <w:vAlign w:val="center"/>
          </w:tcPr>
          <w:p w:rsidR="00F07F32" w:rsidRDefault="000F469B">
            <w:pPr>
              <w:widowControl/>
              <w:jc w:val="center"/>
              <w:rPr>
                <w:rFonts w:hAnsi="宋体" w:cs="宋体"/>
                <w:kern w:val="0"/>
                <w:sz w:val="24"/>
                <w:szCs w:val="24"/>
              </w:rPr>
            </w:pPr>
            <w:r>
              <w:rPr>
                <w:rFonts w:hAnsi="宋体" w:cs="宋体" w:hint="eastAsia"/>
                <w:b/>
                <w:bCs/>
                <w:kern w:val="0"/>
                <w:sz w:val="24"/>
                <w:szCs w:val="24"/>
              </w:rPr>
              <w:t>项目名称</w:t>
            </w:r>
          </w:p>
        </w:tc>
        <w:tc>
          <w:tcPr>
            <w:tcW w:w="2644" w:type="pct"/>
            <w:shd w:val="clear" w:color="auto" w:fill="FFFFFF"/>
            <w:vAlign w:val="center"/>
          </w:tcPr>
          <w:p w:rsidR="00F07F32" w:rsidRDefault="000F469B">
            <w:pPr>
              <w:widowControl/>
              <w:jc w:val="center"/>
              <w:rPr>
                <w:rFonts w:hAnsi="宋体" w:cs="宋体"/>
                <w:kern w:val="0"/>
                <w:sz w:val="24"/>
                <w:szCs w:val="24"/>
              </w:rPr>
            </w:pPr>
            <w:r>
              <w:rPr>
                <w:rFonts w:hAnsi="宋体" w:cs="宋体" w:hint="eastAsia"/>
                <w:b/>
                <w:bCs/>
                <w:kern w:val="0"/>
                <w:sz w:val="24"/>
                <w:szCs w:val="24"/>
              </w:rPr>
              <w:t>具体内容</w:t>
            </w:r>
          </w:p>
        </w:tc>
        <w:tc>
          <w:tcPr>
            <w:tcW w:w="528" w:type="pct"/>
            <w:shd w:val="clear" w:color="auto" w:fill="FFFFFF"/>
            <w:vAlign w:val="center"/>
          </w:tcPr>
          <w:p w:rsidR="00F07F32" w:rsidRDefault="000F469B">
            <w:pPr>
              <w:widowControl/>
              <w:jc w:val="center"/>
              <w:rPr>
                <w:rFonts w:hAnsi="宋体" w:cs="宋体"/>
                <w:b/>
                <w:bCs/>
                <w:kern w:val="0"/>
                <w:sz w:val="24"/>
                <w:szCs w:val="24"/>
              </w:rPr>
            </w:pPr>
            <w:r>
              <w:rPr>
                <w:rFonts w:hAnsi="宋体" w:cs="宋体" w:hint="eastAsia"/>
                <w:b/>
                <w:bCs/>
                <w:kern w:val="0"/>
                <w:sz w:val="24"/>
                <w:szCs w:val="24"/>
              </w:rPr>
              <w:t>备注</w:t>
            </w:r>
          </w:p>
        </w:tc>
      </w:tr>
      <w:tr w:rsidR="00F07F32">
        <w:tc>
          <w:tcPr>
            <w:tcW w:w="294"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1</w:t>
            </w:r>
          </w:p>
        </w:tc>
        <w:tc>
          <w:tcPr>
            <w:tcW w:w="585" w:type="pct"/>
            <w:vMerge w:val="restart"/>
            <w:shd w:val="clear" w:color="auto" w:fill="FFFFFF"/>
            <w:vAlign w:val="center"/>
          </w:tcPr>
          <w:p w:rsidR="00F07F32" w:rsidRDefault="000F469B">
            <w:pPr>
              <w:widowControl/>
              <w:spacing w:line="400" w:lineRule="exact"/>
              <w:rPr>
                <w:rFonts w:hAnsi="宋体" w:cs="宋体"/>
                <w:kern w:val="0"/>
                <w:sz w:val="24"/>
                <w:szCs w:val="24"/>
              </w:rPr>
            </w:pPr>
            <w:r>
              <w:rPr>
                <w:rFonts w:hAnsi="宋体" w:cs="宋体" w:hint="eastAsia"/>
                <w:kern w:val="0"/>
                <w:sz w:val="24"/>
                <w:szCs w:val="24"/>
              </w:rPr>
              <w:t>（一）地面改造</w:t>
            </w:r>
          </w:p>
        </w:tc>
        <w:tc>
          <w:tcPr>
            <w:tcW w:w="949"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防滑处理</w:t>
            </w:r>
          </w:p>
        </w:tc>
        <w:tc>
          <w:tcPr>
            <w:tcW w:w="2644" w:type="pct"/>
            <w:shd w:val="clear" w:color="auto" w:fill="FFFFFF"/>
            <w:vAlign w:val="center"/>
          </w:tcPr>
          <w:p w:rsidR="00F07F32" w:rsidRDefault="000F469B">
            <w:pPr>
              <w:widowControl/>
              <w:spacing w:line="400" w:lineRule="exact"/>
              <w:rPr>
                <w:rFonts w:hAnsi="宋体" w:cs="宋体"/>
                <w:kern w:val="0"/>
                <w:sz w:val="24"/>
                <w:szCs w:val="24"/>
              </w:rPr>
            </w:pPr>
            <w:r>
              <w:rPr>
                <w:rFonts w:hAnsi="宋体" w:cs="宋体" w:hint="eastAsia"/>
                <w:kern w:val="0"/>
                <w:sz w:val="24"/>
                <w:szCs w:val="24"/>
              </w:rPr>
              <w:t>在卫生间、厨房、卧室等区域，铺设防滑</w:t>
            </w:r>
            <w:proofErr w:type="gramStart"/>
            <w:r>
              <w:rPr>
                <w:rFonts w:hAnsi="宋体" w:cs="宋体" w:hint="eastAsia"/>
                <w:kern w:val="0"/>
                <w:sz w:val="24"/>
                <w:szCs w:val="24"/>
              </w:rPr>
              <w:t>砖或者</w:t>
            </w:r>
            <w:proofErr w:type="gramEnd"/>
            <w:r>
              <w:rPr>
                <w:rFonts w:hAnsi="宋体" w:cs="宋体" w:hint="eastAsia"/>
                <w:kern w:val="0"/>
                <w:sz w:val="24"/>
                <w:szCs w:val="24"/>
              </w:rPr>
              <w:t>防滑地胶，避免老年人滑倒，提高安全性。</w:t>
            </w:r>
          </w:p>
        </w:tc>
        <w:tc>
          <w:tcPr>
            <w:tcW w:w="528"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可选</w:t>
            </w:r>
          </w:p>
        </w:tc>
      </w:tr>
      <w:tr w:rsidR="00F07F32">
        <w:tc>
          <w:tcPr>
            <w:tcW w:w="294"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2</w:t>
            </w:r>
          </w:p>
        </w:tc>
        <w:tc>
          <w:tcPr>
            <w:tcW w:w="585" w:type="pct"/>
            <w:vMerge/>
            <w:shd w:val="clear" w:color="auto" w:fill="FFFFFF"/>
            <w:vAlign w:val="center"/>
          </w:tcPr>
          <w:p w:rsidR="00F07F32" w:rsidRDefault="00F07F32">
            <w:pPr>
              <w:widowControl/>
              <w:spacing w:line="400" w:lineRule="exact"/>
              <w:rPr>
                <w:rFonts w:hAnsi="宋体" w:cs="宋体"/>
                <w:kern w:val="0"/>
                <w:sz w:val="24"/>
                <w:szCs w:val="24"/>
              </w:rPr>
            </w:pPr>
          </w:p>
        </w:tc>
        <w:tc>
          <w:tcPr>
            <w:tcW w:w="949"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高差处理</w:t>
            </w:r>
          </w:p>
          <w:p w:rsidR="00F07F32" w:rsidRDefault="00F07F32">
            <w:pPr>
              <w:widowControl/>
              <w:spacing w:line="400" w:lineRule="exact"/>
              <w:jc w:val="center"/>
              <w:rPr>
                <w:rFonts w:hAnsi="宋体" w:cs="宋体"/>
                <w:kern w:val="0"/>
                <w:sz w:val="24"/>
                <w:szCs w:val="24"/>
              </w:rPr>
            </w:pPr>
          </w:p>
        </w:tc>
        <w:tc>
          <w:tcPr>
            <w:tcW w:w="2644" w:type="pct"/>
            <w:shd w:val="clear" w:color="auto" w:fill="FFFFFF"/>
            <w:vAlign w:val="center"/>
          </w:tcPr>
          <w:p w:rsidR="00F07F32" w:rsidRDefault="000F469B">
            <w:pPr>
              <w:widowControl/>
              <w:spacing w:line="400" w:lineRule="exact"/>
              <w:rPr>
                <w:rFonts w:hAnsi="宋体" w:cs="宋体"/>
                <w:kern w:val="0"/>
                <w:sz w:val="24"/>
                <w:szCs w:val="24"/>
              </w:rPr>
            </w:pPr>
            <w:r>
              <w:rPr>
                <w:rFonts w:hAnsi="宋体" w:cs="宋体" w:hint="eastAsia"/>
                <w:kern w:val="0"/>
                <w:sz w:val="24"/>
                <w:szCs w:val="24"/>
              </w:rPr>
              <w:t>铺设水泥坡道或者加设橡胶等材质的可移动式坡道，保证路面平滑、无高差障碍，方便轮椅进出。</w:t>
            </w:r>
          </w:p>
        </w:tc>
        <w:tc>
          <w:tcPr>
            <w:tcW w:w="528"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可选</w:t>
            </w:r>
          </w:p>
        </w:tc>
      </w:tr>
      <w:tr w:rsidR="00F07F32">
        <w:tc>
          <w:tcPr>
            <w:tcW w:w="294"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3</w:t>
            </w:r>
          </w:p>
        </w:tc>
        <w:tc>
          <w:tcPr>
            <w:tcW w:w="585" w:type="pct"/>
            <w:vMerge/>
            <w:shd w:val="clear" w:color="auto" w:fill="FFFFFF"/>
            <w:vAlign w:val="center"/>
          </w:tcPr>
          <w:p w:rsidR="00F07F32" w:rsidRDefault="00F07F32">
            <w:pPr>
              <w:widowControl/>
              <w:spacing w:line="400" w:lineRule="exact"/>
              <w:rPr>
                <w:rFonts w:hAnsi="宋体" w:cs="宋体"/>
                <w:kern w:val="0"/>
                <w:sz w:val="24"/>
                <w:szCs w:val="24"/>
              </w:rPr>
            </w:pPr>
          </w:p>
        </w:tc>
        <w:tc>
          <w:tcPr>
            <w:tcW w:w="949"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平整硬化</w:t>
            </w:r>
          </w:p>
        </w:tc>
        <w:tc>
          <w:tcPr>
            <w:tcW w:w="2644" w:type="pct"/>
            <w:shd w:val="clear" w:color="auto" w:fill="FFFFFF"/>
            <w:vAlign w:val="center"/>
          </w:tcPr>
          <w:p w:rsidR="00F07F32" w:rsidRDefault="000F469B">
            <w:pPr>
              <w:widowControl/>
              <w:spacing w:line="400" w:lineRule="exact"/>
              <w:rPr>
                <w:rFonts w:hAnsi="宋体" w:cs="宋体"/>
                <w:kern w:val="0"/>
                <w:sz w:val="24"/>
                <w:szCs w:val="24"/>
              </w:rPr>
            </w:pPr>
            <w:r>
              <w:rPr>
                <w:rFonts w:hAnsi="宋体" w:cs="宋体" w:hint="eastAsia"/>
                <w:kern w:val="0"/>
                <w:sz w:val="24"/>
                <w:szCs w:val="24"/>
              </w:rPr>
              <w:t>对地面进行平整硬化，方便轮椅通过，降低风险。</w:t>
            </w:r>
          </w:p>
        </w:tc>
        <w:tc>
          <w:tcPr>
            <w:tcW w:w="528"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可选</w:t>
            </w:r>
          </w:p>
        </w:tc>
      </w:tr>
      <w:tr w:rsidR="00F07F32">
        <w:tc>
          <w:tcPr>
            <w:tcW w:w="294"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4</w:t>
            </w:r>
          </w:p>
        </w:tc>
        <w:tc>
          <w:tcPr>
            <w:tcW w:w="585" w:type="pct"/>
            <w:vMerge/>
            <w:shd w:val="clear" w:color="auto" w:fill="FFFFFF"/>
            <w:vAlign w:val="center"/>
          </w:tcPr>
          <w:p w:rsidR="00F07F32" w:rsidRDefault="00F07F32">
            <w:pPr>
              <w:widowControl/>
              <w:spacing w:line="400" w:lineRule="exact"/>
              <w:rPr>
                <w:rFonts w:hAnsi="宋体" w:cs="宋体"/>
                <w:kern w:val="0"/>
                <w:sz w:val="24"/>
                <w:szCs w:val="24"/>
              </w:rPr>
            </w:pPr>
          </w:p>
        </w:tc>
        <w:tc>
          <w:tcPr>
            <w:tcW w:w="949"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安装扶手</w:t>
            </w:r>
          </w:p>
        </w:tc>
        <w:tc>
          <w:tcPr>
            <w:tcW w:w="2644" w:type="pct"/>
            <w:shd w:val="clear" w:color="auto" w:fill="FFFFFF"/>
            <w:vAlign w:val="center"/>
          </w:tcPr>
          <w:p w:rsidR="00F07F32" w:rsidRDefault="000F469B">
            <w:pPr>
              <w:widowControl/>
              <w:spacing w:line="400" w:lineRule="exact"/>
              <w:rPr>
                <w:rFonts w:hAnsi="宋体" w:cs="宋体"/>
                <w:kern w:val="0"/>
                <w:sz w:val="24"/>
                <w:szCs w:val="24"/>
              </w:rPr>
            </w:pPr>
            <w:r>
              <w:rPr>
                <w:rFonts w:hAnsi="宋体" w:cs="宋体" w:hint="eastAsia"/>
                <w:kern w:val="0"/>
                <w:sz w:val="24"/>
                <w:szCs w:val="24"/>
              </w:rPr>
              <w:t>在高差变化处安装扶手，辅助老年人通过。</w:t>
            </w:r>
          </w:p>
        </w:tc>
        <w:tc>
          <w:tcPr>
            <w:tcW w:w="528"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可选</w:t>
            </w:r>
          </w:p>
        </w:tc>
      </w:tr>
      <w:tr w:rsidR="00F07F32">
        <w:tc>
          <w:tcPr>
            <w:tcW w:w="294"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5</w:t>
            </w:r>
          </w:p>
        </w:tc>
        <w:tc>
          <w:tcPr>
            <w:tcW w:w="585" w:type="pct"/>
            <w:vMerge w:val="restart"/>
            <w:shd w:val="clear" w:color="auto" w:fill="FFFFFF"/>
            <w:vAlign w:val="center"/>
          </w:tcPr>
          <w:p w:rsidR="00F07F32" w:rsidRDefault="000F469B">
            <w:pPr>
              <w:widowControl/>
              <w:spacing w:line="400" w:lineRule="exact"/>
              <w:rPr>
                <w:rFonts w:hAnsi="宋体" w:cs="宋体"/>
                <w:kern w:val="0"/>
                <w:sz w:val="24"/>
                <w:szCs w:val="24"/>
              </w:rPr>
            </w:pPr>
            <w:r>
              <w:rPr>
                <w:rFonts w:hAnsi="宋体" w:cs="宋体" w:hint="eastAsia"/>
                <w:kern w:val="0"/>
                <w:sz w:val="24"/>
                <w:szCs w:val="24"/>
              </w:rPr>
              <w:t>（二）门改造</w:t>
            </w:r>
          </w:p>
        </w:tc>
        <w:tc>
          <w:tcPr>
            <w:tcW w:w="949"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门槛移除</w:t>
            </w:r>
          </w:p>
        </w:tc>
        <w:tc>
          <w:tcPr>
            <w:tcW w:w="2644" w:type="pct"/>
            <w:shd w:val="clear" w:color="auto" w:fill="FFFFFF"/>
            <w:vAlign w:val="center"/>
          </w:tcPr>
          <w:p w:rsidR="00F07F32" w:rsidRDefault="000F469B">
            <w:pPr>
              <w:widowControl/>
              <w:spacing w:line="400" w:lineRule="exact"/>
              <w:rPr>
                <w:rFonts w:hAnsi="宋体" w:cs="宋体"/>
                <w:kern w:val="0"/>
                <w:sz w:val="24"/>
                <w:szCs w:val="24"/>
              </w:rPr>
            </w:pPr>
            <w:r>
              <w:rPr>
                <w:rFonts w:hAnsi="宋体" w:cs="宋体" w:hint="eastAsia"/>
                <w:kern w:val="0"/>
                <w:sz w:val="24"/>
                <w:szCs w:val="24"/>
              </w:rPr>
              <w:t>移除门槛，保证老年人进门无障碍，方便轮椅进出。</w:t>
            </w:r>
          </w:p>
        </w:tc>
        <w:tc>
          <w:tcPr>
            <w:tcW w:w="528"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可选</w:t>
            </w:r>
          </w:p>
        </w:tc>
      </w:tr>
      <w:tr w:rsidR="00F07F32">
        <w:tc>
          <w:tcPr>
            <w:tcW w:w="294"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6</w:t>
            </w:r>
          </w:p>
        </w:tc>
        <w:tc>
          <w:tcPr>
            <w:tcW w:w="585" w:type="pct"/>
            <w:vMerge/>
            <w:shd w:val="clear" w:color="auto" w:fill="FFFFFF"/>
            <w:vAlign w:val="center"/>
          </w:tcPr>
          <w:p w:rsidR="00F07F32" w:rsidRDefault="00F07F32">
            <w:pPr>
              <w:widowControl/>
              <w:spacing w:line="400" w:lineRule="exact"/>
              <w:rPr>
                <w:rFonts w:hAnsi="宋体" w:cs="宋体"/>
                <w:kern w:val="0"/>
                <w:sz w:val="24"/>
                <w:szCs w:val="24"/>
              </w:rPr>
            </w:pPr>
          </w:p>
        </w:tc>
        <w:tc>
          <w:tcPr>
            <w:tcW w:w="949"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平开门改为推拉门</w:t>
            </w:r>
          </w:p>
        </w:tc>
        <w:tc>
          <w:tcPr>
            <w:tcW w:w="2644" w:type="pct"/>
            <w:shd w:val="clear" w:color="auto" w:fill="FFFFFF"/>
            <w:vAlign w:val="center"/>
          </w:tcPr>
          <w:p w:rsidR="00F07F32" w:rsidRDefault="000F469B">
            <w:pPr>
              <w:widowControl/>
              <w:spacing w:line="400" w:lineRule="exact"/>
              <w:rPr>
                <w:rFonts w:hAnsi="宋体" w:cs="宋体"/>
                <w:kern w:val="0"/>
                <w:sz w:val="24"/>
                <w:szCs w:val="24"/>
              </w:rPr>
            </w:pPr>
            <w:r>
              <w:rPr>
                <w:rFonts w:hAnsi="宋体" w:cs="宋体" w:hint="eastAsia"/>
                <w:kern w:val="0"/>
                <w:sz w:val="24"/>
                <w:szCs w:val="24"/>
              </w:rPr>
              <w:t>方便开启，增加通行宽度和辅助操作空间。</w:t>
            </w:r>
          </w:p>
        </w:tc>
        <w:tc>
          <w:tcPr>
            <w:tcW w:w="528"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可选</w:t>
            </w:r>
          </w:p>
        </w:tc>
      </w:tr>
      <w:tr w:rsidR="00F07F32">
        <w:tc>
          <w:tcPr>
            <w:tcW w:w="294"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7</w:t>
            </w:r>
          </w:p>
        </w:tc>
        <w:tc>
          <w:tcPr>
            <w:tcW w:w="585" w:type="pct"/>
            <w:vMerge/>
            <w:shd w:val="clear" w:color="auto" w:fill="FFFFFF"/>
            <w:vAlign w:val="center"/>
          </w:tcPr>
          <w:p w:rsidR="00F07F32" w:rsidRDefault="00F07F32">
            <w:pPr>
              <w:widowControl/>
              <w:spacing w:line="400" w:lineRule="exact"/>
              <w:rPr>
                <w:rFonts w:hAnsi="宋体" w:cs="宋体"/>
                <w:kern w:val="0"/>
                <w:sz w:val="24"/>
                <w:szCs w:val="24"/>
              </w:rPr>
            </w:pPr>
          </w:p>
        </w:tc>
        <w:tc>
          <w:tcPr>
            <w:tcW w:w="949"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房门拓宽</w:t>
            </w:r>
          </w:p>
        </w:tc>
        <w:tc>
          <w:tcPr>
            <w:tcW w:w="2644" w:type="pct"/>
            <w:shd w:val="clear" w:color="auto" w:fill="FFFFFF"/>
            <w:vAlign w:val="center"/>
          </w:tcPr>
          <w:p w:rsidR="00F07F32" w:rsidRDefault="000F469B">
            <w:pPr>
              <w:widowControl/>
              <w:spacing w:line="400" w:lineRule="exact"/>
              <w:rPr>
                <w:rFonts w:hAnsi="宋体" w:cs="宋体"/>
                <w:kern w:val="0"/>
                <w:sz w:val="24"/>
                <w:szCs w:val="24"/>
              </w:rPr>
            </w:pPr>
            <w:r>
              <w:rPr>
                <w:rFonts w:hAnsi="宋体" w:cs="宋体" w:hint="eastAsia"/>
                <w:kern w:val="0"/>
                <w:sz w:val="24"/>
                <w:szCs w:val="24"/>
              </w:rPr>
              <w:t>对卫生间、厨房等空间较窄的门洞进行拓宽，改善通过性，方便轮椅进出。</w:t>
            </w:r>
          </w:p>
        </w:tc>
        <w:tc>
          <w:tcPr>
            <w:tcW w:w="528"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可选</w:t>
            </w:r>
          </w:p>
        </w:tc>
      </w:tr>
      <w:tr w:rsidR="00F07F32">
        <w:tc>
          <w:tcPr>
            <w:tcW w:w="294"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8</w:t>
            </w:r>
          </w:p>
        </w:tc>
        <w:tc>
          <w:tcPr>
            <w:tcW w:w="585" w:type="pct"/>
            <w:vMerge/>
            <w:shd w:val="clear" w:color="auto" w:fill="FFFFFF"/>
            <w:vAlign w:val="center"/>
          </w:tcPr>
          <w:p w:rsidR="00F07F32" w:rsidRDefault="00F07F32">
            <w:pPr>
              <w:widowControl/>
              <w:spacing w:line="400" w:lineRule="exact"/>
              <w:rPr>
                <w:rFonts w:hAnsi="宋体" w:cs="宋体"/>
                <w:kern w:val="0"/>
                <w:sz w:val="24"/>
                <w:szCs w:val="24"/>
              </w:rPr>
            </w:pPr>
          </w:p>
        </w:tc>
        <w:tc>
          <w:tcPr>
            <w:tcW w:w="949"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下压式门把手改造</w:t>
            </w:r>
          </w:p>
        </w:tc>
        <w:tc>
          <w:tcPr>
            <w:tcW w:w="2644" w:type="pct"/>
            <w:shd w:val="clear" w:color="auto" w:fill="FFFFFF"/>
            <w:vAlign w:val="center"/>
          </w:tcPr>
          <w:p w:rsidR="00F07F32" w:rsidRDefault="000F469B">
            <w:pPr>
              <w:widowControl/>
              <w:spacing w:line="400" w:lineRule="exact"/>
              <w:rPr>
                <w:rFonts w:hAnsi="宋体" w:cs="宋体"/>
                <w:kern w:val="0"/>
                <w:sz w:val="24"/>
                <w:szCs w:val="24"/>
              </w:rPr>
            </w:pPr>
            <w:r>
              <w:rPr>
                <w:rFonts w:hAnsi="宋体" w:cs="宋体" w:hint="eastAsia"/>
                <w:kern w:val="0"/>
                <w:sz w:val="24"/>
                <w:szCs w:val="24"/>
              </w:rPr>
              <w:t>可用单手手掌或者手指轻松操作，增加摩擦力和稳定性，方便老年人开门。</w:t>
            </w:r>
          </w:p>
        </w:tc>
        <w:tc>
          <w:tcPr>
            <w:tcW w:w="528"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可选</w:t>
            </w:r>
          </w:p>
        </w:tc>
      </w:tr>
      <w:tr w:rsidR="00F07F32">
        <w:tc>
          <w:tcPr>
            <w:tcW w:w="294"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9</w:t>
            </w:r>
          </w:p>
        </w:tc>
        <w:tc>
          <w:tcPr>
            <w:tcW w:w="585" w:type="pct"/>
            <w:vMerge/>
            <w:shd w:val="clear" w:color="auto" w:fill="FFFFFF"/>
            <w:vAlign w:val="center"/>
          </w:tcPr>
          <w:p w:rsidR="00F07F32" w:rsidRDefault="00F07F32">
            <w:pPr>
              <w:widowControl/>
              <w:spacing w:line="400" w:lineRule="exact"/>
              <w:rPr>
                <w:rFonts w:hAnsi="宋体" w:cs="宋体"/>
                <w:kern w:val="0"/>
                <w:sz w:val="24"/>
                <w:szCs w:val="24"/>
              </w:rPr>
            </w:pPr>
          </w:p>
        </w:tc>
        <w:tc>
          <w:tcPr>
            <w:tcW w:w="949"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安装闪光振动门铃</w:t>
            </w:r>
          </w:p>
        </w:tc>
        <w:tc>
          <w:tcPr>
            <w:tcW w:w="2644" w:type="pct"/>
            <w:shd w:val="clear" w:color="auto" w:fill="FFFFFF"/>
            <w:vAlign w:val="center"/>
          </w:tcPr>
          <w:p w:rsidR="00F07F32" w:rsidRDefault="000F469B">
            <w:pPr>
              <w:widowControl/>
              <w:spacing w:line="400" w:lineRule="exact"/>
              <w:rPr>
                <w:rFonts w:hAnsi="宋体" w:cs="宋体"/>
                <w:kern w:val="0"/>
                <w:sz w:val="24"/>
                <w:szCs w:val="24"/>
              </w:rPr>
            </w:pPr>
            <w:r>
              <w:rPr>
                <w:rFonts w:hAnsi="宋体" w:cs="宋体" w:hint="eastAsia"/>
                <w:kern w:val="0"/>
                <w:sz w:val="24"/>
                <w:szCs w:val="24"/>
              </w:rPr>
              <w:t>供听力视力障碍老年人使用。</w:t>
            </w:r>
          </w:p>
        </w:tc>
        <w:tc>
          <w:tcPr>
            <w:tcW w:w="528"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可选</w:t>
            </w:r>
          </w:p>
        </w:tc>
      </w:tr>
      <w:tr w:rsidR="00F07F32">
        <w:tc>
          <w:tcPr>
            <w:tcW w:w="294"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10</w:t>
            </w:r>
          </w:p>
        </w:tc>
        <w:tc>
          <w:tcPr>
            <w:tcW w:w="585" w:type="pct"/>
            <w:vMerge w:val="restart"/>
            <w:shd w:val="clear" w:color="auto" w:fill="FFFFFF"/>
            <w:vAlign w:val="center"/>
          </w:tcPr>
          <w:p w:rsidR="00F07F32" w:rsidRDefault="000F469B">
            <w:pPr>
              <w:widowControl/>
              <w:spacing w:line="400" w:lineRule="exact"/>
              <w:rPr>
                <w:rFonts w:hAnsi="宋体" w:cs="宋体"/>
                <w:kern w:val="0"/>
                <w:sz w:val="24"/>
                <w:szCs w:val="24"/>
              </w:rPr>
            </w:pPr>
            <w:r>
              <w:rPr>
                <w:rFonts w:hAnsi="宋体" w:cs="宋体" w:hint="eastAsia"/>
                <w:kern w:val="0"/>
                <w:sz w:val="24"/>
                <w:szCs w:val="24"/>
              </w:rPr>
              <w:t>（三）卧室改造</w:t>
            </w:r>
          </w:p>
        </w:tc>
        <w:tc>
          <w:tcPr>
            <w:tcW w:w="949"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配置护理床</w:t>
            </w:r>
          </w:p>
        </w:tc>
        <w:tc>
          <w:tcPr>
            <w:tcW w:w="2644" w:type="pct"/>
            <w:shd w:val="clear" w:color="auto" w:fill="FFFFFF"/>
            <w:vAlign w:val="center"/>
          </w:tcPr>
          <w:p w:rsidR="00F07F32" w:rsidRDefault="000F469B">
            <w:pPr>
              <w:widowControl/>
              <w:spacing w:line="400" w:lineRule="exact"/>
              <w:rPr>
                <w:rFonts w:hAnsi="宋体" w:cs="宋体"/>
                <w:kern w:val="0"/>
                <w:sz w:val="24"/>
                <w:szCs w:val="24"/>
              </w:rPr>
            </w:pPr>
            <w:r>
              <w:rPr>
                <w:rFonts w:hAnsi="宋体" w:cs="宋体" w:hint="eastAsia"/>
                <w:kern w:val="0"/>
                <w:sz w:val="24"/>
                <w:szCs w:val="24"/>
              </w:rPr>
              <w:t>帮助失能老年人完成起身、侧翻、上下床、吃饭等动作，辅助喂食、处理排泄物等。</w:t>
            </w:r>
          </w:p>
        </w:tc>
        <w:tc>
          <w:tcPr>
            <w:tcW w:w="528"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建设完成后必备</w:t>
            </w:r>
          </w:p>
        </w:tc>
      </w:tr>
      <w:tr w:rsidR="00F07F32">
        <w:tc>
          <w:tcPr>
            <w:tcW w:w="294"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11</w:t>
            </w:r>
          </w:p>
        </w:tc>
        <w:tc>
          <w:tcPr>
            <w:tcW w:w="585" w:type="pct"/>
            <w:vMerge/>
            <w:shd w:val="clear" w:color="auto" w:fill="FFFFFF"/>
            <w:vAlign w:val="center"/>
          </w:tcPr>
          <w:p w:rsidR="00F07F32" w:rsidRDefault="00F07F32">
            <w:pPr>
              <w:widowControl/>
              <w:spacing w:line="400" w:lineRule="exact"/>
              <w:rPr>
                <w:rFonts w:hAnsi="宋体" w:cs="宋体"/>
                <w:kern w:val="0"/>
                <w:sz w:val="24"/>
                <w:szCs w:val="24"/>
              </w:rPr>
            </w:pPr>
          </w:p>
        </w:tc>
        <w:tc>
          <w:tcPr>
            <w:tcW w:w="949"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安装床边护栏（抓杆）</w:t>
            </w:r>
          </w:p>
        </w:tc>
        <w:tc>
          <w:tcPr>
            <w:tcW w:w="2644" w:type="pct"/>
            <w:shd w:val="clear" w:color="auto" w:fill="FFFFFF"/>
            <w:vAlign w:val="center"/>
          </w:tcPr>
          <w:p w:rsidR="00F07F32" w:rsidRDefault="000F469B">
            <w:pPr>
              <w:widowControl/>
              <w:spacing w:line="400" w:lineRule="exact"/>
              <w:rPr>
                <w:rFonts w:hAnsi="宋体" w:cs="宋体"/>
                <w:kern w:val="0"/>
                <w:sz w:val="24"/>
                <w:szCs w:val="24"/>
              </w:rPr>
            </w:pPr>
            <w:r>
              <w:rPr>
                <w:rFonts w:hAnsi="宋体" w:cs="宋体" w:hint="eastAsia"/>
                <w:kern w:val="0"/>
                <w:sz w:val="24"/>
                <w:szCs w:val="24"/>
              </w:rPr>
              <w:t>辅助老年人起身、上下床，防止翻身滚下床，保证老年人睡眠和活动安全。</w:t>
            </w:r>
          </w:p>
        </w:tc>
        <w:tc>
          <w:tcPr>
            <w:tcW w:w="528"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可选</w:t>
            </w:r>
          </w:p>
        </w:tc>
      </w:tr>
      <w:tr w:rsidR="00F07F32">
        <w:tc>
          <w:tcPr>
            <w:tcW w:w="294"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12</w:t>
            </w:r>
          </w:p>
        </w:tc>
        <w:tc>
          <w:tcPr>
            <w:tcW w:w="585" w:type="pct"/>
            <w:vMerge/>
            <w:shd w:val="clear" w:color="auto" w:fill="FFFFFF"/>
            <w:vAlign w:val="center"/>
          </w:tcPr>
          <w:p w:rsidR="00F07F32" w:rsidRDefault="00F07F32">
            <w:pPr>
              <w:widowControl/>
              <w:spacing w:line="400" w:lineRule="exact"/>
              <w:rPr>
                <w:rFonts w:hAnsi="宋体" w:cs="宋体"/>
                <w:kern w:val="0"/>
                <w:sz w:val="24"/>
                <w:szCs w:val="24"/>
              </w:rPr>
            </w:pPr>
          </w:p>
        </w:tc>
        <w:tc>
          <w:tcPr>
            <w:tcW w:w="949"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配置防</w:t>
            </w:r>
            <w:proofErr w:type="gramStart"/>
            <w:r>
              <w:rPr>
                <w:rFonts w:hAnsi="宋体" w:cs="宋体" w:hint="eastAsia"/>
                <w:kern w:val="0"/>
                <w:sz w:val="24"/>
                <w:szCs w:val="24"/>
              </w:rPr>
              <w:t>压疮垫</w:t>
            </w:r>
            <w:proofErr w:type="gramEnd"/>
          </w:p>
        </w:tc>
        <w:tc>
          <w:tcPr>
            <w:tcW w:w="2644" w:type="pct"/>
            <w:shd w:val="clear" w:color="auto" w:fill="FFFFFF"/>
            <w:vAlign w:val="center"/>
          </w:tcPr>
          <w:p w:rsidR="00F07F32" w:rsidRDefault="000F469B">
            <w:pPr>
              <w:widowControl/>
              <w:spacing w:line="400" w:lineRule="exact"/>
              <w:rPr>
                <w:rFonts w:hAnsi="宋体" w:cs="宋体"/>
                <w:kern w:val="0"/>
                <w:sz w:val="24"/>
                <w:szCs w:val="24"/>
              </w:rPr>
            </w:pPr>
            <w:r>
              <w:rPr>
                <w:rFonts w:hAnsi="宋体" w:cs="宋体" w:hint="eastAsia"/>
                <w:kern w:val="0"/>
                <w:sz w:val="24"/>
                <w:szCs w:val="24"/>
              </w:rPr>
              <w:t>避免长期乘坐轮椅或卧床的老年人发生严重压疮，包括防压疮坐垫、靠垫或床垫等。</w:t>
            </w:r>
          </w:p>
        </w:tc>
        <w:tc>
          <w:tcPr>
            <w:tcW w:w="528"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建设完成后必备</w:t>
            </w:r>
          </w:p>
        </w:tc>
      </w:tr>
      <w:tr w:rsidR="00F07F32">
        <w:tc>
          <w:tcPr>
            <w:tcW w:w="294"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13</w:t>
            </w:r>
          </w:p>
        </w:tc>
        <w:tc>
          <w:tcPr>
            <w:tcW w:w="585" w:type="pct"/>
            <w:vMerge w:val="restart"/>
            <w:shd w:val="clear" w:color="auto" w:fill="FFFFFF"/>
            <w:vAlign w:val="center"/>
          </w:tcPr>
          <w:p w:rsidR="00F07F32" w:rsidRDefault="000F469B">
            <w:pPr>
              <w:widowControl/>
              <w:spacing w:line="400" w:lineRule="exact"/>
              <w:rPr>
                <w:rFonts w:hAnsi="宋体" w:cs="宋体"/>
                <w:kern w:val="0"/>
                <w:sz w:val="24"/>
                <w:szCs w:val="24"/>
              </w:rPr>
            </w:pPr>
            <w:r>
              <w:rPr>
                <w:rFonts w:hAnsi="宋体" w:cs="宋体" w:hint="eastAsia"/>
                <w:kern w:val="0"/>
                <w:sz w:val="24"/>
                <w:szCs w:val="24"/>
              </w:rPr>
              <w:t>（四）如厕洗浴设备改造</w:t>
            </w:r>
          </w:p>
        </w:tc>
        <w:tc>
          <w:tcPr>
            <w:tcW w:w="949"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安装扶手</w:t>
            </w:r>
          </w:p>
        </w:tc>
        <w:tc>
          <w:tcPr>
            <w:tcW w:w="2644" w:type="pct"/>
            <w:shd w:val="clear" w:color="auto" w:fill="FFFFFF"/>
          </w:tcPr>
          <w:p w:rsidR="00F07F32" w:rsidRDefault="000F469B">
            <w:pPr>
              <w:widowControl/>
              <w:spacing w:line="400" w:lineRule="exact"/>
              <w:rPr>
                <w:rFonts w:hAnsi="宋体" w:cs="宋体"/>
                <w:kern w:val="0"/>
                <w:sz w:val="24"/>
                <w:szCs w:val="24"/>
              </w:rPr>
            </w:pPr>
            <w:r>
              <w:rPr>
                <w:rFonts w:hAnsi="宋体" w:cs="宋体" w:hint="eastAsia"/>
                <w:kern w:val="0"/>
                <w:sz w:val="24"/>
                <w:szCs w:val="24"/>
              </w:rPr>
              <w:t>在</w:t>
            </w:r>
            <w:proofErr w:type="gramStart"/>
            <w:r>
              <w:rPr>
                <w:rFonts w:hAnsi="宋体" w:cs="宋体" w:hint="eastAsia"/>
                <w:kern w:val="0"/>
                <w:sz w:val="24"/>
                <w:szCs w:val="24"/>
              </w:rPr>
              <w:t>如厕区</w:t>
            </w:r>
            <w:proofErr w:type="gramEnd"/>
            <w:r>
              <w:rPr>
                <w:rFonts w:hAnsi="宋体" w:cs="宋体" w:hint="eastAsia"/>
                <w:kern w:val="0"/>
                <w:sz w:val="24"/>
                <w:szCs w:val="24"/>
              </w:rPr>
              <w:t>或者洗浴区安装扶手，辅助老年人起身、站立、转身和坐下，包括</w:t>
            </w:r>
            <w:proofErr w:type="gramStart"/>
            <w:r>
              <w:rPr>
                <w:rFonts w:hAnsi="宋体" w:cs="宋体" w:hint="eastAsia"/>
                <w:kern w:val="0"/>
                <w:sz w:val="24"/>
                <w:szCs w:val="24"/>
              </w:rPr>
              <w:t>一</w:t>
            </w:r>
            <w:proofErr w:type="gramEnd"/>
            <w:r>
              <w:rPr>
                <w:rFonts w:hAnsi="宋体" w:cs="宋体" w:hint="eastAsia"/>
                <w:kern w:val="0"/>
                <w:sz w:val="24"/>
                <w:szCs w:val="24"/>
              </w:rPr>
              <w:t>字形扶手、U形扶手、L形扶手、135°扶手、T形扶手或者助力扶手等。</w:t>
            </w:r>
          </w:p>
        </w:tc>
        <w:tc>
          <w:tcPr>
            <w:tcW w:w="528"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可选</w:t>
            </w:r>
          </w:p>
        </w:tc>
      </w:tr>
      <w:tr w:rsidR="00F07F32">
        <w:tc>
          <w:tcPr>
            <w:tcW w:w="294"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14</w:t>
            </w:r>
          </w:p>
        </w:tc>
        <w:tc>
          <w:tcPr>
            <w:tcW w:w="585" w:type="pct"/>
            <w:vMerge/>
            <w:shd w:val="clear" w:color="auto" w:fill="FFFFFF"/>
            <w:vAlign w:val="center"/>
          </w:tcPr>
          <w:p w:rsidR="00F07F32" w:rsidRDefault="00F07F32">
            <w:pPr>
              <w:widowControl/>
              <w:spacing w:line="400" w:lineRule="exact"/>
              <w:rPr>
                <w:rFonts w:hAnsi="宋体" w:cs="宋体"/>
                <w:kern w:val="0"/>
                <w:sz w:val="24"/>
                <w:szCs w:val="24"/>
              </w:rPr>
            </w:pPr>
          </w:p>
        </w:tc>
        <w:tc>
          <w:tcPr>
            <w:tcW w:w="949"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蹲便器改坐便器</w:t>
            </w:r>
          </w:p>
        </w:tc>
        <w:tc>
          <w:tcPr>
            <w:tcW w:w="2644" w:type="pct"/>
            <w:shd w:val="clear" w:color="auto" w:fill="FFFFFF"/>
            <w:vAlign w:val="center"/>
          </w:tcPr>
          <w:p w:rsidR="00F07F32" w:rsidRDefault="000F469B">
            <w:pPr>
              <w:widowControl/>
              <w:spacing w:line="400" w:lineRule="exact"/>
              <w:rPr>
                <w:rFonts w:hAnsi="宋体" w:cs="宋体"/>
                <w:kern w:val="0"/>
                <w:sz w:val="24"/>
                <w:szCs w:val="24"/>
              </w:rPr>
            </w:pPr>
            <w:r>
              <w:rPr>
                <w:rFonts w:hAnsi="宋体" w:cs="宋体" w:hint="eastAsia"/>
                <w:kern w:val="0"/>
                <w:sz w:val="24"/>
                <w:szCs w:val="24"/>
              </w:rPr>
              <w:t>减轻</w:t>
            </w:r>
            <w:proofErr w:type="gramStart"/>
            <w:r>
              <w:rPr>
                <w:rFonts w:hAnsi="宋体" w:cs="宋体" w:hint="eastAsia"/>
                <w:kern w:val="0"/>
                <w:sz w:val="24"/>
                <w:szCs w:val="24"/>
              </w:rPr>
              <w:t>蹲姿造成</w:t>
            </w:r>
            <w:proofErr w:type="gramEnd"/>
            <w:r>
              <w:rPr>
                <w:rFonts w:hAnsi="宋体" w:cs="宋体" w:hint="eastAsia"/>
                <w:kern w:val="0"/>
                <w:sz w:val="24"/>
                <w:szCs w:val="24"/>
              </w:rPr>
              <w:t>的腿部压力，避免老年人如厕时摔倒，</w:t>
            </w:r>
            <w:proofErr w:type="gramStart"/>
            <w:r>
              <w:rPr>
                <w:rFonts w:hAnsi="宋体" w:cs="宋体" w:hint="eastAsia"/>
                <w:kern w:val="0"/>
                <w:sz w:val="24"/>
                <w:szCs w:val="24"/>
              </w:rPr>
              <w:t>方便乘</w:t>
            </w:r>
            <w:proofErr w:type="gramEnd"/>
            <w:r>
              <w:rPr>
                <w:rFonts w:hAnsi="宋体" w:cs="宋体" w:hint="eastAsia"/>
                <w:kern w:val="0"/>
                <w:sz w:val="24"/>
                <w:szCs w:val="24"/>
              </w:rPr>
              <w:t>轮椅老年人使用。</w:t>
            </w:r>
          </w:p>
        </w:tc>
        <w:tc>
          <w:tcPr>
            <w:tcW w:w="528"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可选</w:t>
            </w:r>
          </w:p>
        </w:tc>
      </w:tr>
      <w:tr w:rsidR="00F07F32">
        <w:tc>
          <w:tcPr>
            <w:tcW w:w="294"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15</w:t>
            </w:r>
          </w:p>
        </w:tc>
        <w:tc>
          <w:tcPr>
            <w:tcW w:w="585" w:type="pct"/>
            <w:vMerge/>
            <w:shd w:val="clear" w:color="auto" w:fill="FFFFFF"/>
            <w:vAlign w:val="center"/>
          </w:tcPr>
          <w:p w:rsidR="00F07F32" w:rsidRDefault="00F07F32">
            <w:pPr>
              <w:widowControl/>
              <w:spacing w:line="400" w:lineRule="exact"/>
              <w:rPr>
                <w:rFonts w:hAnsi="宋体" w:cs="宋体"/>
                <w:kern w:val="0"/>
                <w:sz w:val="24"/>
                <w:szCs w:val="24"/>
              </w:rPr>
            </w:pPr>
          </w:p>
        </w:tc>
        <w:tc>
          <w:tcPr>
            <w:tcW w:w="949"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水龙头改造</w:t>
            </w:r>
          </w:p>
        </w:tc>
        <w:tc>
          <w:tcPr>
            <w:tcW w:w="2644" w:type="pct"/>
            <w:shd w:val="clear" w:color="auto" w:fill="FFFFFF"/>
            <w:vAlign w:val="center"/>
          </w:tcPr>
          <w:p w:rsidR="00F07F32" w:rsidRDefault="000F469B">
            <w:pPr>
              <w:widowControl/>
              <w:spacing w:line="400" w:lineRule="exact"/>
              <w:rPr>
                <w:rFonts w:hAnsi="宋体" w:cs="宋体"/>
                <w:kern w:val="0"/>
                <w:sz w:val="24"/>
                <w:szCs w:val="24"/>
              </w:rPr>
            </w:pPr>
            <w:r>
              <w:rPr>
                <w:rFonts w:hAnsi="宋体" w:cs="宋体" w:hint="eastAsia"/>
                <w:kern w:val="0"/>
                <w:sz w:val="24"/>
                <w:szCs w:val="24"/>
              </w:rPr>
              <w:t>采用拔杆式或感应水龙头，方便老年人开关水阀。</w:t>
            </w:r>
          </w:p>
        </w:tc>
        <w:tc>
          <w:tcPr>
            <w:tcW w:w="528"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可选</w:t>
            </w:r>
          </w:p>
        </w:tc>
      </w:tr>
      <w:tr w:rsidR="00F07F32">
        <w:tc>
          <w:tcPr>
            <w:tcW w:w="294"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16</w:t>
            </w:r>
          </w:p>
        </w:tc>
        <w:tc>
          <w:tcPr>
            <w:tcW w:w="585" w:type="pct"/>
            <w:vMerge/>
            <w:shd w:val="clear" w:color="auto" w:fill="FFFFFF"/>
            <w:vAlign w:val="center"/>
          </w:tcPr>
          <w:p w:rsidR="00F07F32" w:rsidRDefault="00F07F32">
            <w:pPr>
              <w:widowControl/>
              <w:spacing w:line="400" w:lineRule="exact"/>
              <w:rPr>
                <w:rFonts w:hAnsi="宋体" w:cs="宋体"/>
                <w:kern w:val="0"/>
                <w:sz w:val="24"/>
                <w:szCs w:val="24"/>
              </w:rPr>
            </w:pPr>
          </w:p>
        </w:tc>
        <w:tc>
          <w:tcPr>
            <w:tcW w:w="949"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浴缸/淋浴房改造</w:t>
            </w:r>
          </w:p>
        </w:tc>
        <w:tc>
          <w:tcPr>
            <w:tcW w:w="2644" w:type="pct"/>
            <w:shd w:val="clear" w:color="auto" w:fill="FFFFFF"/>
            <w:vAlign w:val="center"/>
          </w:tcPr>
          <w:p w:rsidR="00F07F32" w:rsidRDefault="000F469B">
            <w:pPr>
              <w:widowControl/>
              <w:spacing w:line="400" w:lineRule="exact"/>
              <w:rPr>
                <w:rFonts w:hAnsi="宋体" w:cs="宋体"/>
                <w:kern w:val="0"/>
                <w:sz w:val="24"/>
                <w:szCs w:val="24"/>
              </w:rPr>
            </w:pPr>
            <w:r>
              <w:rPr>
                <w:rFonts w:hAnsi="宋体" w:cs="宋体" w:hint="eastAsia"/>
                <w:kern w:val="0"/>
                <w:sz w:val="24"/>
                <w:szCs w:val="24"/>
              </w:rPr>
              <w:t>拆除浴缸/淋浴房，更换浴帘、浴杆，增加淋浴空间，方便照护人员辅助老年人洗浴。</w:t>
            </w:r>
          </w:p>
        </w:tc>
        <w:tc>
          <w:tcPr>
            <w:tcW w:w="528"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可选</w:t>
            </w:r>
          </w:p>
        </w:tc>
      </w:tr>
      <w:tr w:rsidR="00F07F32">
        <w:tc>
          <w:tcPr>
            <w:tcW w:w="294"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lastRenderedPageBreak/>
              <w:t>17</w:t>
            </w:r>
          </w:p>
        </w:tc>
        <w:tc>
          <w:tcPr>
            <w:tcW w:w="585" w:type="pct"/>
            <w:vMerge/>
            <w:shd w:val="clear" w:color="auto" w:fill="FFFFFF"/>
            <w:vAlign w:val="center"/>
          </w:tcPr>
          <w:p w:rsidR="00F07F32" w:rsidRDefault="00F07F32">
            <w:pPr>
              <w:widowControl/>
              <w:spacing w:line="400" w:lineRule="exact"/>
              <w:rPr>
                <w:rFonts w:hAnsi="宋体" w:cs="宋体"/>
                <w:kern w:val="0"/>
                <w:sz w:val="24"/>
                <w:szCs w:val="24"/>
              </w:rPr>
            </w:pPr>
          </w:p>
        </w:tc>
        <w:tc>
          <w:tcPr>
            <w:tcW w:w="949"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配置淋浴椅</w:t>
            </w:r>
          </w:p>
        </w:tc>
        <w:tc>
          <w:tcPr>
            <w:tcW w:w="2644" w:type="pct"/>
            <w:shd w:val="clear" w:color="auto" w:fill="FFFFFF"/>
            <w:vAlign w:val="center"/>
          </w:tcPr>
          <w:p w:rsidR="00F07F32" w:rsidRDefault="000F469B">
            <w:pPr>
              <w:widowControl/>
              <w:spacing w:line="400" w:lineRule="exact"/>
              <w:rPr>
                <w:rFonts w:hAnsi="宋体" w:cs="宋体"/>
                <w:kern w:val="0"/>
                <w:sz w:val="24"/>
                <w:szCs w:val="24"/>
              </w:rPr>
            </w:pPr>
            <w:r>
              <w:rPr>
                <w:rFonts w:hAnsi="宋体" w:cs="宋体" w:hint="eastAsia"/>
                <w:kern w:val="0"/>
                <w:sz w:val="24"/>
                <w:szCs w:val="24"/>
              </w:rPr>
              <w:t>辅助老年人洗澡用，避免老年人滑倒，提高安全性。</w:t>
            </w:r>
          </w:p>
        </w:tc>
        <w:tc>
          <w:tcPr>
            <w:tcW w:w="528"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可选</w:t>
            </w:r>
          </w:p>
        </w:tc>
      </w:tr>
      <w:tr w:rsidR="00F07F32">
        <w:tc>
          <w:tcPr>
            <w:tcW w:w="294"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18</w:t>
            </w:r>
          </w:p>
        </w:tc>
        <w:tc>
          <w:tcPr>
            <w:tcW w:w="585" w:type="pct"/>
            <w:vMerge w:val="restart"/>
            <w:shd w:val="clear" w:color="auto" w:fill="FFFFFF"/>
            <w:vAlign w:val="center"/>
          </w:tcPr>
          <w:p w:rsidR="00F07F32" w:rsidRDefault="000F469B">
            <w:pPr>
              <w:widowControl/>
              <w:spacing w:line="400" w:lineRule="exact"/>
              <w:rPr>
                <w:rFonts w:hAnsi="宋体" w:cs="宋体"/>
                <w:kern w:val="0"/>
                <w:sz w:val="24"/>
                <w:szCs w:val="24"/>
              </w:rPr>
            </w:pPr>
            <w:r>
              <w:rPr>
                <w:rFonts w:hAnsi="宋体" w:cs="宋体" w:hint="eastAsia"/>
                <w:kern w:val="0"/>
                <w:sz w:val="24"/>
                <w:szCs w:val="24"/>
              </w:rPr>
              <w:t>（五）厨房设备改造</w:t>
            </w:r>
          </w:p>
        </w:tc>
        <w:tc>
          <w:tcPr>
            <w:tcW w:w="949"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台面改造</w:t>
            </w:r>
          </w:p>
        </w:tc>
        <w:tc>
          <w:tcPr>
            <w:tcW w:w="2644" w:type="pct"/>
            <w:shd w:val="clear" w:color="auto" w:fill="FFFFFF"/>
            <w:vAlign w:val="center"/>
          </w:tcPr>
          <w:p w:rsidR="00F07F32" w:rsidRDefault="000F469B">
            <w:pPr>
              <w:widowControl/>
              <w:spacing w:line="400" w:lineRule="exact"/>
              <w:rPr>
                <w:rFonts w:hAnsi="宋体" w:cs="宋体"/>
                <w:kern w:val="0"/>
                <w:sz w:val="24"/>
                <w:szCs w:val="24"/>
              </w:rPr>
            </w:pPr>
            <w:r>
              <w:rPr>
                <w:rFonts w:hAnsi="宋体" w:cs="宋体" w:hint="eastAsia"/>
                <w:kern w:val="0"/>
                <w:sz w:val="24"/>
                <w:szCs w:val="24"/>
              </w:rPr>
              <w:t>降低操作台、灶台、洗菜</w:t>
            </w:r>
            <w:proofErr w:type="gramStart"/>
            <w:r>
              <w:rPr>
                <w:rFonts w:hAnsi="宋体" w:cs="宋体" w:hint="eastAsia"/>
                <w:kern w:val="0"/>
                <w:sz w:val="24"/>
                <w:szCs w:val="24"/>
              </w:rPr>
              <w:t>池高度</w:t>
            </w:r>
            <w:proofErr w:type="gramEnd"/>
            <w:r>
              <w:rPr>
                <w:rFonts w:hAnsi="宋体" w:cs="宋体" w:hint="eastAsia"/>
                <w:kern w:val="0"/>
                <w:sz w:val="24"/>
                <w:szCs w:val="24"/>
              </w:rPr>
              <w:t>或者在其下方留出容膝空间，</w:t>
            </w:r>
            <w:proofErr w:type="gramStart"/>
            <w:r>
              <w:rPr>
                <w:rFonts w:hAnsi="宋体" w:cs="宋体" w:hint="eastAsia"/>
                <w:kern w:val="0"/>
                <w:sz w:val="24"/>
                <w:szCs w:val="24"/>
              </w:rPr>
              <w:t>方便乘</w:t>
            </w:r>
            <w:proofErr w:type="gramEnd"/>
            <w:r>
              <w:rPr>
                <w:rFonts w:hAnsi="宋体" w:cs="宋体" w:hint="eastAsia"/>
                <w:kern w:val="0"/>
                <w:sz w:val="24"/>
                <w:szCs w:val="24"/>
              </w:rPr>
              <w:t>轮椅或者体型矮小老年人操作。</w:t>
            </w:r>
          </w:p>
        </w:tc>
        <w:tc>
          <w:tcPr>
            <w:tcW w:w="528"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可选</w:t>
            </w:r>
          </w:p>
        </w:tc>
      </w:tr>
      <w:tr w:rsidR="00F07F32">
        <w:tc>
          <w:tcPr>
            <w:tcW w:w="294"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19</w:t>
            </w:r>
          </w:p>
        </w:tc>
        <w:tc>
          <w:tcPr>
            <w:tcW w:w="585" w:type="pct"/>
            <w:vMerge/>
            <w:shd w:val="clear" w:color="auto" w:fill="FFFFFF"/>
            <w:vAlign w:val="center"/>
          </w:tcPr>
          <w:p w:rsidR="00F07F32" w:rsidRDefault="00F07F32">
            <w:pPr>
              <w:widowControl/>
              <w:spacing w:line="400" w:lineRule="exact"/>
              <w:rPr>
                <w:rFonts w:hAnsi="宋体" w:cs="宋体"/>
                <w:kern w:val="0"/>
                <w:sz w:val="24"/>
                <w:szCs w:val="24"/>
              </w:rPr>
            </w:pPr>
          </w:p>
        </w:tc>
        <w:tc>
          <w:tcPr>
            <w:tcW w:w="949"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加设中部柜</w:t>
            </w:r>
          </w:p>
        </w:tc>
        <w:tc>
          <w:tcPr>
            <w:tcW w:w="2644" w:type="pct"/>
            <w:shd w:val="clear" w:color="auto" w:fill="FFFFFF"/>
            <w:vAlign w:val="center"/>
          </w:tcPr>
          <w:p w:rsidR="00F07F32" w:rsidRDefault="000F469B">
            <w:pPr>
              <w:widowControl/>
              <w:spacing w:line="400" w:lineRule="exact"/>
              <w:rPr>
                <w:rFonts w:hAnsi="宋体" w:cs="宋体"/>
                <w:kern w:val="0"/>
                <w:sz w:val="24"/>
                <w:szCs w:val="24"/>
              </w:rPr>
            </w:pPr>
            <w:r>
              <w:rPr>
                <w:rFonts w:hAnsi="宋体" w:cs="宋体" w:hint="eastAsia"/>
                <w:kern w:val="0"/>
                <w:sz w:val="24"/>
                <w:szCs w:val="24"/>
              </w:rPr>
              <w:t>在吊柜下方设置开敞式中部柜、中部架，方便老年人取放物品。</w:t>
            </w:r>
          </w:p>
        </w:tc>
        <w:tc>
          <w:tcPr>
            <w:tcW w:w="528"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可选</w:t>
            </w:r>
          </w:p>
        </w:tc>
      </w:tr>
      <w:tr w:rsidR="00F07F32">
        <w:tc>
          <w:tcPr>
            <w:tcW w:w="294"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20</w:t>
            </w:r>
          </w:p>
        </w:tc>
        <w:tc>
          <w:tcPr>
            <w:tcW w:w="585" w:type="pct"/>
            <w:vMerge w:val="restart"/>
            <w:shd w:val="clear" w:color="auto" w:fill="FFFFFF"/>
            <w:vAlign w:val="center"/>
          </w:tcPr>
          <w:p w:rsidR="00F07F32" w:rsidRDefault="000F469B">
            <w:pPr>
              <w:widowControl/>
              <w:spacing w:line="400" w:lineRule="exact"/>
              <w:rPr>
                <w:rFonts w:hAnsi="宋体" w:cs="宋体"/>
                <w:kern w:val="0"/>
                <w:sz w:val="24"/>
                <w:szCs w:val="24"/>
              </w:rPr>
            </w:pPr>
            <w:r>
              <w:rPr>
                <w:rFonts w:hAnsi="宋体" w:cs="宋体" w:hint="eastAsia"/>
                <w:kern w:val="0"/>
                <w:sz w:val="24"/>
                <w:szCs w:val="24"/>
              </w:rPr>
              <w:t>（六）物理环境改造</w:t>
            </w:r>
          </w:p>
        </w:tc>
        <w:tc>
          <w:tcPr>
            <w:tcW w:w="949"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安装自动</w:t>
            </w:r>
          </w:p>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感应灯具</w:t>
            </w:r>
          </w:p>
        </w:tc>
        <w:tc>
          <w:tcPr>
            <w:tcW w:w="2644" w:type="pct"/>
            <w:shd w:val="clear" w:color="auto" w:fill="FFFFFF"/>
            <w:vAlign w:val="center"/>
          </w:tcPr>
          <w:p w:rsidR="00F07F32" w:rsidRDefault="000F469B">
            <w:pPr>
              <w:widowControl/>
              <w:spacing w:line="400" w:lineRule="exact"/>
              <w:rPr>
                <w:rFonts w:hAnsi="宋体" w:cs="宋体"/>
                <w:kern w:val="0"/>
                <w:sz w:val="24"/>
                <w:szCs w:val="24"/>
              </w:rPr>
            </w:pPr>
            <w:r>
              <w:rPr>
                <w:rFonts w:hAnsi="宋体" w:cs="宋体" w:hint="eastAsia"/>
                <w:kern w:val="0"/>
                <w:sz w:val="24"/>
                <w:szCs w:val="24"/>
              </w:rPr>
              <w:t>安装感应便携灯，避免直射光源、强刺激性光源，人走灯灭，辅助老年人起夜使用。</w:t>
            </w:r>
          </w:p>
        </w:tc>
        <w:tc>
          <w:tcPr>
            <w:tcW w:w="528"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可选</w:t>
            </w:r>
          </w:p>
        </w:tc>
      </w:tr>
      <w:tr w:rsidR="00F07F32">
        <w:tc>
          <w:tcPr>
            <w:tcW w:w="294"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21</w:t>
            </w:r>
          </w:p>
        </w:tc>
        <w:tc>
          <w:tcPr>
            <w:tcW w:w="585" w:type="pct"/>
            <w:vMerge/>
            <w:shd w:val="clear" w:color="auto" w:fill="FFFFFF"/>
            <w:vAlign w:val="center"/>
          </w:tcPr>
          <w:p w:rsidR="00F07F32" w:rsidRDefault="00F07F32">
            <w:pPr>
              <w:widowControl/>
              <w:spacing w:line="400" w:lineRule="exact"/>
              <w:rPr>
                <w:rFonts w:hAnsi="宋体" w:cs="宋体"/>
                <w:kern w:val="0"/>
                <w:sz w:val="24"/>
                <w:szCs w:val="24"/>
              </w:rPr>
            </w:pPr>
          </w:p>
        </w:tc>
        <w:tc>
          <w:tcPr>
            <w:tcW w:w="949"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电源插座及开关改造</w:t>
            </w:r>
          </w:p>
        </w:tc>
        <w:tc>
          <w:tcPr>
            <w:tcW w:w="2644" w:type="pct"/>
            <w:shd w:val="clear" w:color="auto" w:fill="FFFFFF"/>
            <w:vAlign w:val="center"/>
          </w:tcPr>
          <w:p w:rsidR="00F07F32" w:rsidRDefault="000F469B">
            <w:pPr>
              <w:widowControl/>
              <w:spacing w:line="400" w:lineRule="exact"/>
              <w:rPr>
                <w:rFonts w:hAnsi="宋体" w:cs="宋体"/>
                <w:kern w:val="0"/>
                <w:sz w:val="24"/>
                <w:szCs w:val="24"/>
              </w:rPr>
            </w:pPr>
            <w:r>
              <w:rPr>
                <w:rFonts w:hAnsi="宋体" w:cs="宋体" w:hint="eastAsia"/>
                <w:kern w:val="0"/>
                <w:sz w:val="24"/>
                <w:szCs w:val="24"/>
              </w:rPr>
              <w:t>视情进行高/低位改造，避免老年人下蹲或弯腰，方便老年人插拔电源和使用开关。</w:t>
            </w:r>
          </w:p>
        </w:tc>
        <w:tc>
          <w:tcPr>
            <w:tcW w:w="528"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可选</w:t>
            </w:r>
          </w:p>
        </w:tc>
      </w:tr>
      <w:tr w:rsidR="00F07F32">
        <w:tc>
          <w:tcPr>
            <w:tcW w:w="294"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22</w:t>
            </w:r>
          </w:p>
        </w:tc>
        <w:tc>
          <w:tcPr>
            <w:tcW w:w="585" w:type="pct"/>
            <w:vMerge/>
            <w:shd w:val="clear" w:color="auto" w:fill="FFFFFF"/>
            <w:vAlign w:val="center"/>
          </w:tcPr>
          <w:p w:rsidR="00F07F32" w:rsidRDefault="00F07F32">
            <w:pPr>
              <w:widowControl/>
              <w:spacing w:line="400" w:lineRule="exact"/>
              <w:rPr>
                <w:rFonts w:hAnsi="宋体" w:cs="宋体"/>
                <w:kern w:val="0"/>
                <w:sz w:val="24"/>
                <w:szCs w:val="24"/>
              </w:rPr>
            </w:pPr>
          </w:p>
        </w:tc>
        <w:tc>
          <w:tcPr>
            <w:tcW w:w="949"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安装防撞护角/防撞条、提示标识</w:t>
            </w:r>
          </w:p>
        </w:tc>
        <w:tc>
          <w:tcPr>
            <w:tcW w:w="2644" w:type="pct"/>
            <w:shd w:val="clear" w:color="auto" w:fill="FFFFFF"/>
            <w:vAlign w:val="center"/>
          </w:tcPr>
          <w:p w:rsidR="00F07F32" w:rsidRDefault="000F469B">
            <w:pPr>
              <w:widowControl/>
              <w:spacing w:line="400" w:lineRule="exact"/>
              <w:rPr>
                <w:rFonts w:hAnsi="宋体" w:cs="宋体"/>
                <w:kern w:val="0"/>
                <w:sz w:val="24"/>
                <w:szCs w:val="24"/>
              </w:rPr>
            </w:pPr>
            <w:r>
              <w:rPr>
                <w:rFonts w:hAnsi="宋体" w:cs="宋体" w:hint="eastAsia"/>
                <w:kern w:val="0"/>
                <w:sz w:val="24"/>
                <w:szCs w:val="24"/>
              </w:rPr>
              <w:t>在家具尖角或墙角安装防撞护角或者防撞条，避免老年人磕碰划伤，必要时粘贴防滑条、警示条等符合相关标准和老年人认知特点的提示标识。</w:t>
            </w:r>
          </w:p>
        </w:tc>
        <w:tc>
          <w:tcPr>
            <w:tcW w:w="528"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可选</w:t>
            </w:r>
          </w:p>
        </w:tc>
      </w:tr>
      <w:tr w:rsidR="00F07F32">
        <w:tc>
          <w:tcPr>
            <w:tcW w:w="294"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23</w:t>
            </w:r>
          </w:p>
        </w:tc>
        <w:tc>
          <w:tcPr>
            <w:tcW w:w="585" w:type="pct"/>
            <w:vMerge/>
            <w:shd w:val="clear" w:color="auto" w:fill="FFFFFF"/>
            <w:vAlign w:val="center"/>
          </w:tcPr>
          <w:p w:rsidR="00F07F32" w:rsidRDefault="00F07F32">
            <w:pPr>
              <w:widowControl/>
              <w:spacing w:line="400" w:lineRule="exact"/>
              <w:rPr>
                <w:rFonts w:hAnsi="宋体" w:cs="宋体"/>
                <w:kern w:val="0"/>
                <w:sz w:val="24"/>
                <w:szCs w:val="24"/>
              </w:rPr>
            </w:pPr>
          </w:p>
        </w:tc>
        <w:tc>
          <w:tcPr>
            <w:tcW w:w="949" w:type="pct"/>
            <w:shd w:val="clear" w:color="auto" w:fill="FFFFFF"/>
            <w:vAlign w:val="center"/>
          </w:tcPr>
          <w:p w:rsidR="00F07F32" w:rsidRDefault="000F469B">
            <w:pPr>
              <w:widowControl/>
              <w:spacing w:line="400" w:lineRule="exact"/>
              <w:jc w:val="center"/>
              <w:rPr>
                <w:rFonts w:hAnsi="宋体" w:cs="宋体"/>
                <w:kern w:val="0"/>
                <w:sz w:val="24"/>
                <w:szCs w:val="24"/>
              </w:rPr>
            </w:pPr>
            <w:proofErr w:type="gramStart"/>
            <w:r>
              <w:rPr>
                <w:rFonts w:hAnsi="宋体" w:cs="宋体" w:hint="eastAsia"/>
                <w:kern w:val="0"/>
                <w:sz w:val="24"/>
                <w:szCs w:val="24"/>
              </w:rPr>
              <w:t>适老家具</w:t>
            </w:r>
            <w:proofErr w:type="gramEnd"/>
            <w:r>
              <w:rPr>
                <w:rFonts w:hAnsi="宋体" w:cs="宋体" w:hint="eastAsia"/>
                <w:kern w:val="0"/>
                <w:sz w:val="24"/>
                <w:szCs w:val="24"/>
              </w:rPr>
              <w:t>配置</w:t>
            </w:r>
          </w:p>
        </w:tc>
        <w:tc>
          <w:tcPr>
            <w:tcW w:w="2644" w:type="pct"/>
            <w:shd w:val="clear" w:color="auto" w:fill="FFFFFF"/>
            <w:vAlign w:val="center"/>
          </w:tcPr>
          <w:p w:rsidR="00F07F32" w:rsidRDefault="000F469B">
            <w:pPr>
              <w:widowControl/>
              <w:spacing w:line="400" w:lineRule="exact"/>
              <w:rPr>
                <w:rFonts w:hAnsi="宋体" w:cs="宋体"/>
                <w:kern w:val="0"/>
                <w:sz w:val="24"/>
                <w:szCs w:val="24"/>
              </w:rPr>
            </w:pPr>
            <w:r>
              <w:rPr>
                <w:rFonts w:hAnsi="宋体" w:cs="宋体" w:hint="eastAsia"/>
                <w:kern w:val="0"/>
                <w:sz w:val="24"/>
                <w:szCs w:val="24"/>
              </w:rPr>
              <w:t>比如换鞋凳、</w:t>
            </w:r>
            <w:proofErr w:type="gramStart"/>
            <w:r>
              <w:rPr>
                <w:rFonts w:hAnsi="宋体" w:cs="宋体" w:hint="eastAsia"/>
                <w:kern w:val="0"/>
                <w:sz w:val="24"/>
                <w:szCs w:val="24"/>
              </w:rPr>
              <w:t>适老椅</w:t>
            </w:r>
            <w:proofErr w:type="gramEnd"/>
            <w:r>
              <w:rPr>
                <w:rFonts w:hAnsi="宋体" w:cs="宋体" w:hint="eastAsia"/>
                <w:kern w:val="0"/>
                <w:sz w:val="24"/>
                <w:szCs w:val="24"/>
              </w:rPr>
              <w:t>、电动升降</w:t>
            </w:r>
            <w:proofErr w:type="gramStart"/>
            <w:r>
              <w:rPr>
                <w:rFonts w:hAnsi="宋体" w:cs="宋体" w:hint="eastAsia"/>
                <w:kern w:val="0"/>
                <w:sz w:val="24"/>
                <w:szCs w:val="24"/>
              </w:rPr>
              <w:t>晾</w:t>
            </w:r>
            <w:proofErr w:type="gramEnd"/>
            <w:r>
              <w:rPr>
                <w:rFonts w:hAnsi="宋体" w:cs="宋体" w:hint="eastAsia"/>
                <w:kern w:val="0"/>
                <w:sz w:val="24"/>
                <w:szCs w:val="24"/>
              </w:rPr>
              <w:t>衣架等。</w:t>
            </w:r>
          </w:p>
        </w:tc>
        <w:tc>
          <w:tcPr>
            <w:tcW w:w="528"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可选</w:t>
            </w:r>
          </w:p>
        </w:tc>
      </w:tr>
      <w:tr w:rsidR="00F07F32">
        <w:tc>
          <w:tcPr>
            <w:tcW w:w="294"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24</w:t>
            </w:r>
          </w:p>
        </w:tc>
        <w:tc>
          <w:tcPr>
            <w:tcW w:w="585" w:type="pct"/>
            <w:vMerge w:val="restart"/>
            <w:shd w:val="clear" w:color="auto" w:fill="FFFFFF"/>
            <w:vAlign w:val="center"/>
          </w:tcPr>
          <w:p w:rsidR="00F07F32" w:rsidRDefault="000F469B">
            <w:pPr>
              <w:widowControl/>
              <w:spacing w:line="400" w:lineRule="exact"/>
              <w:rPr>
                <w:rFonts w:hAnsi="宋体" w:cs="宋体"/>
                <w:kern w:val="0"/>
                <w:sz w:val="24"/>
                <w:szCs w:val="24"/>
              </w:rPr>
            </w:pPr>
            <w:r>
              <w:rPr>
                <w:rFonts w:hAnsi="宋体" w:cs="宋体" w:hint="eastAsia"/>
                <w:kern w:val="0"/>
                <w:sz w:val="24"/>
                <w:szCs w:val="24"/>
              </w:rPr>
              <w:t>（七）老年用品配置</w:t>
            </w:r>
          </w:p>
        </w:tc>
        <w:tc>
          <w:tcPr>
            <w:tcW w:w="949"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手杖</w:t>
            </w:r>
          </w:p>
        </w:tc>
        <w:tc>
          <w:tcPr>
            <w:tcW w:w="2644" w:type="pct"/>
            <w:shd w:val="clear" w:color="auto" w:fill="FFFFFF"/>
            <w:vAlign w:val="center"/>
          </w:tcPr>
          <w:p w:rsidR="00F07F32" w:rsidRDefault="000F469B">
            <w:pPr>
              <w:widowControl/>
              <w:spacing w:line="400" w:lineRule="exact"/>
              <w:rPr>
                <w:rFonts w:hAnsi="宋体" w:cs="宋体"/>
                <w:kern w:val="0"/>
                <w:sz w:val="24"/>
                <w:szCs w:val="24"/>
              </w:rPr>
            </w:pPr>
            <w:r>
              <w:rPr>
                <w:rFonts w:hAnsi="宋体" w:cs="宋体" w:hint="eastAsia"/>
                <w:kern w:val="0"/>
                <w:sz w:val="24"/>
                <w:szCs w:val="24"/>
              </w:rPr>
              <w:t>辅助老年人平稳站立和行走，包含三脚或四脚手杖、</w:t>
            </w:r>
            <w:proofErr w:type="gramStart"/>
            <w:r>
              <w:rPr>
                <w:rFonts w:hAnsi="宋体" w:cs="宋体" w:hint="eastAsia"/>
                <w:kern w:val="0"/>
                <w:sz w:val="24"/>
                <w:szCs w:val="24"/>
              </w:rPr>
              <w:t>凳拐等</w:t>
            </w:r>
            <w:proofErr w:type="gramEnd"/>
            <w:r>
              <w:rPr>
                <w:rFonts w:hAnsi="宋体" w:cs="宋体" w:hint="eastAsia"/>
                <w:kern w:val="0"/>
                <w:sz w:val="24"/>
                <w:szCs w:val="24"/>
              </w:rPr>
              <w:t>。</w:t>
            </w:r>
          </w:p>
        </w:tc>
        <w:tc>
          <w:tcPr>
            <w:tcW w:w="528"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可选</w:t>
            </w:r>
          </w:p>
        </w:tc>
      </w:tr>
      <w:tr w:rsidR="00F07F32">
        <w:tc>
          <w:tcPr>
            <w:tcW w:w="294"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25</w:t>
            </w:r>
          </w:p>
        </w:tc>
        <w:tc>
          <w:tcPr>
            <w:tcW w:w="585" w:type="pct"/>
            <w:vMerge/>
            <w:shd w:val="clear" w:color="auto" w:fill="FFFFFF"/>
            <w:vAlign w:val="center"/>
          </w:tcPr>
          <w:p w:rsidR="00F07F32" w:rsidRDefault="00F07F32">
            <w:pPr>
              <w:widowControl/>
              <w:spacing w:line="400" w:lineRule="exact"/>
              <w:jc w:val="left"/>
              <w:rPr>
                <w:rFonts w:hAnsi="宋体" w:cs="宋体"/>
                <w:kern w:val="0"/>
                <w:sz w:val="24"/>
                <w:szCs w:val="24"/>
              </w:rPr>
            </w:pPr>
          </w:p>
        </w:tc>
        <w:tc>
          <w:tcPr>
            <w:tcW w:w="949"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轮椅/助行器</w:t>
            </w:r>
          </w:p>
        </w:tc>
        <w:tc>
          <w:tcPr>
            <w:tcW w:w="2644" w:type="pct"/>
            <w:shd w:val="clear" w:color="auto" w:fill="FFFFFF"/>
            <w:vAlign w:val="center"/>
          </w:tcPr>
          <w:p w:rsidR="00F07F32" w:rsidRDefault="000F469B">
            <w:pPr>
              <w:widowControl/>
              <w:spacing w:line="400" w:lineRule="exact"/>
              <w:rPr>
                <w:rFonts w:hAnsi="宋体" w:cs="宋体"/>
                <w:kern w:val="0"/>
                <w:sz w:val="24"/>
                <w:szCs w:val="24"/>
              </w:rPr>
            </w:pPr>
            <w:r>
              <w:rPr>
                <w:rFonts w:hAnsi="宋体" w:cs="宋体" w:hint="eastAsia"/>
                <w:kern w:val="0"/>
                <w:sz w:val="24"/>
                <w:szCs w:val="24"/>
              </w:rPr>
              <w:t>辅助家人、照护人员推行/帮助老年人站立行走，扩大老年人活动空间。</w:t>
            </w:r>
          </w:p>
        </w:tc>
        <w:tc>
          <w:tcPr>
            <w:tcW w:w="528"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可选</w:t>
            </w:r>
          </w:p>
        </w:tc>
      </w:tr>
      <w:tr w:rsidR="00F07F32">
        <w:tc>
          <w:tcPr>
            <w:tcW w:w="294"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26</w:t>
            </w:r>
          </w:p>
        </w:tc>
        <w:tc>
          <w:tcPr>
            <w:tcW w:w="585" w:type="pct"/>
            <w:vMerge/>
            <w:shd w:val="clear" w:color="auto" w:fill="FFFFFF"/>
            <w:vAlign w:val="center"/>
          </w:tcPr>
          <w:p w:rsidR="00F07F32" w:rsidRDefault="00F07F32">
            <w:pPr>
              <w:widowControl/>
              <w:spacing w:line="400" w:lineRule="exact"/>
              <w:jc w:val="left"/>
              <w:rPr>
                <w:rFonts w:hAnsi="宋体" w:cs="宋体"/>
                <w:kern w:val="0"/>
                <w:sz w:val="24"/>
                <w:szCs w:val="24"/>
              </w:rPr>
            </w:pPr>
          </w:p>
        </w:tc>
        <w:tc>
          <w:tcPr>
            <w:tcW w:w="949"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放大装置</w:t>
            </w:r>
          </w:p>
        </w:tc>
        <w:tc>
          <w:tcPr>
            <w:tcW w:w="2644" w:type="pct"/>
            <w:shd w:val="clear" w:color="auto" w:fill="FFFFFF"/>
            <w:vAlign w:val="center"/>
          </w:tcPr>
          <w:p w:rsidR="00F07F32" w:rsidRDefault="000F469B">
            <w:pPr>
              <w:widowControl/>
              <w:spacing w:line="400" w:lineRule="exact"/>
              <w:rPr>
                <w:rFonts w:hAnsi="宋体" w:cs="宋体"/>
                <w:kern w:val="0"/>
                <w:sz w:val="24"/>
                <w:szCs w:val="24"/>
              </w:rPr>
            </w:pPr>
            <w:r>
              <w:rPr>
                <w:rFonts w:hAnsi="宋体" w:cs="宋体" w:hint="eastAsia"/>
                <w:kern w:val="0"/>
                <w:sz w:val="24"/>
                <w:szCs w:val="24"/>
              </w:rPr>
              <w:t>运用光学/电子原理进行影像放大，方便老年人近用。</w:t>
            </w:r>
          </w:p>
        </w:tc>
        <w:tc>
          <w:tcPr>
            <w:tcW w:w="528"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可选</w:t>
            </w:r>
          </w:p>
        </w:tc>
      </w:tr>
      <w:tr w:rsidR="00F07F32">
        <w:tc>
          <w:tcPr>
            <w:tcW w:w="294"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27</w:t>
            </w:r>
          </w:p>
        </w:tc>
        <w:tc>
          <w:tcPr>
            <w:tcW w:w="585" w:type="pct"/>
            <w:vMerge/>
            <w:shd w:val="clear" w:color="auto" w:fill="FFFFFF"/>
            <w:vAlign w:val="center"/>
          </w:tcPr>
          <w:p w:rsidR="00F07F32" w:rsidRDefault="00F07F32">
            <w:pPr>
              <w:widowControl/>
              <w:spacing w:line="400" w:lineRule="exact"/>
              <w:jc w:val="left"/>
              <w:rPr>
                <w:rFonts w:hAnsi="宋体" w:cs="宋体"/>
                <w:kern w:val="0"/>
                <w:sz w:val="24"/>
                <w:szCs w:val="24"/>
              </w:rPr>
            </w:pPr>
          </w:p>
        </w:tc>
        <w:tc>
          <w:tcPr>
            <w:tcW w:w="949"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助听器</w:t>
            </w:r>
          </w:p>
        </w:tc>
        <w:tc>
          <w:tcPr>
            <w:tcW w:w="2644" w:type="pct"/>
            <w:shd w:val="clear" w:color="auto" w:fill="FFFFFF"/>
            <w:vAlign w:val="center"/>
          </w:tcPr>
          <w:p w:rsidR="00F07F32" w:rsidRDefault="000F469B">
            <w:pPr>
              <w:widowControl/>
              <w:spacing w:line="400" w:lineRule="exact"/>
              <w:rPr>
                <w:rFonts w:hAnsi="宋体" w:cs="宋体"/>
                <w:kern w:val="0"/>
                <w:sz w:val="24"/>
                <w:szCs w:val="24"/>
              </w:rPr>
            </w:pPr>
            <w:r>
              <w:rPr>
                <w:rFonts w:hAnsi="宋体" w:cs="宋体" w:hint="eastAsia"/>
                <w:kern w:val="0"/>
                <w:sz w:val="24"/>
                <w:szCs w:val="24"/>
              </w:rPr>
              <w:t>帮助老年人听清声音来源，增加与周围的交流，包括盒式助听器、耳内助听器、耳背助听器、骨导助听器等。</w:t>
            </w:r>
          </w:p>
        </w:tc>
        <w:tc>
          <w:tcPr>
            <w:tcW w:w="528"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可选</w:t>
            </w:r>
          </w:p>
        </w:tc>
      </w:tr>
      <w:tr w:rsidR="00F07F32">
        <w:tc>
          <w:tcPr>
            <w:tcW w:w="294"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28</w:t>
            </w:r>
          </w:p>
        </w:tc>
        <w:tc>
          <w:tcPr>
            <w:tcW w:w="585" w:type="pct"/>
            <w:vMerge/>
            <w:shd w:val="clear" w:color="auto" w:fill="FFFFFF"/>
            <w:vAlign w:val="center"/>
          </w:tcPr>
          <w:p w:rsidR="00F07F32" w:rsidRDefault="00F07F32">
            <w:pPr>
              <w:widowControl/>
              <w:spacing w:line="400" w:lineRule="exact"/>
              <w:jc w:val="left"/>
              <w:rPr>
                <w:rFonts w:hAnsi="宋体" w:cs="宋体"/>
                <w:kern w:val="0"/>
                <w:sz w:val="24"/>
                <w:szCs w:val="24"/>
              </w:rPr>
            </w:pPr>
          </w:p>
        </w:tc>
        <w:tc>
          <w:tcPr>
            <w:tcW w:w="949"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自助进食器具</w:t>
            </w:r>
          </w:p>
        </w:tc>
        <w:tc>
          <w:tcPr>
            <w:tcW w:w="2644" w:type="pct"/>
            <w:shd w:val="clear" w:color="auto" w:fill="FFFFFF"/>
            <w:vAlign w:val="center"/>
          </w:tcPr>
          <w:p w:rsidR="00F07F32" w:rsidRDefault="000F469B">
            <w:pPr>
              <w:widowControl/>
              <w:spacing w:line="400" w:lineRule="exact"/>
              <w:rPr>
                <w:rFonts w:hAnsi="宋体" w:cs="宋体"/>
                <w:kern w:val="0"/>
                <w:sz w:val="24"/>
                <w:szCs w:val="24"/>
              </w:rPr>
            </w:pPr>
            <w:r>
              <w:rPr>
                <w:rFonts w:hAnsi="宋体" w:cs="宋体" w:hint="eastAsia"/>
                <w:kern w:val="0"/>
                <w:sz w:val="24"/>
                <w:szCs w:val="24"/>
              </w:rPr>
              <w:t>辅助老年人进食，包括</w:t>
            </w:r>
            <w:proofErr w:type="gramStart"/>
            <w:r>
              <w:rPr>
                <w:rFonts w:hAnsi="宋体" w:cs="宋体" w:hint="eastAsia"/>
                <w:kern w:val="0"/>
                <w:sz w:val="24"/>
                <w:szCs w:val="24"/>
              </w:rPr>
              <w:t>防洒碗</w:t>
            </w:r>
            <w:proofErr w:type="gramEnd"/>
            <w:r>
              <w:rPr>
                <w:rFonts w:hAnsi="宋体" w:cs="宋体" w:hint="eastAsia"/>
                <w:kern w:val="0"/>
                <w:sz w:val="24"/>
                <w:szCs w:val="24"/>
              </w:rPr>
              <w:t>（盘）、助食筷、弯柄勺（叉）、饮水杯（壶）等。</w:t>
            </w:r>
          </w:p>
        </w:tc>
        <w:tc>
          <w:tcPr>
            <w:tcW w:w="528"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可选</w:t>
            </w:r>
          </w:p>
        </w:tc>
      </w:tr>
      <w:tr w:rsidR="00F07F32">
        <w:tc>
          <w:tcPr>
            <w:tcW w:w="294"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29</w:t>
            </w:r>
          </w:p>
        </w:tc>
        <w:tc>
          <w:tcPr>
            <w:tcW w:w="585" w:type="pct"/>
            <w:vMerge/>
            <w:shd w:val="clear" w:color="auto" w:fill="FFFFFF"/>
            <w:vAlign w:val="center"/>
          </w:tcPr>
          <w:p w:rsidR="00F07F32" w:rsidRDefault="00F07F32">
            <w:pPr>
              <w:widowControl/>
              <w:spacing w:line="400" w:lineRule="exact"/>
              <w:jc w:val="left"/>
              <w:rPr>
                <w:rFonts w:hAnsi="宋体" w:cs="宋体"/>
                <w:kern w:val="0"/>
                <w:sz w:val="24"/>
                <w:szCs w:val="24"/>
              </w:rPr>
            </w:pPr>
          </w:p>
        </w:tc>
        <w:tc>
          <w:tcPr>
            <w:tcW w:w="949"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防走失装置</w:t>
            </w:r>
          </w:p>
        </w:tc>
        <w:tc>
          <w:tcPr>
            <w:tcW w:w="2644" w:type="pct"/>
            <w:shd w:val="clear" w:color="auto" w:fill="FFFFFF"/>
            <w:vAlign w:val="center"/>
          </w:tcPr>
          <w:p w:rsidR="00F07F32" w:rsidRDefault="000F469B">
            <w:pPr>
              <w:widowControl/>
              <w:spacing w:line="400" w:lineRule="exact"/>
              <w:rPr>
                <w:rFonts w:hAnsi="宋体" w:cs="宋体"/>
                <w:kern w:val="0"/>
                <w:sz w:val="24"/>
                <w:szCs w:val="24"/>
              </w:rPr>
            </w:pPr>
            <w:r>
              <w:rPr>
                <w:rFonts w:hAnsi="宋体" w:cs="宋体" w:hint="eastAsia"/>
                <w:kern w:val="0"/>
                <w:sz w:val="24"/>
                <w:szCs w:val="24"/>
              </w:rPr>
              <w:t>用于监测失智老年人或其他精神障碍老年人定位，避免老年人走失，包括</w:t>
            </w:r>
            <w:proofErr w:type="gramStart"/>
            <w:r>
              <w:rPr>
                <w:rFonts w:hAnsi="宋体" w:cs="宋体" w:hint="eastAsia"/>
                <w:kern w:val="0"/>
                <w:sz w:val="24"/>
                <w:szCs w:val="24"/>
              </w:rPr>
              <w:t>防走失手</w:t>
            </w:r>
            <w:proofErr w:type="gramEnd"/>
            <w:r>
              <w:rPr>
                <w:rFonts w:hAnsi="宋体" w:cs="宋体" w:hint="eastAsia"/>
                <w:kern w:val="0"/>
                <w:sz w:val="24"/>
                <w:szCs w:val="24"/>
              </w:rPr>
              <w:t>环、防走失胸卡等。</w:t>
            </w:r>
          </w:p>
        </w:tc>
        <w:tc>
          <w:tcPr>
            <w:tcW w:w="528"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可选</w:t>
            </w:r>
          </w:p>
        </w:tc>
      </w:tr>
      <w:tr w:rsidR="00F07F32">
        <w:tc>
          <w:tcPr>
            <w:tcW w:w="294"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30</w:t>
            </w:r>
          </w:p>
        </w:tc>
        <w:tc>
          <w:tcPr>
            <w:tcW w:w="585" w:type="pct"/>
            <w:vMerge/>
            <w:shd w:val="clear" w:color="auto" w:fill="FFFFFF"/>
            <w:vAlign w:val="center"/>
          </w:tcPr>
          <w:p w:rsidR="00F07F32" w:rsidRDefault="00F07F32">
            <w:pPr>
              <w:widowControl/>
              <w:spacing w:line="400" w:lineRule="exact"/>
              <w:jc w:val="left"/>
              <w:rPr>
                <w:rFonts w:hAnsi="宋体" w:cs="宋体"/>
                <w:kern w:val="0"/>
                <w:sz w:val="24"/>
                <w:szCs w:val="24"/>
              </w:rPr>
            </w:pPr>
          </w:p>
        </w:tc>
        <w:tc>
          <w:tcPr>
            <w:tcW w:w="949"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安全监控装置</w:t>
            </w:r>
          </w:p>
        </w:tc>
        <w:tc>
          <w:tcPr>
            <w:tcW w:w="2644" w:type="pct"/>
            <w:shd w:val="clear" w:color="auto" w:fill="FFFFFF"/>
            <w:vAlign w:val="center"/>
          </w:tcPr>
          <w:p w:rsidR="00F07F32" w:rsidRDefault="000F469B">
            <w:pPr>
              <w:widowControl/>
              <w:spacing w:line="400" w:lineRule="exact"/>
              <w:rPr>
                <w:rFonts w:hAnsi="宋体" w:cs="宋体"/>
                <w:kern w:val="0"/>
                <w:sz w:val="24"/>
                <w:szCs w:val="24"/>
              </w:rPr>
            </w:pPr>
            <w:r>
              <w:rPr>
                <w:rFonts w:hAnsi="宋体" w:cs="宋体" w:hint="eastAsia"/>
                <w:kern w:val="0"/>
                <w:sz w:val="24"/>
                <w:szCs w:val="24"/>
              </w:rPr>
              <w:t>佩戴于人体或安装在居家环境中，用于监测老年人动作或者居室环境，发生险情时及时报警。包括红外探测器、紧急呼叫器、烟雾/煤气泄露/溢水报警器等。</w:t>
            </w:r>
          </w:p>
        </w:tc>
        <w:tc>
          <w:tcPr>
            <w:tcW w:w="528" w:type="pct"/>
            <w:shd w:val="clear" w:color="auto" w:fill="FFFFFF"/>
            <w:vAlign w:val="center"/>
          </w:tcPr>
          <w:p w:rsidR="00F07F32" w:rsidRDefault="000F469B">
            <w:pPr>
              <w:widowControl/>
              <w:spacing w:line="400" w:lineRule="exact"/>
              <w:jc w:val="center"/>
              <w:rPr>
                <w:rFonts w:hAnsi="宋体" w:cs="宋体"/>
                <w:kern w:val="0"/>
                <w:sz w:val="24"/>
                <w:szCs w:val="24"/>
              </w:rPr>
            </w:pPr>
            <w:r>
              <w:rPr>
                <w:rFonts w:hAnsi="宋体" w:cs="宋体" w:hint="eastAsia"/>
                <w:kern w:val="0"/>
                <w:sz w:val="24"/>
                <w:szCs w:val="24"/>
              </w:rPr>
              <w:t>可选</w:t>
            </w:r>
          </w:p>
        </w:tc>
      </w:tr>
    </w:tbl>
    <w:p w:rsidR="00F07F32" w:rsidRDefault="00F07F32"/>
    <w:p w:rsidR="00F07F32" w:rsidRDefault="00F07F32">
      <w:pPr>
        <w:rPr>
          <w:rFonts w:ascii="宋体" w:hAnsi="宋体"/>
          <w:sz w:val="24"/>
        </w:rPr>
      </w:pPr>
    </w:p>
    <w:p w:rsidR="00F07F32" w:rsidRDefault="00F07F32">
      <w:pPr>
        <w:adjustRightInd w:val="0"/>
        <w:snapToGrid w:val="0"/>
        <w:spacing w:line="560" w:lineRule="exact"/>
        <w:rPr>
          <w:rFonts w:ascii="Times New Roman" w:hAnsi="仿宋_GB2312"/>
          <w:szCs w:val="32"/>
        </w:rPr>
      </w:pPr>
    </w:p>
    <w:sectPr w:rsidR="00F07F32">
      <w:pgSz w:w="11906" w:h="16838"/>
      <w:pgMar w:top="1440" w:right="720" w:bottom="1440" w:left="720"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C40" w:rsidRDefault="00D42C40">
      <w:r>
        <w:separator/>
      </w:r>
    </w:p>
  </w:endnote>
  <w:endnote w:type="continuationSeparator" w:id="0">
    <w:p w:rsidR="00D42C40" w:rsidRDefault="00D42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C40" w:rsidRDefault="00D42C40">
      <w:r>
        <w:separator/>
      </w:r>
    </w:p>
  </w:footnote>
  <w:footnote w:type="continuationSeparator" w:id="0">
    <w:p w:rsidR="00D42C40" w:rsidRDefault="00D42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9B" w:rsidRDefault="000F469B">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9B" w:rsidRDefault="000F469B">
    <w:pPr>
      <w:ind w:right="840"/>
      <w:jc w:val="center"/>
      <w:rPr>
        <w:rFonts w:ascii="仿宋" w:eastAsia="仿宋" w:hAnsi="仿宋"/>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0C6"/>
    <w:rsid w:val="0001480D"/>
    <w:rsid w:val="00021817"/>
    <w:rsid w:val="00040E8F"/>
    <w:rsid w:val="0005579E"/>
    <w:rsid w:val="0009036D"/>
    <w:rsid w:val="000A7180"/>
    <w:rsid w:val="000C22C2"/>
    <w:rsid w:val="000E56F4"/>
    <w:rsid w:val="000F469B"/>
    <w:rsid w:val="001026E1"/>
    <w:rsid w:val="001162C6"/>
    <w:rsid w:val="001272AE"/>
    <w:rsid w:val="001E6641"/>
    <w:rsid w:val="001E6F12"/>
    <w:rsid w:val="002162DE"/>
    <w:rsid w:val="00234D57"/>
    <w:rsid w:val="00301913"/>
    <w:rsid w:val="00373E3D"/>
    <w:rsid w:val="003908C6"/>
    <w:rsid w:val="0039743E"/>
    <w:rsid w:val="003D0CD5"/>
    <w:rsid w:val="003D2741"/>
    <w:rsid w:val="0041512F"/>
    <w:rsid w:val="0043144A"/>
    <w:rsid w:val="004973B2"/>
    <w:rsid w:val="004A2C78"/>
    <w:rsid w:val="004D33B2"/>
    <w:rsid w:val="005268DF"/>
    <w:rsid w:val="0058057B"/>
    <w:rsid w:val="005B0DB4"/>
    <w:rsid w:val="005C04A0"/>
    <w:rsid w:val="005C36CC"/>
    <w:rsid w:val="005D6479"/>
    <w:rsid w:val="00627BEE"/>
    <w:rsid w:val="0069494A"/>
    <w:rsid w:val="006B1933"/>
    <w:rsid w:val="006D0ADA"/>
    <w:rsid w:val="006D1465"/>
    <w:rsid w:val="006D1E85"/>
    <w:rsid w:val="006E2F47"/>
    <w:rsid w:val="006E722F"/>
    <w:rsid w:val="0070326F"/>
    <w:rsid w:val="00740D78"/>
    <w:rsid w:val="0074388A"/>
    <w:rsid w:val="007B1124"/>
    <w:rsid w:val="007F6548"/>
    <w:rsid w:val="00827FCD"/>
    <w:rsid w:val="008336D0"/>
    <w:rsid w:val="008442F8"/>
    <w:rsid w:val="008A7A54"/>
    <w:rsid w:val="008D0E6A"/>
    <w:rsid w:val="00933A2A"/>
    <w:rsid w:val="009457BF"/>
    <w:rsid w:val="009607B8"/>
    <w:rsid w:val="00975DCF"/>
    <w:rsid w:val="00984448"/>
    <w:rsid w:val="00A23B21"/>
    <w:rsid w:val="00B05609"/>
    <w:rsid w:val="00B20A04"/>
    <w:rsid w:val="00B44720"/>
    <w:rsid w:val="00B5153D"/>
    <w:rsid w:val="00BB6CDF"/>
    <w:rsid w:val="00BE481B"/>
    <w:rsid w:val="00C17DD3"/>
    <w:rsid w:val="00CB60C6"/>
    <w:rsid w:val="00CB7F70"/>
    <w:rsid w:val="00CC7619"/>
    <w:rsid w:val="00D02EFD"/>
    <w:rsid w:val="00D2235B"/>
    <w:rsid w:val="00D24063"/>
    <w:rsid w:val="00D42C40"/>
    <w:rsid w:val="00D43CD2"/>
    <w:rsid w:val="00D828A2"/>
    <w:rsid w:val="00D95410"/>
    <w:rsid w:val="00DE1F6B"/>
    <w:rsid w:val="00E52197"/>
    <w:rsid w:val="00E928FE"/>
    <w:rsid w:val="00EA7B70"/>
    <w:rsid w:val="00ED5183"/>
    <w:rsid w:val="00F057B1"/>
    <w:rsid w:val="00F07F32"/>
    <w:rsid w:val="00F54E7F"/>
    <w:rsid w:val="00F6096D"/>
    <w:rsid w:val="00F6334D"/>
    <w:rsid w:val="00F84CEA"/>
    <w:rsid w:val="00FB454E"/>
    <w:rsid w:val="00FE2BAC"/>
    <w:rsid w:val="00FF0C3D"/>
    <w:rsid w:val="0BE43B5C"/>
    <w:rsid w:val="17DF32CF"/>
    <w:rsid w:val="37A01560"/>
    <w:rsid w:val="4386539C"/>
    <w:rsid w:val="50875364"/>
    <w:rsid w:val="55D7101E"/>
    <w:rsid w:val="5D13480E"/>
    <w:rsid w:val="618A70ED"/>
    <w:rsid w:val="63237984"/>
    <w:rsid w:val="6BFE1E3A"/>
    <w:rsid w:val="6E2625A9"/>
    <w:rsid w:val="72A1285D"/>
    <w:rsid w:val="7889597F"/>
    <w:rsid w:val="7B6E15E0"/>
    <w:rsid w:val="7C7845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仿宋_GB2312" w:eastAsia="仿宋_GB2312" w:hAnsi="Times New Roman" w:cs="Times New Roman"/>
      <w:kern w:val="2"/>
      <w:sz w:val="32"/>
    </w:rPr>
  </w:style>
  <w:style w:type="paragraph" w:styleId="1">
    <w:name w:val="heading 1"/>
    <w:basedOn w:val="a"/>
    <w:next w:val="a"/>
    <w:link w:val="1Char"/>
    <w:qFormat/>
    <w:pPr>
      <w:keepNext/>
      <w:keepLines/>
      <w:spacing w:before="340" w:after="330" w:line="576" w:lineRule="auto"/>
      <w:outlineLvl w:val="0"/>
    </w:pPr>
    <w:rPr>
      <w:rFonts w:ascii="Calibri" w:eastAsia="宋体" w:hAnsi="Calibri"/>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qFormat/>
    <w:pPr>
      <w:spacing w:after="120"/>
      <w:ind w:leftChars="200" w:left="42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customStyle="1" w:styleId="Char">
    <w:name w:val="正文文本缩进 Char"/>
    <w:link w:val="a3"/>
    <w:uiPriority w:val="99"/>
    <w:qFormat/>
    <w:rPr>
      <w:rFonts w:ascii="仿宋_GB2312" w:eastAsia="仿宋_GB2312" w:hAnsi="Times New Roman" w:cs="Times New Roman"/>
      <w:sz w:val="32"/>
      <w:szCs w:val="20"/>
    </w:rPr>
  </w:style>
  <w:style w:type="character" w:customStyle="1" w:styleId="Char1">
    <w:name w:val="页脚 Char"/>
    <w:link w:val="a5"/>
    <w:uiPriority w:val="99"/>
    <w:qFormat/>
    <w:rPr>
      <w:sz w:val="18"/>
      <w:szCs w:val="18"/>
    </w:rPr>
  </w:style>
  <w:style w:type="character" w:customStyle="1" w:styleId="Char10">
    <w:name w:val="页脚 Char1"/>
    <w:basedOn w:val="a0"/>
    <w:uiPriority w:val="99"/>
    <w:semiHidden/>
    <w:qFormat/>
    <w:rPr>
      <w:rFonts w:ascii="仿宋_GB2312" w:eastAsia="仿宋_GB2312" w:hAnsi="Times New Roman" w:cs="Times New Roman"/>
      <w:sz w:val="18"/>
      <w:szCs w:val="18"/>
    </w:rPr>
  </w:style>
  <w:style w:type="character" w:customStyle="1" w:styleId="Char11">
    <w:name w:val="正文文本缩进 Char1"/>
    <w:basedOn w:val="a0"/>
    <w:uiPriority w:val="99"/>
    <w:semiHidden/>
    <w:qFormat/>
    <w:rPr>
      <w:rFonts w:ascii="仿宋_GB2312" w:eastAsia="仿宋_GB2312" w:hAnsi="Times New Roman" w:cs="Times New Roman"/>
      <w:sz w:val="32"/>
      <w:szCs w:val="20"/>
    </w:rPr>
  </w:style>
  <w:style w:type="character" w:customStyle="1" w:styleId="Char2">
    <w:name w:val="页眉 Char"/>
    <w:basedOn w:val="a0"/>
    <w:link w:val="a6"/>
    <w:uiPriority w:val="99"/>
    <w:qFormat/>
    <w:rPr>
      <w:rFonts w:ascii="仿宋_GB2312" w:eastAsia="仿宋_GB2312" w:hAnsi="Times New Roman" w:cs="Times New Roman"/>
      <w:sz w:val="18"/>
      <w:szCs w:val="18"/>
    </w:rPr>
  </w:style>
  <w:style w:type="paragraph" w:styleId="a9">
    <w:name w:val="List Paragraph"/>
    <w:basedOn w:val="a"/>
    <w:uiPriority w:val="34"/>
    <w:qFormat/>
    <w:pPr>
      <w:ind w:firstLineChars="200" w:firstLine="420"/>
    </w:pPr>
    <w:rPr>
      <w:rFonts w:ascii="等线" w:eastAsia="等线" w:hAnsi="等线"/>
      <w:sz w:val="21"/>
      <w:szCs w:val="22"/>
    </w:rPr>
  </w:style>
  <w:style w:type="character" w:customStyle="1" w:styleId="1Char">
    <w:name w:val="标题 1 Char"/>
    <w:basedOn w:val="a0"/>
    <w:link w:val="1"/>
    <w:qFormat/>
    <w:rPr>
      <w:rFonts w:ascii="Calibri" w:eastAsia="宋体" w:hAnsi="Calibri" w:cs="Times New Roman"/>
      <w:b/>
      <w:kern w:val="44"/>
      <w:sz w:val="44"/>
      <w:szCs w:val="24"/>
    </w:rPr>
  </w:style>
  <w:style w:type="character" w:customStyle="1" w:styleId="Char0">
    <w:name w:val="批注框文本 Char"/>
    <w:basedOn w:val="a0"/>
    <w:link w:val="a4"/>
    <w:uiPriority w:val="99"/>
    <w:semiHidden/>
    <w:rPr>
      <w:rFonts w:ascii="仿宋_GB2312"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仿宋_GB2312" w:eastAsia="仿宋_GB2312" w:hAnsi="Times New Roman" w:cs="Times New Roman"/>
      <w:kern w:val="2"/>
      <w:sz w:val="32"/>
    </w:rPr>
  </w:style>
  <w:style w:type="paragraph" w:styleId="1">
    <w:name w:val="heading 1"/>
    <w:basedOn w:val="a"/>
    <w:next w:val="a"/>
    <w:link w:val="1Char"/>
    <w:qFormat/>
    <w:pPr>
      <w:keepNext/>
      <w:keepLines/>
      <w:spacing w:before="340" w:after="330" w:line="576" w:lineRule="auto"/>
      <w:outlineLvl w:val="0"/>
    </w:pPr>
    <w:rPr>
      <w:rFonts w:ascii="Calibri" w:eastAsia="宋体" w:hAnsi="Calibri"/>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qFormat/>
    <w:pPr>
      <w:spacing w:after="120"/>
      <w:ind w:leftChars="200" w:left="42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customStyle="1" w:styleId="Char">
    <w:name w:val="正文文本缩进 Char"/>
    <w:link w:val="a3"/>
    <w:uiPriority w:val="99"/>
    <w:qFormat/>
    <w:rPr>
      <w:rFonts w:ascii="仿宋_GB2312" w:eastAsia="仿宋_GB2312" w:hAnsi="Times New Roman" w:cs="Times New Roman"/>
      <w:sz w:val="32"/>
      <w:szCs w:val="20"/>
    </w:rPr>
  </w:style>
  <w:style w:type="character" w:customStyle="1" w:styleId="Char1">
    <w:name w:val="页脚 Char"/>
    <w:link w:val="a5"/>
    <w:uiPriority w:val="99"/>
    <w:qFormat/>
    <w:rPr>
      <w:sz w:val="18"/>
      <w:szCs w:val="18"/>
    </w:rPr>
  </w:style>
  <w:style w:type="character" w:customStyle="1" w:styleId="Char10">
    <w:name w:val="页脚 Char1"/>
    <w:basedOn w:val="a0"/>
    <w:uiPriority w:val="99"/>
    <w:semiHidden/>
    <w:qFormat/>
    <w:rPr>
      <w:rFonts w:ascii="仿宋_GB2312" w:eastAsia="仿宋_GB2312" w:hAnsi="Times New Roman" w:cs="Times New Roman"/>
      <w:sz w:val="18"/>
      <w:szCs w:val="18"/>
    </w:rPr>
  </w:style>
  <w:style w:type="character" w:customStyle="1" w:styleId="Char11">
    <w:name w:val="正文文本缩进 Char1"/>
    <w:basedOn w:val="a0"/>
    <w:uiPriority w:val="99"/>
    <w:semiHidden/>
    <w:qFormat/>
    <w:rPr>
      <w:rFonts w:ascii="仿宋_GB2312" w:eastAsia="仿宋_GB2312" w:hAnsi="Times New Roman" w:cs="Times New Roman"/>
      <w:sz w:val="32"/>
      <w:szCs w:val="20"/>
    </w:rPr>
  </w:style>
  <w:style w:type="character" w:customStyle="1" w:styleId="Char2">
    <w:name w:val="页眉 Char"/>
    <w:basedOn w:val="a0"/>
    <w:link w:val="a6"/>
    <w:uiPriority w:val="99"/>
    <w:qFormat/>
    <w:rPr>
      <w:rFonts w:ascii="仿宋_GB2312" w:eastAsia="仿宋_GB2312" w:hAnsi="Times New Roman" w:cs="Times New Roman"/>
      <w:sz w:val="18"/>
      <w:szCs w:val="18"/>
    </w:rPr>
  </w:style>
  <w:style w:type="paragraph" w:styleId="a9">
    <w:name w:val="List Paragraph"/>
    <w:basedOn w:val="a"/>
    <w:uiPriority w:val="34"/>
    <w:qFormat/>
    <w:pPr>
      <w:ind w:firstLineChars="200" w:firstLine="420"/>
    </w:pPr>
    <w:rPr>
      <w:rFonts w:ascii="等线" w:eastAsia="等线" w:hAnsi="等线"/>
      <w:sz w:val="21"/>
      <w:szCs w:val="22"/>
    </w:rPr>
  </w:style>
  <w:style w:type="character" w:customStyle="1" w:styleId="1Char">
    <w:name w:val="标题 1 Char"/>
    <w:basedOn w:val="a0"/>
    <w:link w:val="1"/>
    <w:qFormat/>
    <w:rPr>
      <w:rFonts w:ascii="Calibri" w:eastAsia="宋体" w:hAnsi="Calibri" w:cs="Times New Roman"/>
      <w:b/>
      <w:kern w:val="44"/>
      <w:sz w:val="44"/>
      <w:szCs w:val="24"/>
    </w:rPr>
  </w:style>
  <w:style w:type="character" w:customStyle="1" w:styleId="Char0">
    <w:name w:val="批注框文本 Char"/>
    <w:basedOn w:val="a0"/>
    <w:link w:val="a4"/>
    <w:uiPriority w:val="99"/>
    <w:semiHidden/>
    <w:rPr>
      <w:rFonts w:ascii="仿宋_GB2312"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CDBA1F-F973-4486-988B-9B9302D3E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31</Pages>
  <Words>2635</Words>
  <Characters>15022</Characters>
  <Application>Microsoft Office Word</Application>
  <DocSecurity>0</DocSecurity>
  <Lines>125</Lines>
  <Paragraphs>35</Paragraphs>
  <ScaleCrop>false</ScaleCrop>
  <Company/>
  <LinksUpToDate>false</LinksUpToDate>
  <CharactersWithSpaces>17622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孙悦</dc:creator>
  <cp:lastModifiedBy>SYSTEM</cp:lastModifiedBy>
  <cp:revision>5</cp:revision>
  <dcterms:created xsi:type="dcterms:W3CDTF">2021-05-20T07:39:00Z</dcterms:created>
  <dcterms:modified xsi:type="dcterms:W3CDTF">2021-05-31T08:51:00Z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