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20" w:lineRule="exact"/>
        <w:rPr>
          <w:rFonts w:ascii="方正小标宋简体" w:eastAsia="方正小标宋简体"/>
          <w:kern w:val="2"/>
          <w:sz w:val="30"/>
          <w:szCs w:val="30"/>
        </w:rPr>
      </w:pPr>
      <w:r>
        <w:rPr>
          <w:rFonts w:hint="eastAsia" w:ascii="方正小标宋简体" w:eastAsia="方正小标宋简体"/>
          <w:kern w:val="2"/>
          <w:sz w:val="30"/>
          <w:szCs w:val="30"/>
        </w:rPr>
        <w:t>附件2：</w:t>
      </w:r>
    </w:p>
    <w:p>
      <w:pPr>
        <w:widowControl w:val="0"/>
        <w:jc w:val="center"/>
        <w:rPr>
          <w:rFonts w:ascii="方正小标宋简体" w:hAnsi="黑体" w:eastAsia="方正小标宋简体"/>
          <w:kern w:val="2"/>
          <w:sz w:val="32"/>
          <w:szCs w:val="32"/>
        </w:rPr>
      </w:pPr>
    </w:p>
    <w:p>
      <w:pPr>
        <w:widowControl w:val="0"/>
        <w:jc w:val="center"/>
        <w:rPr>
          <w:rFonts w:ascii="方正小标宋简体" w:hAnsi="黑体" w:eastAsia="方正小标宋简体"/>
          <w:kern w:val="2"/>
          <w:sz w:val="48"/>
          <w:szCs w:val="48"/>
        </w:rPr>
      </w:pPr>
      <w:r>
        <w:rPr>
          <w:rFonts w:hint="eastAsia" w:ascii="方正小标宋简体" w:hAnsi="黑体" w:eastAsia="方正小标宋简体"/>
          <w:kern w:val="2"/>
          <w:sz w:val="48"/>
          <w:szCs w:val="48"/>
        </w:rPr>
        <w:t>朝阳区文化产业事业</w:t>
      </w:r>
      <w:r>
        <w:rPr>
          <w:rFonts w:ascii="方正小标宋简体" w:hAnsi="黑体" w:eastAsia="方正小标宋简体"/>
          <w:kern w:val="2"/>
          <w:sz w:val="48"/>
          <w:szCs w:val="48"/>
        </w:rPr>
        <w:t>融合发展示范园区</w:t>
      </w:r>
      <w:r>
        <w:rPr>
          <w:rFonts w:hint="eastAsia" w:ascii="方正小标宋简体" w:hAnsi="黑体" w:eastAsia="方正小标宋简体"/>
          <w:kern w:val="2"/>
          <w:sz w:val="48"/>
          <w:szCs w:val="48"/>
        </w:rPr>
        <w:t>申报书</w:t>
      </w:r>
    </w:p>
    <w:p>
      <w:pPr>
        <w:widowControl w:val="0"/>
        <w:jc w:val="center"/>
        <w:rPr>
          <w:rFonts w:ascii="方正小标宋简体" w:hAnsi="黑体" w:eastAsia="方正小标宋简体"/>
          <w:kern w:val="2"/>
          <w:sz w:val="48"/>
          <w:szCs w:val="48"/>
        </w:rPr>
      </w:pPr>
      <w:r>
        <w:rPr>
          <w:rFonts w:hint="eastAsia" w:ascii="方正小标宋简体" w:hAnsi="黑体" w:eastAsia="方正小标宋简体"/>
          <w:kern w:val="2"/>
          <w:sz w:val="48"/>
          <w:szCs w:val="48"/>
        </w:rPr>
        <w:t>(模板)</w:t>
      </w:r>
    </w:p>
    <w:p>
      <w:pPr>
        <w:widowControl w:val="0"/>
        <w:jc w:val="center"/>
        <w:rPr>
          <w:rFonts w:ascii="方正小标宋简体" w:hAnsi="黑体" w:eastAsia="方正小标宋简体"/>
          <w:kern w:val="2"/>
          <w:sz w:val="48"/>
          <w:szCs w:val="48"/>
        </w:rPr>
      </w:pPr>
    </w:p>
    <w:p>
      <w:pPr>
        <w:widowControl w:val="0"/>
        <w:jc w:val="center"/>
        <w:rPr>
          <w:rFonts w:ascii="方正小标宋简体" w:hAnsi="黑体" w:eastAsia="方正小标宋简体"/>
          <w:kern w:val="2"/>
          <w:sz w:val="48"/>
          <w:szCs w:val="48"/>
        </w:rPr>
      </w:pPr>
    </w:p>
    <w:p>
      <w:pPr>
        <w:widowControl w:val="0"/>
        <w:jc w:val="center"/>
        <w:rPr>
          <w:rFonts w:ascii="方正小标宋简体" w:hAnsi="黑体" w:eastAsia="方正小标宋简体"/>
          <w:kern w:val="2"/>
          <w:sz w:val="48"/>
          <w:szCs w:val="48"/>
        </w:rPr>
      </w:pPr>
    </w:p>
    <w:p>
      <w:pPr>
        <w:widowControl w:val="0"/>
        <w:jc w:val="center"/>
        <w:rPr>
          <w:rFonts w:ascii="方正小标宋简体" w:hAnsi="黑体" w:eastAsia="方正小标宋简体"/>
          <w:kern w:val="2"/>
          <w:sz w:val="48"/>
          <w:szCs w:val="48"/>
        </w:rPr>
      </w:pPr>
    </w:p>
    <w:p>
      <w:pPr>
        <w:widowControl w:val="0"/>
        <w:jc w:val="center"/>
        <w:rPr>
          <w:rFonts w:ascii="方正小标宋简体" w:hAnsi="黑体" w:eastAsia="方正小标宋简体"/>
          <w:kern w:val="2"/>
          <w:sz w:val="48"/>
          <w:szCs w:val="48"/>
        </w:rPr>
      </w:pPr>
    </w:p>
    <w:p>
      <w:pPr>
        <w:widowControl w:val="0"/>
        <w:jc w:val="center"/>
        <w:rPr>
          <w:rFonts w:ascii="方正小标宋简体" w:hAnsi="黑体" w:eastAsia="方正小标宋简体"/>
          <w:kern w:val="2"/>
          <w:sz w:val="48"/>
          <w:szCs w:val="48"/>
        </w:rPr>
      </w:pPr>
    </w:p>
    <w:p>
      <w:pPr>
        <w:spacing w:line="600" w:lineRule="exact"/>
        <w:ind w:firstLine="560" w:firstLineChars="200"/>
        <w:rPr>
          <w:rFonts w:ascii="方正小标宋简体" w:eastAsia="方正小标宋简体"/>
          <w:sz w:val="28"/>
          <w:szCs w:val="30"/>
        </w:rPr>
      </w:pPr>
      <w:r>
        <w:rPr>
          <w:rFonts w:hint="eastAsia" w:ascii="方正小标宋简体" w:eastAsia="方正小标宋简体"/>
          <w:sz w:val="28"/>
          <w:szCs w:val="30"/>
        </w:rPr>
        <w:t>申报园区</w:t>
      </w:r>
      <w:r>
        <w:rPr>
          <w:rFonts w:ascii="方正小标宋简体" w:eastAsia="方正小标宋简体"/>
          <w:sz w:val="28"/>
          <w:szCs w:val="30"/>
        </w:rPr>
        <w:t>名称</w:t>
      </w:r>
      <w:r>
        <w:rPr>
          <w:rFonts w:hint="eastAsia" w:ascii="方正小标宋简体" w:eastAsia="方正小标宋简体"/>
          <w:sz w:val="28"/>
          <w:szCs w:val="30"/>
        </w:rPr>
        <w:t>：</w:t>
      </w:r>
    </w:p>
    <w:p>
      <w:pPr>
        <w:spacing w:line="600" w:lineRule="exact"/>
        <w:ind w:firstLine="560" w:firstLineChars="200"/>
        <w:rPr>
          <w:rFonts w:ascii="方正小标宋简体" w:eastAsia="方正小标宋简体"/>
          <w:sz w:val="28"/>
          <w:szCs w:val="30"/>
          <w:u w:val="single"/>
        </w:rPr>
      </w:pPr>
      <w:r>
        <w:rPr>
          <w:rFonts w:hint="eastAsia" w:ascii="方正小标宋简体" w:eastAsia="方正小标宋简体"/>
          <w:sz w:val="28"/>
          <w:szCs w:val="30"/>
        </w:rPr>
        <w:t>申报</w:t>
      </w:r>
      <w:r>
        <w:rPr>
          <w:rFonts w:ascii="方正小标宋简体" w:eastAsia="方正小标宋简体"/>
          <w:sz w:val="28"/>
          <w:szCs w:val="30"/>
        </w:rPr>
        <w:t>单位名称</w:t>
      </w:r>
      <w:r>
        <w:rPr>
          <w:rFonts w:hint="eastAsia" w:ascii="方正小标宋简体" w:eastAsia="方正小标宋简体"/>
          <w:sz w:val="28"/>
          <w:szCs w:val="30"/>
        </w:rPr>
        <w:t>：</w:t>
      </w:r>
    </w:p>
    <w:p>
      <w:pPr>
        <w:spacing w:line="600" w:lineRule="exact"/>
        <w:ind w:firstLine="560" w:firstLineChars="200"/>
        <w:rPr>
          <w:rFonts w:ascii="方正小标宋简体" w:eastAsia="方正小标宋简体"/>
          <w:sz w:val="28"/>
          <w:szCs w:val="30"/>
          <w:u w:val="single"/>
        </w:rPr>
      </w:pPr>
      <w:r>
        <w:rPr>
          <w:rFonts w:hint="eastAsia" w:ascii="方正小标宋简体" w:eastAsia="方正小标宋简体"/>
          <w:sz w:val="28"/>
          <w:szCs w:val="30"/>
        </w:rPr>
        <w:t>申报</w:t>
      </w:r>
      <w:r>
        <w:rPr>
          <w:rFonts w:ascii="方正小标宋简体" w:eastAsia="方正小标宋简体"/>
          <w:sz w:val="28"/>
          <w:szCs w:val="30"/>
        </w:rPr>
        <w:t>联系人</w:t>
      </w:r>
      <w:r>
        <w:rPr>
          <w:rFonts w:hint="eastAsia" w:ascii="方正小标宋简体" w:eastAsia="方正小标宋简体"/>
          <w:sz w:val="28"/>
          <w:szCs w:val="30"/>
        </w:rPr>
        <w:t>及</w:t>
      </w:r>
      <w:r>
        <w:rPr>
          <w:rFonts w:ascii="方正小标宋简体" w:eastAsia="方正小标宋简体"/>
          <w:sz w:val="28"/>
          <w:szCs w:val="30"/>
        </w:rPr>
        <w:t>电话</w:t>
      </w:r>
      <w:r>
        <w:rPr>
          <w:rFonts w:hint="eastAsia" w:ascii="方正小标宋简体" w:eastAsia="方正小标宋简体"/>
          <w:sz w:val="28"/>
          <w:szCs w:val="30"/>
        </w:rPr>
        <w:t>：</w:t>
      </w:r>
    </w:p>
    <w:p>
      <w:pPr>
        <w:spacing w:before="1248" w:beforeLines="400" w:after="936" w:afterLines="300" w:line="560" w:lineRule="exact"/>
        <w:jc w:val="center"/>
        <w:rPr>
          <w:rFonts w:ascii="方正小标宋简体" w:eastAsia="方正小标宋简体"/>
          <w:sz w:val="28"/>
          <w:szCs w:val="30"/>
        </w:rPr>
      </w:pPr>
      <w:r>
        <w:rPr>
          <w:rFonts w:hint="eastAsia" w:ascii="方正小标宋简体" w:eastAsia="方正小标宋简体"/>
          <w:sz w:val="28"/>
          <w:szCs w:val="30"/>
        </w:rPr>
        <w:t>年  月  日</w:t>
      </w:r>
    </w:p>
    <w:p>
      <w:pPr>
        <w:spacing w:before="936" w:beforeLines="300" w:line="560" w:lineRule="exact"/>
        <w:jc w:val="center"/>
        <w:rPr>
          <w:rFonts w:ascii="方正小标宋简体" w:eastAsia="方正小标宋简体"/>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spacing w:before="936" w:beforeLines="300" w:line="560" w:lineRule="exact"/>
        <w:jc w:val="center"/>
        <w:rPr>
          <w:rFonts w:ascii="方正小标宋简体" w:eastAsia="方正小标宋简体"/>
          <w:sz w:val="36"/>
          <w:szCs w:val="36"/>
        </w:rPr>
      </w:pPr>
    </w:p>
    <w:p>
      <w:pPr>
        <w:spacing w:after="780" w:afterLines="250" w:line="560" w:lineRule="exact"/>
        <w:jc w:val="center"/>
        <w:rPr>
          <w:rFonts w:ascii="方正小标宋简体" w:eastAsia="方正小标宋简体"/>
          <w:sz w:val="36"/>
          <w:szCs w:val="36"/>
        </w:rPr>
      </w:pPr>
      <w:r>
        <w:rPr>
          <w:rFonts w:hint="eastAsia" w:ascii="方正小标宋简体" w:eastAsia="方正小标宋简体"/>
          <w:sz w:val="36"/>
          <w:szCs w:val="36"/>
        </w:rPr>
        <w:t>示范</w:t>
      </w:r>
      <w:r>
        <w:rPr>
          <w:rFonts w:ascii="方正小标宋简体" w:eastAsia="方正小标宋简体"/>
          <w:sz w:val="36"/>
          <w:szCs w:val="36"/>
        </w:rPr>
        <w:t>园区</w:t>
      </w:r>
      <w:r>
        <w:rPr>
          <w:rFonts w:hint="eastAsia" w:ascii="方正小标宋简体" w:eastAsia="方正小标宋简体"/>
          <w:sz w:val="36"/>
          <w:szCs w:val="36"/>
        </w:rPr>
        <w:t>申报材料真实性声明</w:t>
      </w:r>
    </w:p>
    <w:p>
      <w:pPr>
        <w:spacing w:before="624" w:beforeLines="200" w:line="560" w:lineRule="exact"/>
        <w:ind w:firstLine="640" w:firstLineChars="200"/>
        <w:jc w:val="both"/>
        <w:rPr>
          <w:rFonts w:ascii="仿宋_GB2312"/>
          <w:sz w:val="32"/>
          <w:szCs w:val="32"/>
        </w:rPr>
      </w:pPr>
      <w:r>
        <w:rPr>
          <w:rFonts w:hint="eastAsia"/>
          <w:sz w:val="32"/>
          <w:szCs w:val="32"/>
        </w:rPr>
        <w:t>本公司（单位）</w:t>
      </w:r>
      <w:r>
        <w:rPr>
          <w:rFonts w:hint="eastAsia" w:ascii="仿宋_GB2312"/>
          <w:sz w:val="32"/>
          <w:szCs w:val="32"/>
        </w:rPr>
        <w:t>已了解朝阳区文化产业事业融合发展示范园区认定申报的相关要求，并已如实填写申报材料</w:t>
      </w:r>
      <w:r>
        <w:rPr>
          <w:rFonts w:hint="eastAsia"/>
          <w:sz w:val="32"/>
          <w:szCs w:val="32"/>
        </w:rPr>
        <w:t>。</w:t>
      </w:r>
      <w:r>
        <w:rPr>
          <w:rFonts w:hint="eastAsia" w:ascii="仿宋_GB2312"/>
          <w:sz w:val="32"/>
          <w:szCs w:val="32"/>
        </w:rPr>
        <w:t>特对本次申报郑重承诺如下：申报材料中所填写内容、数据真实准确，无欺瞒和作假行为，相关证明材料真实、有效，纸质版材料和电子版材料一致，无知识产权纠纷，无侵占他人技术成果等不端行为。如有虚假、隐瞒、伪造等不实行为，本公司（单位）愿意自行承担一切后果和法律责任。</w:t>
      </w:r>
    </w:p>
    <w:p>
      <w:pPr>
        <w:spacing w:line="560" w:lineRule="exact"/>
        <w:ind w:firstLine="640" w:firstLineChars="200"/>
        <w:jc w:val="both"/>
        <w:rPr>
          <w:sz w:val="32"/>
          <w:szCs w:val="32"/>
        </w:rPr>
      </w:pPr>
    </w:p>
    <w:p>
      <w:pPr>
        <w:spacing w:line="600" w:lineRule="exact"/>
        <w:ind w:firstLine="640" w:firstLineChars="200"/>
        <w:rPr>
          <w:rFonts w:ascii="仿宋_GB2312"/>
          <w:sz w:val="32"/>
          <w:szCs w:val="32"/>
        </w:rPr>
      </w:pPr>
      <w:r>
        <w:rPr>
          <w:rFonts w:hint="eastAsia" w:ascii="仿宋_GB2312"/>
          <w:sz w:val="32"/>
          <w:szCs w:val="32"/>
        </w:rPr>
        <w:t>特此声明！</w:t>
      </w:r>
    </w:p>
    <w:p>
      <w:pPr>
        <w:spacing w:line="600" w:lineRule="exact"/>
        <w:ind w:firstLine="640" w:firstLineChars="200"/>
        <w:rPr>
          <w:rFonts w:ascii="仿宋_GB2312"/>
          <w:sz w:val="32"/>
          <w:szCs w:val="32"/>
        </w:rPr>
      </w:pPr>
    </w:p>
    <w:p>
      <w:pPr>
        <w:spacing w:line="600" w:lineRule="exact"/>
        <w:rPr>
          <w:rFonts w:ascii="仿宋_GB2312"/>
          <w:sz w:val="32"/>
          <w:szCs w:val="32"/>
        </w:rPr>
      </w:pPr>
    </w:p>
    <w:p>
      <w:pPr>
        <w:spacing w:line="600" w:lineRule="exact"/>
        <w:ind w:firstLine="640" w:firstLineChars="200"/>
        <w:jc w:val="right"/>
        <w:rPr>
          <w:rFonts w:ascii="仿宋_GB2312"/>
          <w:sz w:val="32"/>
          <w:szCs w:val="32"/>
        </w:rPr>
      </w:pPr>
      <w:r>
        <w:rPr>
          <w:rFonts w:hint="eastAsia" w:ascii="仿宋_GB2312"/>
          <w:sz w:val="32"/>
          <w:szCs w:val="32"/>
        </w:rPr>
        <w:t>***公司（单位）</w:t>
      </w:r>
    </w:p>
    <w:p>
      <w:pPr>
        <w:spacing w:line="600" w:lineRule="exact"/>
        <w:ind w:firstLine="640" w:firstLineChars="200"/>
        <w:jc w:val="right"/>
        <w:rPr>
          <w:rFonts w:ascii="仿宋_GB2312"/>
          <w:sz w:val="32"/>
          <w:szCs w:val="32"/>
        </w:rPr>
      </w:pPr>
    </w:p>
    <w:p>
      <w:pPr>
        <w:spacing w:line="600" w:lineRule="exact"/>
        <w:ind w:firstLine="640" w:firstLineChars="200"/>
        <w:jc w:val="right"/>
        <w:rPr>
          <w:rFonts w:ascii="仿宋_GB2312"/>
          <w:sz w:val="32"/>
          <w:szCs w:val="32"/>
        </w:rPr>
      </w:pPr>
      <w:r>
        <w:rPr>
          <w:rFonts w:hint="eastAsia" w:ascii="仿宋_GB2312"/>
          <w:sz w:val="32"/>
          <w:szCs w:val="32"/>
        </w:rPr>
        <w:t>（盖章）</w:t>
      </w:r>
    </w:p>
    <w:p>
      <w:pPr>
        <w:spacing w:line="600" w:lineRule="exact"/>
        <w:ind w:firstLine="640" w:firstLineChars="200"/>
        <w:jc w:val="right"/>
        <w:rPr>
          <w:rFonts w:ascii="仿宋_GB2312"/>
          <w:sz w:val="32"/>
          <w:szCs w:val="32"/>
        </w:rPr>
      </w:pPr>
    </w:p>
    <w:p>
      <w:pPr>
        <w:spacing w:line="600" w:lineRule="exact"/>
        <w:ind w:firstLine="640" w:firstLineChars="200"/>
        <w:jc w:val="right"/>
        <w:rPr>
          <w:rFonts w:ascii="仿宋_GB2312"/>
          <w:sz w:val="32"/>
          <w:szCs w:val="32"/>
        </w:rPr>
      </w:pPr>
      <w:r>
        <w:rPr>
          <w:rFonts w:hint="eastAsia" w:ascii="仿宋_GB2312"/>
          <w:sz w:val="32"/>
          <w:szCs w:val="32"/>
        </w:rPr>
        <w:t>*年*月*日</w:t>
      </w:r>
    </w:p>
    <w:p>
      <w:pPr>
        <w:spacing w:line="560" w:lineRule="exact"/>
        <w:ind w:firstLine="640" w:firstLineChars="200"/>
        <w:jc w:val="both"/>
        <w:rPr>
          <w:sz w:val="32"/>
          <w:szCs w:val="32"/>
        </w:rPr>
      </w:pPr>
    </w:p>
    <w:p>
      <w:pPr>
        <w:spacing w:line="560" w:lineRule="exact"/>
        <w:ind w:firstLine="640" w:firstLineChars="200"/>
        <w:outlineLvl w:val="0"/>
        <w:rPr>
          <w:rFonts w:ascii="黑体" w:hAnsi="黑体" w:eastAsia="黑体"/>
          <w:sz w:val="32"/>
          <w:szCs w:val="32"/>
        </w:rPr>
      </w:pPr>
    </w:p>
    <w:p>
      <w:pPr>
        <w:spacing w:before="156" w:beforeLines="50" w:line="560" w:lineRule="exact"/>
        <w:ind w:firstLine="640" w:firstLineChars="200"/>
        <w:jc w:val="both"/>
        <w:outlineLvl w:val="0"/>
        <w:rPr>
          <w:rFonts w:ascii="黑体" w:hAnsi="黑体" w:eastAsia="黑体"/>
          <w:sz w:val="32"/>
          <w:szCs w:val="32"/>
        </w:rPr>
        <w:sectPr>
          <w:footerReference r:id="rId9" w:type="default"/>
          <w:pgSz w:w="11906" w:h="16838"/>
          <w:pgMar w:top="1440" w:right="1800" w:bottom="1440" w:left="1800" w:header="851" w:footer="992" w:gutter="0"/>
          <w:pgNumType w:start="1"/>
          <w:cols w:space="425" w:num="1"/>
          <w:docGrid w:type="lines" w:linePitch="312" w:charSpace="0"/>
        </w:sectPr>
      </w:pPr>
    </w:p>
    <w:p>
      <w:pPr>
        <w:spacing w:before="156" w:beforeLines="50" w:line="540" w:lineRule="exact"/>
        <w:ind w:firstLine="640" w:firstLineChars="200"/>
        <w:jc w:val="both"/>
        <w:outlineLvl w:val="0"/>
        <w:rPr>
          <w:rFonts w:ascii="黑体" w:hAnsi="黑体" w:eastAsia="黑体"/>
          <w:sz w:val="32"/>
          <w:szCs w:val="32"/>
        </w:rPr>
      </w:pPr>
      <w:r>
        <w:rPr>
          <w:rFonts w:hint="eastAsia" w:ascii="黑体" w:hAnsi="黑体" w:eastAsia="黑体"/>
          <w:sz w:val="32"/>
          <w:szCs w:val="32"/>
        </w:rPr>
        <w:t>一、申报单位基本情况</w:t>
      </w:r>
    </w:p>
    <w:p>
      <w:pPr>
        <w:pStyle w:val="4"/>
        <w:spacing w:before="0" w:beforeAutospacing="0" w:after="0" w:afterAutospacing="0" w:line="540" w:lineRule="exact"/>
        <w:ind w:firstLine="640" w:firstLineChars="200"/>
        <w:jc w:val="both"/>
        <w:rPr>
          <w:color w:val="000000"/>
          <w:sz w:val="32"/>
          <w:szCs w:val="32"/>
        </w:rPr>
      </w:pPr>
      <w:r>
        <w:rPr>
          <w:rFonts w:hint="eastAsia"/>
          <w:color w:val="000000"/>
          <w:sz w:val="32"/>
          <w:szCs w:val="32"/>
        </w:rPr>
        <w:t>包括申报单位（园区建设运营管理机构）成立时间、注册资本、股东及性质、持股比例、财务状况、物业管理团队及产业运营管理团队情况等。</w:t>
      </w:r>
    </w:p>
    <w:p>
      <w:pPr>
        <w:spacing w:before="156" w:beforeLines="50" w:line="540" w:lineRule="exact"/>
        <w:ind w:firstLine="640" w:firstLineChars="200"/>
        <w:jc w:val="both"/>
        <w:outlineLvl w:val="0"/>
        <w:rPr>
          <w:rFonts w:ascii="黑体" w:hAnsi="黑体" w:eastAsia="黑体"/>
          <w:sz w:val="32"/>
          <w:szCs w:val="32"/>
        </w:rPr>
      </w:pPr>
      <w:r>
        <w:rPr>
          <w:rFonts w:hint="eastAsia" w:ascii="黑体" w:hAnsi="黑体" w:eastAsia="黑体"/>
          <w:sz w:val="32"/>
          <w:szCs w:val="32"/>
        </w:rPr>
        <w:t>二、园区概况</w:t>
      </w:r>
    </w:p>
    <w:p>
      <w:pPr>
        <w:pStyle w:val="4"/>
        <w:spacing w:before="0" w:beforeAutospacing="0" w:after="0" w:afterAutospacing="0" w:line="540" w:lineRule="exact"/>
        <w:ind w:firstLine="640" w:firstLineChars="200"/>
        <w:jc w:val="both"/>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（一）园区</w:t>
      </w:r>
      <w:r>
        <w:rPr>
          <w:rFonts w:ascii="楷体_GB2312" w:hAnsi="楷体_GB2312" w:eastAsia="楷体_GB2312" w:cs="楷体_GB2312"/>
          <w:color w:val="000000"/>
          <w:sz w:val="32"/>
          <w:szCs w:val="32"/>
        </w:rPr>
        <w:t>基本情况</w:t>
      </w:r>
    </w:p>
    <w:p>
      <w:pPr>
        <w:pStyle w:val="4"/>
        <w:spacing w:before="0" w:beforeAutospacing="0" w:after="0" w:afterAutospacing="0" w:line="540" w:lineRule="exact"/>
        <w:ind w:firstLine="640" w:firstLineChars="200"/>
        <w:jc w:val="both"/>
        <w:rPr>
          <w:rFonts w:eastAsia="宋体"/>
          <w:color w:val="000000"/>
        </w:rPr>
      </w:pPr>
      <w:r>
        <w:rPr>
          <w:color w:val="000000"/>
          <w:sz w:val="32"/>
          <w:szCs w:val="32"/>
        </w:rPr>
        <w:t>1.园区简介</w:t>
      </w:r>
      <w:r>
        <w:rPr>
          <w:rFonts w:eastAsia="宋体"/>
          <w:color w:val="000000"/>
        </w:rPr>
        <w:t>（包括园区名称、位置、范围、占地面积、建筑面积、使用面积；开始建设时间、投入运营时间；园区主导产业；园区绿化情况</w:t>
      </w:r>
      <w:r>
        <w:rPr>
          <w:rFonts w:hint="eastAsia" w:eastAsia="宋体"/>
          <w:color w:val="000000"/>
        </w:rPr>
        <w:t>（绿化率）</w:t>
      </w:r>
      <w:r>
        <w:rPr>
          <w:rFonts w:eastAsia="宋体"/>
          <w:color w:val="000000"/>
        </w:rPr>
        <w:t>等。）</w:t>
      </w:r>
    </w:p>
    <w:p>
      <w:pPr>
        <w:pStyle w:val="4"/>
        <w:spacing w:before="0" w:beforeAutospacing="0" w:after="0" w:afterAutospacing="0" w:line="540" w:lineRule="exact"/>
        <w:ind w:firstLine="640" w:firstLineChars="200"/>
        <w:jc w:val="both"/>
        <w:rPr>
          <w:color w:val="000000"/>
          <w:sz w:val="32"/>
          <w:szCs w:val="32"/>
        </w:rPr>
      </w:pPr>
      <w:r>
        <w:rPr>
          <w:color w:val="000000"/>
          <w:sz w:val="32"/>
          <w:szCs w:val="32"/>
        </w:rPr>
        <w:t>2.园区相关规划编制及实施情况</w:t>
      </w:r>
    </w:p>
    <w:p>
      <w:pPr>
        <w:pStyle w:val="4"/>
        <w:spacing w:before="0" w:beforeAutospacing="0" w:after="0" w:afterAutospacing="0" w:line="540" w:lineRule="exact"/>
        <w:ind w:firstLine="640" w:firstLineChars="200"/>
        <w:jc w:val="both"/>
        <w:rPr>
          <w:rFonts w:ascii="宋体" w:hAnsi="宋体" w:eastAsia="宋体" w:cs="宋体"/>
          <w:color w:val="000000"/>
        </w:rPr>
      </w:pPr>
      <w:r>
        <w:rPr>
          <w:color w:val="000000"/>
          <w:sz w:val="32"/>
          <w:szCs w:val="32"/>
        </w:rPr>
        <w:t>3.园区基础设施配套情况</w:t>
      </w:r>
      <w:r>
        <w:rPr>
          <w:rFonts w:eastAsia="宋体"/>
          <w:color w:val="000000"/>
        </w:rPr>
        <w:t>（包</w:t>
      </w:r>
      <w:r>
        <w:rPr>
          <w:rFonts w:hint="eastAsia" w:ascii="宋体" w:hAnsi="宋体" w:eastAsia="宋体" w:cs="宋体"/>
          <w:color w:val="000000"/>
        </w:rPr>
        <w:t>括水、电、气、暖、通讯、道路、办公用房等基础设施条件情况。）</w:t>
      </w:r>
    </w:p>
    <w:p>
      <w:pPr>
        <w:pStyle w:val="4"/>
        <w:spacing w:before="0" w:beforeAutospacing="0" w:after="0" w:afterAutospacing="0" w:line="540" w:lineRule="exact"/>
        <w:ind w:firstLine="640" w:firstLineChars="200"/>
        <w:jc w:val="both"/>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（二）园区运营管理</w:t>
      </w:r>
      <w:r>
        <w:rPr>
          <w:rFonts w:ascii="楷体_GB2312" w:hAnsi="楷体_GB2312" w:eastAsia="楷体_GB2312" w:cs="楷体_GB2312"/>
          <w:color w:val="000000"/>
          <w:sz w:val="32"/>
          <w:szCs w:val="32"/>
        </w:rPr>
        <w:t>情况</w:t>
      </w:r>
    </w:p>
    <w:p>
      <w:pPr>
        <w:spacing w:line="540" w:lineRule="exact"/>
        <w:ind w:firstLine="640" w:firstLineChars="200"/>
        <w:rPr>
          <w:color w:val="000000"/>
          <w:sz w:val="32"/>
          <w:szCs w:val="32"/>
        </w:rPr>
      </w:pPr>
      <w:r>
        <w:rPr>
          <w:color w:val="000000"/>
          <w:sz w:val="32"/>
          <w:szCs w:val="32"/>
        </w:rPr>
        <w:t>1.园区管理体制机制建设及运营情况</w:t>
      </w:r>
      <w:r>
        <w:rPr>
          <w:rFonts w:hint="eastAsia"/>
          <w:color w:val="000000"/>
          <w:sz w:val="32"/>
          <w:szCs w:val="32"/>
        </w:rPr>
        <w:t>（</w:t>
      </w:r>
      <w:r>
        <w:rPr>
          <w:rFonts w:hint="eastAsia" w:ascii="宋体" w:hAnsi="宋体" w:eastAsia="宋体" w:cs="宋体"/>
          <w:color w:val="000000"/>
          <w:sz w:val="22"/>
          <w:szCs w:val="22"/>
        </w:rPr>
        <w:t>园区是否设立了专门管理机构，是否有规范健全的管理制度，配备专业管理团队；能否有效落实上级有关政策规定，积极配合政府主管部门、乡镇街道机关等开展工作，取得成绩如何</w:t>
      </w:r>
      <w:r>
        <w:rPr>
          <w:rFonts w:hint="eastAsia"/>
          <w:color w:val="000000"/>
          <w:sz w:val="32"/>
          <w:szCs w:val="32"/>
        </w:rPr>
        <w:t>）</w:t>
      </w:r>
    </w:p>
    <w:p>
      <w:pPr>
        <w:spacing w:line="540" w:lineRule="exact"/>
        <w:ind w:firstLine="640" w:firstLineChars="200"/>
        <w:rPr>
          <w:rFonts w:ascii="宋体" w:hAnsi="宋体" w:eastAsia="宋体" w:cs="宋体"/>
          <w:color w:val="000000"/>
        </w:rPr>
      </w:pPr>
      <w:r>
        <w:rPr>
          <w:color w:val="000000"/>
          <w:sz w:val="32"/>
          <w:szCs w:val="32"/>
        </w:rPr>
        <w:t>2.</w:t>
      </w:r>
      <w:r>
        <w:rPr>
          <w:rFonts w:hint="eastAsia"/>
          <w:color w:val="000000"/>
          <w:sz w:val="32"/>
          <w:szCs w:val="32"/>
        </w:rPr>
        <w:t>园区统计监测机制建立及运行情况</w:t>
      </w:r>
      <w:r>
        <w:rPr>
          <w:rFonts w:hint="eastAsia" w:ascii="宋体" w:hAnsi="宋体" w:eastAsia="宋体" w:cs="宋体"/>
          <w:color w:val="000000"/>
        </w:rPr>
        <w:t>（如园区是否建立了完善的统计监测工作机制，能够定期收集重要统计数据，及时掌握入驻企业最新动态和园区主导产业发展情况等）</w:t>
      </w:r>
    </w:p>
    <w:p>
      <w:pPr>
        <w:pStyle w:val="4"/>
        <w:spacing w:before="0" w:beforeAutospacing="0" w:after="156" w:afterLines="50" w:afterAutospacing="0" w:line="540" w:lineRule="exact"/>
        <w:ind w:firstLine="640" w:firstLineChars="200"/>
        <w:jc w:val="both"/>
        <w:rPr>
          <w:rFonts w:eastAsia="宋体"/>
          <w:color w:val="000000"/>
        </w:rPr>
      </w:pPr>
      <w:r>
        <w:rPr>
          <w:color w:val="000000"/>
          <w:sz w:val="32"/>
          <w:szCs w:val="32"/>
        </w:rPr>
        <w:t>3.园区公共服务体系</w:t>
      </w:r>
      <w:r>
        <w:rPr>
          <w:rFonts w:hint="eastAsia"/>
          <w:color w:val="000000"/>
          <w:sz w:val="32"/>
          <w:szCs w:val="32"/>
        </w:rPr>
        <w:t>建设情况</w:t>
      </w:r>
      <w:r>
        <w:rPr>
          <w:rFonts w:eastAsia="宋体"/>
          <w:color w:val="000000"/>
        </w:rPr>
        <w:t>（园区构搭建公共服务平台、</w:t>
      </w:r>
      <w:r>
        <w:rPr>
          <w:rFonts w:hint="eastAsia" w:eastAsia="宋体"/>
          <w:color w:val="000000"/>
        </w:rPr>
        <w:t>为入驻企业</w:t>
      </w:r>
      <w:r>
        <w:rPr>
          <w:rFonts w:eastAsia="宋体"/>
          <w:color w:val="000000"/>
        </w:rPr>
        <w:t>提供公共服务的情况）</w:t>
      </w:r>
    </w:p>
    <w:p>
      <w:pPr>
        <w:spacing w:line="540" w:lineRule="exact"/>
        <w:ind w:firstLine="640" w:firstLineChars="200"/>
        <w:rPr>
          <w:rFonts w:eastAsia="宋体"/>
          <w:color w:val="000000"/>
        </w:rPr>
      </w:pPr>
      <w:r>
        <w:rPr>
          <w:color w:val="000000"/>
          <w:sz w:val="32"/>
          <w:szCs w:val="32"/>
        </w:rPr>
        <w:t>4.园区安全生产及管理情况</w:t>
      </w:r>
      <w:r>
        <w:rPr>
          <w:rFonts w:hint="eastAsia" w:eastAsia="宋体"/>
          <w:color w:val="000000"/>
        </w:rPr>
        <w:t>（园区安全管理规章制度是否健全，安全设施设备齐全是否有效，是否能够定期开展检查、隐患整改等相关工作，以及在这些方面取得的成效情况）</w:t>
      </w:r>
    </w:p>
    <w:p>
      <w:pPr>
        <w:spacing w:before="156" w:beforeLines="50" w:line="540" w:lineRule="exact"/>
        <w:ind w:firstLine="640" w:firstLineChars="200"/>
        <w:jc w:val="both"/>
        <w:outlineLvl w:val="0"/>
        <w:rPr>
          <w:rFonts w:ascii="黑体" w:hAnsi="黑体" w:eastAsia="黑体"/>
          <w:sz w:val="32"/>
          <w:szCs w:val="32"/>
        </w:rPr>
      </w:pPr>
      <w:r>
        <w:rPr>
          <w:rFonts w:hint="eastAsia" w:ascii="黑体" w:hAnsi="黑体" w:eastAsia="黑体"/>
          <w:sz w:val="32"/>
          <w:szCs w:val="32"/>
        </w:rPr>
        <w:t>三、园区经济效益情况</w:t>
      </w:r>
    </w:p>
    <w:p>
      <w:pPr>
        <w:pStyle w:val="4"/>
        <w:spacing w:before="0" w:beforeAutospacing="0" w:after="0" w:afterAutospacing="0" w:line="540" w:lineRule="exact"/>
        <w:ind w:firstLine="640" w:firstLineChars="200"/>
        <w:jc w:val="both"/>
        <w:rPr>
          <w:color w:val="000000"/>
          <w:sz w:val="32"/>
          <w:szCs w:val="32"/>
        </w:rPr>
      </w:pPr>
      <w:r>
        <w:rPr>
          <w:rFonts w:hint="eastAsia"/>
          <w:color w:val="000000"/>
          <w:sz w:val="32"/>
          <w:szCs w:val="32"/>
        </w:rPr>
        <w:t>包括集聚法人单位数量、文化产业法人单位数量；在朝阳区进行工商注册、纳税和统计登记的文化企业数量；园区入驻率；</w:t>
      </w:r>
      <w:r>
        <w:rPr>
          <w:color w:val="000000"/>
          <w:sz w:val="32"/>
          <w:szCs w:val="32"/>
        </w:rPr>
        <w:t>园区法人单位</w:t>
      </w:r>
      <w:r>
        <w:rPr>
          <w:rFonts w:hint="eastAsia"/>
          <w:color w:val="000000"/>
          <w:sz w:val="32"/>
          <w:szCs w:val="32"/>
        </w:rPr>
        <w:t>实现</w:t>
      </w:r>
      <w:r>
        <w:rPr>
          <w:color w:val="000000"/>
          <w:sz w:val="32"/>
          <w:szCs w:val="32"/>
        </w:rPr>
        <w:t>区级贡献</w:t>
      </w:r>
      <w:r>
        <w:rPr>
          <w:rFonts w:hint="eastAsia"/>
          <w:color w:val="000000"/>
          <w:sz w:val="32"/>
          <w:szCs w:val="32"/>
        </w:rPr>
        <w:t>情况、</w:t>
      </w:r>
      <w:r>
        <w:rPr>
          <w:color w:val="000000"/>
          <w:sz w:val="32"/>
          <w:szCs w:val="32"/>
        </w:rPr>
        <w:t>园区法人单位的单位面积区级贡献额</w:t>
      </w:r>
      <w:r>
        <w:rPr>
          <w:rFonts w:hint="eastAsia"/>
          <w:color w:val="000000"/>
          <w:sz w:val="32"/>
          <w:szCs w:val="32"/>
        </w:rPr>
        <w:t>等。</w:t>
      </w:r>
    </w:p>
    <w:p>
      <w:pPr>
        <w:pStyle w:val="4"/>
        <w:spacing w:before="0" w:beforeAutospacing="0" w:after="0" w:afterAutospacing="0"/>
        <w:jc w:val="center"/>
        <w:rPr>
          <w:rFonts w:ascii="宋体" w:hAnsi="宋体" w:eastAsia="宋体" w:cs="宋体"/>
          <w:b/>
          <w:bCs/>
          <w:color w:val="000000"/>
        </w:rPr>
      </w:pPr>
    </w:p>
    <w:p>
      <w:pPr>
        <w:pStyle w:val="4"/>
        <w:spacing w:before="0" w:beforeAutospacing="0" w:after="0" w:afterAutospacing="0"/>
        <w:jc w:val="center"/>
        <w:rPr>
          <w:rFonts w:ascii="宋体" w:hAnsi="宋体" w:eastAsia="宋体" w:cs="宋体"/>
          <w:b/>
          <w:bCs/>
          <w:color w:val="000000"/>
        </w:rPr>
      </w:pPr>
      <w:r>
        <w:rPr>
          <w:rFonts w:hint="eastAsia" w:ascii="宋体" w:hAnsi="宋体" w:eastAsia="宋体" w:cs="宋体"/>
          <w:b/>
          <w:bCs/>
          <w:color w:val="000000"/>
        </w:rPr>
        <w:t>表截至申报时园区入驻法人单位名单</w:t>
      </w:r>
    </w:p>
    <w:p>
      <w:pPr>
        <w:pStyle w:val="4"/>
        <w:spacing w:before="0" w:beforeAutospacing="0" w:after="0" w:afterAutospacing="0"/>
        <w:jc w:val="center"/>
        <w:rPr>
          <w:rFonts w:ascii="宋体" w:hAnsi="宋体" w:eastAsia="宋体" w:cs="宋体"/>
          <w:color w:val="000000"/>
        </w:rPr>
      </w:pPr>
      <w:r>
        <w:rPr>
          <w:rFonts w:hint="eastAsia" w:ascii="宋体" w:hAnsi="宋体" w:eastAsia="宋体" w:cs="宋体"/>
          <w:color w:val="000000"/>
        </w:rPr>
        <w:t>（区分文化产业法人单位名单和非文化产业法人单位）</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659"/>
        <w:gridCol w:w="1659"/>
        <w:gridCol w:w="1256"/>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ascii="宋体" w:hAnsi="宋体" w:eastAsia="宋体" w:cs="宋体"/>
                <w:b/>
                <w:bCs/>
                <w:color w:val="000000"/>
              </w:rPr>
            </w:pPr>
            <w:r>
              <w:rPr>
                <w:rFonts w:hint="eastAsia" w:ascii="宋体" w:hAnsi="宋体" w:eastAsia="宋体" w:cs="宋体"/>
                <w:b/>
                <w:bCs/>
                <w:color w:val="000000"/>
              </w:rPr>
              <w:t>序号</w:t>
            </w:r>
          </w:p>
        </w:tc>
        <w:tc>
          <w:tcPr>
            <w:tcW w:w="1659" w:type="dxa"/>
            <w:vAlign w:val="top"/>
          </w:tcPr>
          <w:p>
            <w:pPr>
              <w:pStyle w:val="4"/>
              <w:spacing w:before="0" w:beforeAutospacing="0" w:after="0" w:afterAutospacing="0"/>
              <w:jc w:val="both"/>
              <w:rPr>
                <w:rFonts w:ascii="宋体" w:hAnsi="宋体" w:eastAsia="宋体" w:cs="宋体"/>
                <w:b/>
                <w:bCs/>
                <w:color w:val="000000"/>
              </w:rPr>
            </w:pPr>
            <w:r>
              <w:rPr>
                <w:rFonts w:hint="eastAsia" w:ascii="宋体" w:hAnsi="宋体" w:eastAsia="宋体" w:cs="宋体"/>
                <w:b/>
                <w:bCs/>
                <w:color w:val="000000"/>
              </w:rPr>
              <w:t>企业名称</w:t>
            </w:r>
          </w:p>
        </w:tc>
        <w:tc>
          <w:tcPr>
            <w:tcW w:w="1659" w:type="dxa"/>
            <w:vAlign w:val="top"/>
          </w:tcPr>
          <w:p>
            <w:pPr>
              <w:pStyle w:val="4"/>
              <w:spacing w:before="0" w:beforeAutospacing="0" w:after="0" w:afterAutospacing="0"/>
              <w:jc w:val="both"/>
              <w:rPr>
                <w:rFonts w:ascii="宋体" w:hAnsi="宋体" w:eastAsia="宋体" w:cs="宋体"/>
                <w:b/>
                <w:bCs/>
                <w:color w:val="000000"/>
              </w:rPr>
            </w:pPr>
            <w:r>
              <w:rPr>
                <w:rFonts w:hint="eastAsia" w:ascii="宋体" w:hAnsi="宋体" w:eastAsia="宋体" w:cs="宋体"/>
                <w:b/>
                <w:bCs/>
                <w:color w:val="000000"/>
              </w:rPr>
              <w:t>注册地址</w:t>
            </w:r>
          </w:p>
        </w:tc>
        <w:tc>
          <w:tcPr>
            <w:tcW w:w="1256" w:type="dxa"/>
            <w:vAlign w:val="top"/>
          </w:tcPr>
          <w:p>
            <w:pPr>
              <w:pStyle w:val="4"/>
              <w:spacing w:before="0" w:beforeAutospacing="0" w:after="0" w:afterAutospacing="0"/>
              <w:jc w:val="both"/>
              <w:rPr>
                <w:rFonts w:ascii="宋体" w:hAnsi="宋体" w:eastAsia="宋体" w:cs="宋体"/>
                <w:b/>
                <w:bCs/>
                <w:color w:val="000000"/>
              </w:rPr>
            </w:pPr>
            <w:r>
              <w:rPr>
                <w:rFonts w:hint="eastAsia" w:ascii="宋体" w:hAnsi="宋体" w:eastAsia="宋体" w:cs="宋体"/>
                <w:b/>
                <w:bCs/>
                <w:color w:val="000000"/>
              </w:rPr>
              <w:t>主导行业</w:t>
            </w:r>
          </w:p>
        </w:tc>
        <w:tc>
          <w:tcPr>
            <w:tcW w:w="2064" w:type="dxa"/>
            <w:vAlign w:val="top"/>
          </w:tcPr>
          <w:p>
            <w:pPr>
              <w:pStyle w:val="4"/>
              <w:spacing w:before="0" w:beforeAutospacing="0" w:after="0" w:afterAutospacing="0"/>
              <w:jc w:val="both"/>
              <w:rPr>
                <w:rFonts w:ascii="宋体" w:hAnsi="宋体" w:eastAsia="宋体" w:cs="宋体"/>
                <w:b/>
                <w:bCs/>
                <w:color w:val="000000"/>
              </w:rPr>
            </w:pPr>
            <w:r>
              <w:rPr>
                <w:rFonts w:hint="eastAsia" w:ascii="宋体" w:hAnsi="宋体" w:eastAsia="宋体" w:cs="宋体"/>
                <w:b/>
                <w:bCs/>
                <w:color w:val="000000"/>
              </w:rPr>
              <w:t>是否为文化企业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1</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2</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3</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4</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5</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6</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7</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8</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9</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10</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vAlign w:val="top"/>
          </w:tcPr>
          <w:p>
            <w:pPr>
              <w:pStyle w:val="4"/>
              <w:spacing w:before="0" w:beforeAutospacing="0" w:after="0" w:afterAutospacing="0"/>
              <w:jc w:val="center"/>
              <w:rPr>
                <w:rFonts w:eastAsia="宋体"/>
                <w:color w:val="000000"/>
              </w:rPr>
            </w:pPr>
            <w:r>
              <w:rPr>
                <w:rFonts w:eastAsia="宋体"/>
                <w:color w:val="000000"/>
              </w:rPr>
              <w:t>...</w:t>
            </w: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659" w:type="dxa"/>
            <w:vAlign w:val="top"/>
          </w:tcPr>
          <w:p>
            <w:pPr>
              <w:pStyle w:val="4"/>
              <w:spacing w:before="0" w:beforeAutospacing="0" w:after="0" w:afterAutospacing="0"/>
              <w:jc w:val="both"/>
              <w:rPr>
                <w:rFonts w:ascii="宋体" w:hAnsi="宋体" w:eastAsia="宋体" w:cs="宋体"/>
                <w:color w:val="000000"/>
              </w:rPr>
            </w:pPr>
          </w:p>
        </w:tc>
        <w:tc>
          <w:tcPr>
            <w:tcW w:w="1256" w:type="dxa"/>
            <w:vAlign w:val="top"/>
          </w:tcPr>
          <w:p>
            <w:pPr>
              <w:pStyle w:val="4"/>
              <w:spacing w:before="0" w:beforeAutospacing="0" w:after="0" w:afterAutospacing="0"/>
              <w:jc w:val="both"/>
              <w:rPr>
                <w:rFonts w:ascii="宋体" w:hAnsi="宋体" w:eastAsia="宋体" w:cs="宋体"/>
                <w:color w:val="000000"/>
              </w:rPr>
            </w:pPr>
          </w:p>
        </w:tc>
        <w:tc>
          <w:tcPr>
            <w:tcW w:w="2064" w:type="dxa"/>
            <w:vAlign w:val="top"/>
          </w:tcPr>
          <w:p>
            <w:pPr>
              <w:pStyle w:val="4"/>
              <w:spacing w:before="0" w:beforeAutospacing="0" w:after="0" w:afterAutospacing="0"/>
              <w:jc w:val="both"/>
              <w:rPr>
                <w:rFonts w:ascii="宋体" w:hAnsi="宋体" w:eastAsia="宋体" w:cs="宋体"/>
                <w:color w:val="000000"/>
              </w:rPr>
            </w:pPr>
          </w:p>
        </w:tc>
      </w:tr>
    </w:tbl>
    <w:p>
      <w:pPr>
        <w:pStyle w:val="4"/>
        <w:spacing w:before="0" w:beforeAutospacing="0" w:after="0" w:afterAutospacing="0"/>
        <w:jc w:val="both"/>
        <w:rPr>
          <w:color w:val="000000"/>
          <w:sz w:val="32"/>
          <w:szCs w:val="32"/>
        </w:rPr>
      </w:pPr>
      <w:r>
        <w:rPr>
          <w:rFonts w:hint="eastAsia" w:ascii="宋体" w:hAnsi="宋体" w:eastAsia="宋体" w:cs="宋体"/>
          <w:color w:val="000000"/>
        </w:rPr>
        <w:t>注：可根据园区实际情况，自行增删表格行数。</w:t>
      </w:r>
    </w:p>
    <w:p>
      <w:pPr>
        <w:spacing w:before="156" w:beforeLines="50" w:line="540" w:lineRule="exact"/>
        <w:ind w:firstLine="640" w:firstLineChars="200"/>
        <w:jc w:val="both"/>
        <w:outlineLvl w:val="0"/>
        <w:rPr>
          <w:rFonts w:ascii="黑体" w:hAnsi="黑体" w:eastAsia="黑体"/>
          <w:sz w:val="32"/>
          <w:szCs w:val="32"/>
        </w:rPr>
      </w:pPr>
      <w:r>
        <w:rPr>
          <w:rFonts w:hint="eastAsia" w:ascii="黑体" w:hAnsi="黑体" w:eastAsia="黑体"/>
          <w:sz w:val="32"/>
          <w:szCs w:val="32"/>
        </w:rPr>
        <w:t>四、园区社会效益情况</w:t>
      </w:r>
    </w:p>
    <w:p>
      <w:pPr>
        <w:spacing w:after="156" w:afterLines="50" w:line="540" w:lineRule="exact"/>
        <w:ind w:firstLine="640" w:firstLineChars="200"/>
        <w:rPr>
          <w:rFonts w:ascii="宋体" w:hAnsi="宋体" w:eastAsia="宋体" w:cs="宋体"/>
          <w:color w:val="000000"/>
          <w:sz w:val="22"/>
          <w:szCs w:val="22"/>
        </w:rPr>
      </w:pPr>
      <w:r>
        <w:rPr>
          <w:rFonts w:hint="eastAsia" w:ascii="楷体_GB2312" w:hAnsi="楷体_GB2312" w:eastAsia="楷体_GB2312" w:cs="楷体_GB2312"/>
          <w:color w:val="000000"/>
          <w:sz w:val="32"/>
          <w:szCs w:val="32"/>
        </w:rPr>
        <w:t>（一）园区党建工作开展情况</w:t>
      </w:r>
      <w:r>
        <w:rPr>
          <w:rFonts w:hint="eastAsia" w:ascii="宋体" w:hAnsi="宋体" w:eastAsia="宋体" w:cs="宋体"/>
          <w:color w:val="000000"/>
          <w:sz w:val="22"/>
          <w:szCs w:val="22"/>
        </w:rPr>
        <w:t>(园区成立的党建工作站、党支部或非公党组织以及党组织活动开展情况。若园区获得过上级党组织颁发的党建先进单位荣誉称号，可注明)</w:t>
      </w:r>
    </w:p>
    <w:p>
      <w:pPr>
        <w:spacing w:after="156" w:afterLines="50" w:line="540" w:lineRule="exact"/>
        <w:ind w:firstLine="640" w:firstLineChars="200"/>
        <w:rPr>
          <w:rFonts w:ascii="宋体" w:hAnsi="宋体" w:eastAsia="宋体" w:cs="宋体"/>
          <w:color w:val="000000"/>
          <w:sz w:val="22"/>
          <w:szCs w:val="22"/>
        </w:rPr>
      </w:pPr>
      <w:r>
        <w:rPr>
          <w:rFonts w:hint="eastAsia" w:ascii="楷体_GB2312" w:hAnsi="楷体_GB2312" w:eastAsia="楷体_GB2312" w:cs="楷体_GB2312"/>
          <w:color w:val="000000"/>
          <w:sz w:val="32"/>
          <w:szCs w:val="32"/>
        </w:rPr>
        <w:t>（二）园区弘扬社会主义核心价值观情况</w:t>
      </w:r>
      <w:r>
        <w:rPr>
          <w:rFonts w:hint="eastAsia" w:ascii="宋体" w:hAnsi="宋体" w:eastAsia="宋体" w:cs="宋体"/>
          <w:color w:val="000000"/>
          <w:sz w:val="22"/>
          <w:szCs w:val="22"/>
        </w:rPr>
        <w:t>（园区在发展目标、园区环境、宣传活动和业务内容中，是否注重弘扬社会主义核心价值观，取得成效如何）</w:t>
      </w:r>
    </w:p>
    <w:p>
      <w:pPr>
        <w:spacing w:after="156" w:afterLines="50"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w:t>
      </w:r>
      <w:r>
        <w:rPr>
          <w:rFonts w:ascii="楷体_GB2312" w:hAnsi="楷体_GB2312" w:eastAsia="楷体_GB2312" w:cs="楷体_GB2312"/>
          <w:color w:val="000000"/>
          <w:sz w:val="32"/>
          <w:szCs w:val="32"/>
        </w:rPr>
        <w:t>园区服务国家及首都相关重大</w:t>
      </w:r>
      <w:r>
        <w:rPr>
          <w:rFonts w:hint="eastAsia" w:ascii="楷体_GB2312" w:hAnsi="楷体_GB2312" w:eastAsia="楷体_GB2312" w:cs="楷体_GB2312"/>
          <w:color w:val="000000"/>
          <w:sz w:val="32"/>
          <w:szCs w:val="32"/>
        </w:rPr>
        <w:t>战略</w:t>
      </w:r>
      <w:r>
        <w:rPr>
          <w:rFonts w:ascii="楷体_GB2312" w:hAnsi="楷体_GB2312" w:eastAsia="楷体_GB2312" w:cs="楷体_GB2312"/>
          <w:color w:val="000000"/>
          <w:sz w:val="32"/>
          <w:szCs w:val="32"/>
        </w:rPr>
        <w:t>实施情况</w:t>
      </w:r>
      <w:r>
        <w:rPr>
          <w:rFonts w:hint="eastAsia" w:ascii="宋体" w:hAnsi="宋体" w:eastAsia="宋体" w:cs="宋体"/>
          <w:color w:val="000000"/>
        </w:rPr>
        <w:t>（园区在服务首都全国文化中心建设，特别是在推动优秀传统文化传承创新、文化科技融合、文化旅游融合、创新创业、区域协同发展、文化“走出去”、文化国际交流合作等方面的工作开展情况及取得成效）</w:t>
      </w:r>
    </w:p>
    <w:p>
      <w:pPr>
        <w:spacing w:after="156" w:afterLines="50" w:line="540" w:lineRule="exact"/>
        <w:ind w:firstLine="640" w:firstLineChars="200"/>
        <w:rPr>
          <w:rFonts w:ascii="宋体" w:hAnsi="宋体" w:eastAsia="宋体" w:cs="宋体"/>
          <w:color w:val="000000"/>
        </w:rPr>
      </w:pPr>
      <w:r>
        <w:rPr>
          <w:rFonts w:hint="eastAsia" w:ascii="楷体_GB2312" w:hAnsi="楷体_GB2312" w:eastAsia="楷体_GB2312" w:cs="楷体_GB2312"/>
          <w:color w:val="000000"/>
          <w:sz w:val="32"/>
          <w:szCs w:val="32"/>
        </w:rPr>
        <w:t>（四）园区组织或参与服务类、公益类活动情况</w:t>
      </w:r>
      <w:r>
        <w:rPr>
          <w:rFonts w:hint="eastAsia" w:ascii="宋体" w:hAnsi="宋体" w:eastAsia="宋体" w:cs="宋体"/>
          <w:color w:val="000000"/>
        </w:rPr>
        <w:t>（如文化艺术、环境保护、社会治安、知识传播、社区服务、慈善捐助、国际合作等公益事业活动。）</w:t>
      </w:r>
    </w:p>
    <w:p>
      <w:pPr>
        <w:spacing w:after="156" w:afterLines="50" w:line="540" w:lineRule="exact"/>
        <w:ind w:firstLine="640" w:firstLineChars="200"/>
        <w:rPr>
          <w:color w:val="000000"/>
          <w:sz w:val="32"/>
          <w:szCs w:val="32"/>
        </w:rPr>
      </w:pPr>
      <w:r>
        <w:rPr>
          <w:rFonts w:hint="eastAsia"/>
          <w:color w:val="000000"/>
          <w:sz w:val="32"/>
          <w:szCs w:val="32"/>
        </w:rPr>
        <w:t>（五）园区或园区企业文化产品生产情况</w:t>
      </w:r>
    </w:p>
    <w:p>
      <w:pPr>
        <w:spacing w:after="156" w:afterLines="50" w:line="540" w:lineRule="exact"/>
        <w:ind w:firstLine="640" w:firstLineChars="200"/>
        <w:rPr>
          <w:rFonts w:ascii="宋体" w:hAnsi="宋体" w:eastAsia="宋体" w:cs="宋体"/>
          <w:color w:val="000000"/>
        </w:rPr>
      </w:pPr>
      <w:r>
        <w:rPr>
          <w:rFonts w:hint="eastAsia"/>
          <w:color w:val="000000"/>
          <w:sz w:val="32"/>
          <w:szCs w:val="32"/>
        </w:rPr>
        <w:t>（六）园</w:t>
      </w:r>
      <w:r>
        <w:rPr>
          <w:color w:val="000000"/>
          <w:sz w:val="32"/>
          <w:szCs w:val="32"/>
        </w:rPr>
        <w:t>区公共文化空间建设情况</w:t>
      </w:r>
      <w:r>
        <w:rPr>
          <w:rFonts w:hint="eastAsia" w:ascii="宋体" w:hAnsi="宋体" w:eastAsia="宋体" w:cs="宋体"/>
          <w:color w:val="000000"/>
        </w:rPr>
        <w:t>（公共文化空间包括实体书店、24小时书屋、图书馆、美术馆、展览展示厅、报告厅、影剧院等）</w:t>
      </w:r>
    </w:p>
    <w:p>
      <w:pPr>
        <w:spacing w:after="156" w:afterLines="50" w:line="540" w:lineRule="exact"/>
        <w:ind w:firstLine="640" w:firstLineChars="200"/>
        <w:rPr>
          <w:rFonts w:ascii="宋体" w:hAnsi="宋体" w:eastAsia="宋体" w:cs="宋体"/>
          <w:color w:val="000000"/>
        </w:rPr>
      </w:pPr>
      <w:r>
        <w:rPr>
          <w:rFonts w:hint="eastAsia"/>
          <w:color w:val="000000"/>
          <w:sz w:val="32"/>
          <w:szCs w:val="32"/>
        </w:rPr>
        <w:t>（七）园区获得表彰、奖励、命名、认定情况</w:t>
      </w:r>
      <w:r>
        <w:rPr>
          <w:rFonts w:hint="eastAsia" w:ascii="宋体" w:hAnsi="宋体" w:eastAsia="宋体" w:cs="宋体"/>
          <w:color w:val="000000"/>
        </w:rPr>
        <w:t>（国家级、市级或区级）</w:t>
      </w:r>
    </w:p>
    <w:p>
      <w:pPr>
        <w:spacing w:after="156" w:afterLines="50" w:line="540" w:lineRule="exact"/>
        <w:ind w:firstLine="640" w:firstLineChars="200"/>
        <w:rPr>
          <w:rFonts w:ascii="宋体" w:hAnsi="宋体" w:eastAsia="宋体" w:cs="宋体"/>
        </w:rPr>
      </w:pPr>
      <w:r>
        <w:rPr>
          <w:rFonts w:hint="eastAsia" w:ascii="楷体_GB2312" w:hAnsi="楷体_GB2312" w:eastAsia="楷体_GB2312" w:cs="楷体_GB2312"/>
          <w:color w:val="000000"/>
          <w:sz w:val="32"/>
          <w:szCs w:val="32"/>
        </w:rPr>
        <w:t>（八）其他需要说明的情况</w:t>
      </w:r>
    </w:p>
    <w:p>
      <w:pPr>
        <w:spacing w:before="156" w:beforeLines="50" w:line="540" w:lineRule="exact"/>
        <w:ind w:firstLine="640" w:firstLineChars="200"/>
        <w:jc w:val="both"/>
        <w:outlineLvl w:val="0"/>
        <w:rPr>
          <w:rFonts w:ascii="黑体" w:hAnsi="黑体" w:eastAsia="黑体"/>
          <w:sz w:val="32"/>
          <w:szCs w:val="32"/>
        </w:rPr>
      </w:pPr>
      <w:r>
        <w:rPr>
          <w:rFonts w:hint="eastAsia" w:ascii="黑体" w:hAnsi="黑体" w:eastAsia="黑体"/>
          <w:sz w:val="32"/>
          <w:szCs w:val="32"/>
        </w:rPr>
        <w:t>五、其他相关证明材料</w:t>
      </w:r>
    </w:p>
    <w:p>
      <w:pPr>
        <w:spacing w:line="540" w:lineRule="exact"/>
        <w:ind w:firstLine="480" w:firstLineChars="200"/>
        <w:jc w:val="both"/>
        <w:rPr>
          <w:rFonts w:ascii="宋体" w:hAnsi="宋体" w:eastAsia="宋体" w:cs="宋体"/>
        </w:rPr>
      </w:pPr>
      <w:r>
        <w:rPr>
          <w:rFonts w:hint="eastAsia" w:ascii="宋体" w:hAnsi="宋体" w:eastAsia="宋体" w:cs="宋体"/>
        </w:rPr>
        <w:t>1</w:t>
      </w:r>
      <w:r>
        <w:rPr>
          <w:rFonts w:ascii="宋体" w:hAnsi="宋体" w:eastAsia="宋体" w:cs="宋体"/>
        </w:rPr>
        <w:t>.园区建设运营管理机构组织机构代码证复印件或企业法人营业执照复印件；</w:t>
      </w:r>
    </w:p>
    <w:p>
      <w:pPr>
        <w:spacing w:line="540" w:lineRule="exact"/>
        <w:ind w:firstLine="480" w:firstLineChars="200"/>
        <w:jc w:val="both"/>
        <w:rPr>
          <w:rFonts w:ascii="宋体" w:hAnsi="宋体" w:eastAsia="宋体" w:cs="宋体"/>
        </w:rPr>
      </w:pPr>
      <w:r>
        <w:rPr>
          <w:rFonts w:hint="eastAsia" w:ascii="宋体" w:hAnsi="宋体" w:eastAsia="宋体" w:cs="宋体"/>
        </w:rPr>
        <w:t>2</w:t>
      </w:r>
      <w:r>
        <w:rPr>
          <w:rFonts w:ascii="宋体" w:hAnsi="宋体" w:eastAsia="宋体" w:cs="宋体"/>
        </w:rPr>
        <w:t>.园</w:t>
      </w:r>
      <w:r>
        <w:rPr>
          <w:rFonts w:hint="eastAsia" w:ascii="宋体" w:hAnsi="宋体" w:eastAsia="宋体" w:cs="宋体"/>
        </w:rPr>
        <w:t>区房地产权证复印件或不动产权证复印件（业主经营主体）；</w:t>
      </w:r>
      <w:r>
        <w:rPr>
          <w:rFonts w:ascii="宋体" w:hAnsi="宋体" w:eastAsia="宋体" w:cs="宋体"/>
        </w:rPr>
        <w:t>租赁经营合同复印件（非业主经营主体）</w:t>
      </w:r>
    </w:p>
    <w:p>
      <w:pPr>
        <w:spacing w:line="540" w:lineRule="exact"/>
        <w:ind w:firstLine="480" w:firstLineChars="200"/>
        <w:jc w:val="both"/>
        <w:rPr>
          <w:rFonts w:ascii="宋体" w:hAnsi="宋体" w:eastAsia="宋体" w:cs="宋体"/>
        </w:rPr>
      </w:pPr>
      <w:r>
        <w:rPr>
          <w:rFonts w:hint="eastAsia" w:ascii="宋体" w:hAnsi="宋体" w:eastAsia="宋体" w:cs="宋体"/>
        </w:rPr>
        <w:t>3.园区入驻法人单位营业执照副本复印件以及与园区建设运营管理机构签订的租赁合同复印件；</w:t>
      </w:r>
    </w:p>
    <w:p>
      <w:pPr>
        <w:spacing w:line="540" w:lineRule="exact"/>
        <w:ind w:firstLine="480" w:firstLineChars="200"/>
        <w:jc w:val="both"/>
        <w:rPr>
          <w:rFonts w:ascii="宋体" w:hAnsi="宋体" w:eastAsia="宋体" w:cs="宋体"/>
        </w:rPr>
      </w:pPr>
      <w:r>
        <w:rPr>
          <w:rFonts w:hint="eastAsia" w:ascii="宋体" w:hAnsi="宋体" w:eastAsia="宋体" w:cs="宋体"/>
        </w:rPr>
        <w:t>4.园区或园区内企业获得的各项荣誉证书复印件；</w:t>
      </w:r>
    </w:p>
    <w:p>
      <w:pPr>
        <w:spacing w:line="540" w:lineRule="exact"/>
        <w:ind w:firstLine="480" w:firstLineChars="200"/>
        <w:jc w:val="both"/>
        <w:rPr>
          <w:rFonts w:ascii="宋体" w:hAnsi="宋体" w:eastAsia="宋体" w:cs="宋体"/>
        </w:rPr>
      </w:pPr>
      <w:r>
        <w:rPr>
          <w:rFonts w:hint="eastAsia" w:ascii="宋体" w:hAnsi="宋体" w:eastAsia="宋体" w:cs="宋体"/>
        </w:rPr>
        <w:t>5.申报单位认为需提供的其他证明材料。</w:t>
      </w:r>
    </w:p>
    <w:p>
      <w:bookmarkStart w:id="0" w:name="_GoBack"/>
      <w:bookmarkEnd w:id="0"/>
    </w:p>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fldChar w:fldCharType="begin"/>
    </w:r>
    <w:r>
      <w:instrText xml:space="preserve">PAGE   \* MERGEFORMAT</w:instrText>
    </w:r>
    <w:r>
      <w:fldChar w:fldCharType="separate"/>
    </w:r>
    <w:r>
      <w:rPr>
        <w:lang w:val="zh-CN"/>
      </w:rPr>
      <w:t>4</w:t>
    </w:r>
    <w:r>
      <w:fldChar w:fldCharType="end"/>
    </w:r>
  </w:p>
  <w:p>
    <w:pPr>
      <w:pStyle w:val="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4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24"/>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ind w:firstLine="200" w:firstLineChars="200"/>
    </w:pPr>
    <w:rPr>
      <w:rFonts w:cs="Times New Roman"/>
      <w:kern w:val="2"/>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ind w:firstLine="200" w:firstLineChars="200"/>
      <w:jc w:val="center"/>
    </w:pPr>
    <w:rPr>
      <w:rFonts w:cs="Times New Roman"/>
      <w:kern w:val="2"/>
      <w:sz w:val="18"/>
      <w:szCs w:val="18"/>
    </w:rPr>
  </w:style>
  <w:style w:type="paragraph" w:styleId="4">
    <w:name w:val="Normal (Web)"/>
    <w:basedOn w:val="1"/>
    <w:unhideWhenUsed/>
    <w:qFormat/>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Administrator.SCMS-NUDC25IM2I</dc:creator>
  <cp:lastModifiedBy>Administrator</cp:lastModifiedBy>
  <dcterms:modified xsi:type="dcterms:W3CDTF">2020-07-06T04:30:18Z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